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3C" w:rsidRPr="00D675E7" w:rsidRDefault="00EB143C" w:rsidP="00EB143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675E7">
        <w:rPr>
          <w:rFonts w:ascii="Times New Roman" w:hAnsi="Times New Roman" w:cs="Times New Roman"/>
          <w:b/>
          <w:sz w:val="36"/>
        </w:rPr>
        <w:t>Разрешение межличностных противоречий (§11)</w:t>
      </w:r>
    </w:p>
    <w:p w:rsidR="00C7083B" w:rsidRPr="00D675E7" w:rsidRDefault="00EB143C" w:rsidP="00EB143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675E7">
        <w:rPr>
          <w:rFonts w:ascii="Times New Roman" w:hAnsi="Times New Roman" w:cs="Times New Roman"/>
          <w:b/>
          <w:sz w:val="36"/>
        </w:rPr>
        <w:t xml:space="preserve">Рабочий лист </w:t>
      </w:r>
    </w:p>
    <w:p w:rsidR="00EB143C" w:rsidRDefault="00EB143C" w:rsidP="00EB143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EB143C" w:rsidRDefault="00EB143C" w:rsidP="00EB143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1)________________________</w:t>
      </w:r>
    </w:p>
    <w:p w:rsidR="00EB143C" w:rsidRDefault="00EB143C" w:rsidP="00EB143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2)________________________</w:t>
      </w:r>
    </w:p>
    <w:p w:rsidR="00EB143C" w:rsidRDefault="00EB143C" w:rsidP="00EB143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3)________________________</w:t>
      </w:r>
    </w:p>
    <w:p w:rsidR="00DF4230" w:rsidRPr="00DF4230" w:rsidRDefault="00DF4230" w:rsidP="00DF423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</w:rPr>
      </w:pPr>
      <w:r w:rsidRPr="00DF4230">
        <w:rPr>
          <w:rFonts w:ascii="Times New Roman" w:hAnsi="Times New Roman" w:cs="Times New Roman"/>
          <w:b/>
          <w:sz w:val="36"/>
        </w:rPr>
        <w:t>Проверка домашнего задания.</w:t>
      </w:r>
    </w:p>
    <w:p w:rsidR="00EB143C" w:rsidRPr="00EB143C" w:rsidRDefault="00EB143C" w:rsidP="00EB143C">
      <w:pPr>
        <w:spacing w:after="0"/>
        <w:rPr>
          <w:rFonts w:ascii="Times New Roman" w:hAnsi="Times New Roman" w:cs="Times New Roman"/>
          <w:b/>
          <w:sz w:val="28"/>
        </w:rPr>
      </w:pPr>
      <w:r w:rsidRPr="00EB143C">
        <w:rPr>
          <w:rFonts w:ascii="Times New Roman" w:hAnsi="Times New Roman" w:cs="Times New Roman"/>
          <w:b/>
          <w:sz w:val="28"/>
        </w:rPr>
        <w:t xml:space="preserve">Задание </w:t>
      </w:r>
      <w:r w:rsidRPr="00EB143C">
        <w:rPr>
          <w:rFonts w:ascii="Times New Roman" w:hAnsi="Times New Roman" w:cs="Times New Roman"/>
          <w:b/>
          <w:sz w:val="28"/>
          <w:lang w:val="en-US"/>
        </w:rPr>
        <w:t>I</w:t>
      </w:r>
      <w:r w:rsidRPr="00EB143C">
        <w:rPr>
          <w:rFonts w:ascii="Times New Roman" w:hAnsi="Times New Roman" w:cs="Times New Roman"/>
          <w:b/>
          <w:sz w:val="28"/>
          <w:lang w:val="be-BY"/>
        </w:rPr>
        <w:t>. Анал</w:t>
      </w:r>
      <w:r>
        <w:rPr>
          <w:rFonts w:ascii="Times New Roman" w:hAnsi="Times New Roman" w:cs="Times New Roman"/>
          <w:b/>
          <w:sz w:val="28"/>
        </w:rPr>
        <w:t xml:space="preserve">из конфликтной ситуации </w:t>
      </w:r>
    </w:p>
    <w:p w:rsidR="00EB143C" w:rsidRPr="008C24B1" w:rsidRDefault="008C24B1" w:rsidP="00EB143C">
      <w:pPr>
        <w:spacing w:after="0"/>
        <w:rPr>
          <w:rFonts w:ascii="Times New Roman" w:hAnsi="Times New Roman" w:cs="Times New Roman"/>
          <w:i/>
          <w:sz w:val="28"/>
          <w:u w:val="single"/>
        </w:rPr>
      </w:pPr>
      <w:r w:rsidRPr="008C24B1">
        <w:rPr>
          <w:rFonts w:ascii="Times New Roman" w:hAnsi="Times New Roman" w:cs="Times New Roman"/>
          <w:i/>
          <w:sz w:val="28"/>
          <w:u w:val="single"/>
        </w:rPr>
        <w:t>Ознакомьтесь с конфликтной ситуацией</w:t>
      </w:r>
      <w:r w:rsidR="00EB143C" w:rsidRPr="008C24B1">
        <w:rPr>
          <w:rFonts w:ascii="Times New Roman" w:hAnsi="Times New Roman" w:cs="Times New Roman"/>
          <w:i/>
          <w:sz w:val="28"/>
          <w:u w:val="single"/>
        </w:rPr>
        <w:t xml:space="preserve"> и заполните таблицу.</w:t>
      </w:r>
    </w:p>
    <w:p w:rsidR="008C24B1" w:rsidRPr="008C24B1" w:rsidRDefault="008C24B1" w:rsidP="008C24B1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</w:t>
      </w:r>
      <w:r w:rsidRPr="008C24B1">
        <w:rPr>
          <w:rFonts w:ascii="Times New Roman" w:hAnsi="Times New Roman" w:cs="Times New Roman"/>
          <w:i/>
          <w:sz w:val="28"/>
        </w:rPr>
        <w:t>Игорь пришёл в класс раньше всех после урока физкультуры и сел за парту</w:t>
      </w:r>
    </w:p>
    <w:p w:rsidR="008C24B1" w:rsidRPr="008C24B1" w:rsidRDefault="008C24B1" w:rsidP="008C24B1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8C24B1">
        <w:rPr>
          <w:rFonts w:ascii="Times New Roman" w:hAnsi="Times New Roman" w:cs="Times New Roman"/>
          <w:i/>
          <w:sz w:val="28"/>
        </w:rPr>
        <w:t>своего одноклассника Димы. Игорю было интересно, как Дима выполнил домашнее задание к следующему уроку, поэтому он открыл Димину тетрадь, чтобы посмотреть. В это время остальные одноклассники начали заходить в класс.</w:t>
      </w:r>
    </w:p>
    <w:p w:rsidR="008C24B1" w:rsidRPr="008C24B1" w:rsidRDefault="008C24B1" w:rsidP="008C24B1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</w:t>
      </w:r>
      <w:r w:rsidRPr="008C24B1">
        <w:rPr>
          <w:rFonts w:ascii="Times New Roman" w:hAnsi="Times New Roman" w:cs="Times New Roman"/>
          <w:i/>
          <w:sz w:val="28"/>
        </w:rPr>
        <w:t>Когда Дима увидел, что делает Игорь, он обвинил его в том, что тот списывает</w:t>
      </w:r>
    </w:p>
    <w:p w:rsidR="008C24B1" w:rsidRPr="008C24B1" w:rsidRDefault="008C24B1" w:rsidP="008C24B1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8C24B1">
        <w:rPr>
          <w:rFonts w:ascii="Times New Roman" w:hAnsi="Times New Roman" w:cs="Times New Roman"/>
          <w:i/>
          <w:sz w:val="28"/>
        </w:rPr>
        <w:t>решение задачи. Мальчики сказали друг другу несколько обидных слов, Игорь</w:t>
      </w:r>
    </w:p>
    <w:p w:rsidR="008C24B1" w:rsidRDefault="008C24B1" w:rsidP="008C24B1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8C24B1">
        <w:rPr>
          <w:rFonts w:ascii="Times New Roman" w:hAnsi="Times New Roman" w:cs="Times New Roman"/>
          <w:i/>
          <w:sz w:val="28"/>
        </w:rPr>
        <w:t>даже ударил Диму тетрадью, и…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6"/>
        <w:gridCol w:w="3776"/>
        <w:gridCol w:w="3776"/>
      </w:tblGrid>
      <w:tr w:rsidR="00EB143C" w:rsidTr="006A282D">
        <w:tc>
          <w:tcPr>
            <w:tcW w:w="11328" w:type="dxa"/>
            <w:gridSpan w:val="3"/>
          </w:tcPr>
          <w:p w:rsidR="00EB143C" w:rsidRDefault="00EB143C" w:rsidP="00EB14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Конфликт</w:t>
            </w:r>
          </w:p>
        </w:tc>
      </w:tr>
      <w:tr w:rsidR="00EB143C" w:rsidTr="00EB143C">
        <w:tc>
          <w:tcPr>
            <w:tcW w:w="3776" w:type="dxa"/>
          </w:tcPr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Участники</w:t>
            </w:r>
          </w:p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</w:p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</w:p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76" w:type="dxa"/>
          </w:tcPr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3776" w:type="dxa"/>
          </w:tcPr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Условия</w:t>
            </w:r>
          </w:p>
        </w:tc>
      </w:tr>
      <w:tr w:rsidR="00EB143C" w:rsidTr="00446619">
        <w:tc>
          <w:tcPr>
            <w:tcW w:w="3776" w:type="dxa"/>
          </w:tcPr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Инцидент</w:t>
            </w:r>
          </w:p>
        </w:tc>
        <w:tc>
          <w:tcPr>
            <w:tcW w:w="7552" w:type="dxa"/>
            <w:gridSpan w:val="2"/>
          </w:tcPr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</w:p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143C" w:rsidTr="007A0E3A">
        <w:tc>
          <w:tcPr>
            <w:tcW w:w="3776" w:type="dxa"/>
          </w:tcPr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Пик конфликта</w:t>
            </w:r>
          </w:p>
        </w:tc>
        <w:tc>
          <w:tcPr>
            <w:tcW w:w="7552" w:type="dxa"/>
            <w:gridSpan w:val="2"/>
          </w:tcPr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</w:p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143C" w:rsidTr="00006341">
        <w:tc>
          <w:tcPr>
            <w:tcW w:w="3776" w:type="dxa"/>
          </w:tcPr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Момент переход в открытый период</w:t>
            </w:r>
          </w:p>
        </w:tc>
        <w:tc>
          <w:tcPr>
            <w:tcW w:w="7552" w:type="dxa"/>
            <w:gridSpan w:val="2"/>
          </w:tcPr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C24B1" w:rsidTr="007915FA">
        <w:tc>
          <w:tcPr>
            <w:tcW w:w="3776" w:type="dxa"/>
          </w:tcPr>
          <w:p w:rsidR="008C24B1" w:rsidRDefault="008C24B1" w:rsidP="00EB14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Тип конфликта</w:t>
            </w:r>
          </w:p>
        </w:tc>
        <w:tc>
          <w:tcPr>
            <w:tcW w:w="7552" w:type="dxa"/>
            <w:gridSpan w:val="2"/>
          </w:tcPr>
          <w:p w:rsidR="008C24B1" w:rsidRDefault="008C24B1" w:rsidP="00EB143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143C" w:rsidTr="00BC2255">
        <w:tc>
          <w:tcPr>
            <w:tcW w:w="3776" w:type="dxa"/>
          </w:tcPr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Возможный способ разрешения</w:t>
            </w:r>
          </w:p>
        </w:tc>
        <w:tc>
          <w:tcPr>
            <w:tcW w:w="7552" w:type="dxa"/>
            <w:gridSpan w:val="2"/>
          </w:tcPr>
          <w:p w:rsidR="00EB143C" w:rsidRDefault="00EB143C" w:rsidP="00EB143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B143C" w:rsidRDefault="00EB143C" w:rsidP="00EB143C">
      <w:pPr>
        <w:spacing w:after="0"/>
        <w:rPr>
          <w:rFonts w:ascii="Times New Roman" w:hAnsi="Times New Roman" w:cs="Times New Roman"/>
          <w:sz w:val="28"/>
        </w:rPr>
      </w:pPr>
    </w:p>
    <w:p w:rsidR="00DF4230" w:rsidRPr="00DF4230" w:rsidRDefault="00DF4230" w:rsidP="00DF423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36"/>
        </w:rPr>
      </w:pPr>
      <w:r w:rsidRPr="00DF4230">
        <w:rPr>
          <w:rFonts w:ascii="Times New Roman" w:hAnsi="Times New Roman" w:cs="Times New Roman"/>
          <w:b/>
          <w:sz w:val="36"/>
        </w:rPr>
        <w:t>Изучение нового материала</w:t>
      </w:r>
    </w:p>
    <w:p w:rsidR="00DF4230" w:rsidRPr="00D675E7" w:rsidRDefault="00DF4230" w:rsidP="00DF423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u w:val="single"/>
        </w:rPr>
      </w:pPr>
      <w:r w:rsidRPr="00D675E7">
        <w:rPr>
          <w:rFonts w:ascii="Times New Roman" w:hAnsi="Times New Roman" w:cs="Times New Roman"/>
          <w:b/>
          <w:i/>
          <w:sz w:val="28"/>
          <w:u w:val="single"/>
        </w:rPr>
        <w:t>Правила конструктивного общения и поведения.</w:t>
      </w:r>
    </w:p>
    <w:p w:rsidR="00DF4230" w:rsidRDefault="00DF4230" w:rsidP="00DF4230">
      <w:pPr>
        <w:spacing w:after="0"/>
        <w:rPr>
          <w:rFonts w:ascii="Times New Roman" w:hAnsi="Times New Roman" w:cs="Times New Roman"/>
          <w:b/>
          <w:sz w:val="28"/>
        </w:rPr>
      </w:pPr>
      <w:r w:rsidRPr="00DF4230">
        <w:rPr>
          <w:rFonts w:ascii="Times New Roman" w:hAnsi="Times New Roman" w:cs="Times New Roman"/>
          <w:b/>
          <w:sz w:val="28"/>
        </w:rPr>
        <w:t xml:space="preserve">Задание </w:t>
      </w:r>
      <w:r w:rsidRPr="00DF4230">
        <w:rPr>
          <w:rFonts w:ascii="Times New Roman" w:hAnsi="Times New Roman" w:cs="Times New Roman"/>
          <w:b/>
          <w:sz w:val="28"/>
          <w:lang w:val="en-US"/>
        </w:rPr>
        <w:t>II</w:t>
      </w:r>
      <w:r w:rsidRPr="00DF4230">
        <w:rPr>
          <w:rFonts w:ascii="Times New Roman" w:hAnsi="Times New Roman" w:cs="Times New Roman"/>
          <w:b/>
          <w:sz w:val="28"/>
        </w:rPr>
        <w:t>. Перефразируйте неконструктивные «Ты-сообщения» в конструктивные «Я-высказывания»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DF4230" w:rsidTr="00DF4230">
        <w:tc>
          <w:tcPr>
            <w:tcW w:w="5664" w:type="dxa"/>
          </w:tcPr>
          <w:p w:rsidR="00DF4230" w:rsidRDefault="00DF4230" w:rsidP="00DF42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Неконструктивные утверждения</w:t>
            </w:r>
          </w:p>
        </w:tc>
        <w:tc>
          <w:tcPr>
            <w:tcW w:w="5664" w:type="dxa"/>
          </w:tcPr>
          <w:p w:rsidR="00DF4230" w:rsidRDefault="00DF4230" w:rsidP="00DF42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Конструктивные утверждения</w:t>
            </w:r>
          </w:p>
        </w:tc>
      </w:tr>
      <w:tr w:rsidR="00DF4230" w:rsidTr="00DF4230">
        <w:tc>
          <w:tcPr>
            <w:tcW w:w="5664" w:type="dxa"/>
          </w:tcPr>
          <w:p w:rsidR="00DF4230" w:rsidRPr="00DF4230" w:rsidRDefault="00DF4230" w:rsidP="00DF42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«Он меня унизил!»</w:t>
            </w:r>
          </w:p>
        </w:tc>
        <w:tc>
          <w:tcPr>
            <w:tcW w:w="5664" w:type="dxa"/>
          </w:tcPr>
          <w:p w:rsidR="00DF4230" w:rsidRDefault="00DF4230" w:rsidP="00DF423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E458C" w:rsidRDefault="001E458C" w:rsidP="00DF423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E458C" w:rsidRDefault="001E458C" w:rsidP="00DF423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F4230" w:rsidTr="00DF4230">
        <w:tc>
          <w:tcPr>
            <w:tcW w:w="5664" w:type="dxa"/>
          </w:tcPr>
          <w:p w:rsidR="00DF4230" w:rsidRDefault="00DF4230" w:rsidP="00DF42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«Ты не должна была ходить на ту вечеринку»</w:t>
            </w:r>
          </w:p>
        </w:tc>
        <w:tc>
          <w:tcPr>
            <w:tcW w:w="5664" w:type="dxa"/>
          </w:tcPr>
          <w:p w:rsidR="00DF4230" w:rsidRDefault="00DF4230" w:rsidP="00DF423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E458C" w:rsidRDefault="001E458C" w:rsidP="00DF423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E458C" w:rsidRDefault="001E458C" w:rsidP="00DF423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E458C" w:rsidTr="00DF4230">
        <w:tc>
          <w:tcPr>
            <w:tcW w:w="5664" w:type="dxa"/>
          </w:tcPr>
          <w:p w:rsidR="001E458C" w:rsidRDefault="001E458C" w:rsidP="00DF42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«Ты меня не слушаешь!»</w:t>
            </w:r>
          </w:p>
        </w:tc>
        <w:tc>
          <w:tcPr>
            <w:tcW w:w="5664" w:type="dxa"/>
          </w:tcPr>
          <w:p w:rsidR="001E458C" w:rsidRDefault="001E458C" w:rsidP="00DF423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E458C" w:rsidRDefault="001E458C" w:rsidP="00DF423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E458C" w:rsidRDefault="001E458C" w:rsidP="00DF423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F4230" w:rsidRDefault="00DF4230" w:rsidP="00DF4230">
      <w:pPr>
        <w:spacing w:after="0"/>
        <w:rPr>
          <w:rFonts w:ascii="Times New Roman" w:hAnsi="Times New Roman" w:cs="Times New Roman"/>
          <w:b/>
          <w:sz w:val="28"/>
        </w:rPr>
      </w:pPr>
    </w:p>
    <w:p w:rsidR="001E458C" w:rsidRPr="008C24B1" w:rsidRDefault="001E458C" w:rsidP="008C24B1">
      <w:pPr>
        <w:spacing w:after="0"/>
        <w:rPr>
          <w:rFonts w:ascii="Times New Roman" w:hAnsi="Times New Roman" w:cs="Times New Roman"/>
          <w:b/>
          <w:sz w:val="28"/>
        </w:rPr>
      </w:pPr>
    </w:p>
    <w:p w:rsidR="001E458C" w:rsidRPr="00D675E7" w:rsidRDefault="001E458C" w:rsidP="001E45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u w:val="single"/>
        </w:rPr>
      </w:pPr>
      <w:r w:rsidRPr="00D675E7">
        <w:rPr>
          <w:rFonts w:ascii="Times New Roman" w:hAnsi="Times New Roman" w:cs="Times New Roman"/>
          <w:b/>
          <w:i/>
          <w:sz w:val="28"/>
          <w:u w:val="single"/>
        </w:rPr>
        <w:lastRenderedPageBreak/>
        <w:t>Стратегии поведения в конфликтной ситуации</w:t>
      </w:r>
    </w:p>
    <w:p w:rsidR="001E458C" w:rsidRDefault="001E458C" w:rsidP="001E458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lang w:val="be-BY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Рассмотрите модель стратегий поведения в конфликте, разработанную психологами Кеном Томасом и Ральфом </w:t>
      </w:r>
      <w:proofErr w:type="spellStart"/>
      <w:r>
        <w:rPr>
          <w:rFonts w:ascii="Times New Roman" w:hAnsi="Times New Roman" w:cs="Times New Roman"/>
          <w:b/>
          <w:sz w:val="28"/>
        </w:rPr>
        <w:t>Килменом</w:t>
      </w:r>
      <w:proofErr w:type="spellEnd"/>
      <w:r>
        <w:rPr>
          <w:rFonts w:ascii="Times New Roman" w:hAnsi="Times New Roman" w:cs="Times New Roman"/>
          <w:b/>
          <w:sz w:val="28"/>
        </w:rPr>
        <w:t>. Заполните таблицу «Стратегии поведения в конфликте»</w:t>
      </w:r>
    </w:p>
    <w:p w:rsidR="00D675E7" w:rsidRDefault="00D675E7" w:rsidP="00D675E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2D1CD1DF" wp14:editId="5F2507BB">
            <wp:extent cx="5814060" cy="2948940"/>
            <wp:effectExtent l="0" t="0" r="0" b="3810"/>
            <wp:docPr id="2" name="Рисунок 2" descr="https://studref.com/htm/img/23/8667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ref.com/htm/img/23/8667/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8C" w:rsidRDefault="001E458C" w:rsidP="001E458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Стратегии поведения в конфликте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6"/>
        <w:gridCol w:w="3776"/>
        <w:gridCol w:w="3776"/>
      </w:tblGrid>
      <w:tr w:rsidR="001E458C" w:rsidTr="001E458C">
        <w:tc>
          <w:tcPr>
            <w:tcW w:w="3776" w:type="dxa"/>
          </w:tcPr>
          <w:p w:rsidR="001E458C" w:rsidRDefault="001E458C" w:rsidP="001E45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Стратегия</w:t>
            </w:r>
          </w:p>
        </w:tc>
        <w:tc>
          <w:tcPr>
            <w:tcW w:w="3776" w:type="dxa"/>
          </w:tcPr>
          <w:p w:rsidR="001E458C" w:rsidRDefault="001E458C" w:rsidP="001E45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Действия</w:t>
            </w:r>
          </w:p>
        </w:tc>
        <w:tc>
          <w:tcPr>
            <w:tcW w:w="3776" w:type="dxa"/>
          </w:tcPr>
          <w:p w:rsidR="001E458C" w:rsidRDefault="001E458C" w:rsidP="001E45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Результат</w:t>
            </w:r>
          </w:p>
        </w:tc>
      </w:tr>
      <w:tr w:rsidR="001E458C" w:rsidTr="001E458C">
        <w:tc>
          <w:tcPr>
            <w:tcW w:w="3776" w:type="dxa"/>
          </w:tcPr>
          <w:p w:rsidR="001E458C" w:rsidRPr="001E458C" w:rsidRDefault="001E458C" w:rsidP="001E458C">
            <w:pPr>
              <w:rPr>
                <w:rFonts w:ascii="Times New Roman" w:hAnsi="Times New Roman" w:cs="Times New Roman"/>
                <w:sz w:val="28"/>
              </w:rPr>
            </w:pPr>
            <w:r w:rsidRPr="001E458C">
              <w:rPr>
                <w:rFonts w:ascii="Times New Roman" w:hAnsi="Times New Roman" w:cs="Times New Roman"/>
                <w:sz w:val="28"/>
              </w:rPr>
              <w:t>Соперничество</w:t>
            </w:r>
          </w:p>
        </w:tc>
        <w:tc>
          <w:tcPr>
            <w:tcW w:w="3776" w:type="dxa"/>
          </w:tcPr>
          <w:p w:rsidR="001E458C" w:rsidRPr="001E458C" w:rsidRDefault="001E458C" w:rsidP="001E458C">
            <w:pPr>
              <w:rPr>
                <w:rFonts w:ascii="Times New Roman" w:hAnsi="Times New Roman" w:cs="Times New Roman"/>
                <w:sz w:val="28"/>
              </w:rPr>
            </w:pPr>
            <w:r w:rsidRPr="001E458C">
              <w:rPr>
                <w:rFonts w:ascii="Times New Roman" w:hAnsi="Times New Roman" w:cs="Times New Roman"/>
                <w:sz w:val="28"/>
              </w:rPr>
              <w:t>Активные</w:t>
            </w:r>
          </w:p>
        </w:tc>
        <w:tc>
          <w:tcPr>
            <w:tcW w:w="3776" w:type="dxa"/>
          </w:tcPr>
          <w:p w:rsidR="001E458C" w:rsidRPr="001E458C" w:rsidRDefault="001E458C" w:rsidP="001E458C">
            <w:pPr>
              <w:rPr>
                <w:rFonts w:ascii="Times New Roman" w:hAnsi="Times New Roman" w:cs="Times New Roman"/>
                <w:sz w:val="28"/>
              </w:rPr>
            </w:pPr>
            <w:r w:rsidRPr="001E458C">
              <w:rPr>
                <w:rFonts w:ascii="Times New Roman" w:hAnsi="Times New Roman" w:cs="Times New Roman"/>
                <w:sz w:val="28"/>
              </w:rPr>
              <w:t>Выигрыш А – проигрыш Б</w:t>
            </w:r>
          </w:p>
        </w:tc>
      </w:tr>
      <w:tr w:rsidR="001E458C" w:rsidTr="001E458C">
        <w:tc>
          <w:tcPr>
            <w:tcW w:w="3776" w:type="dxa"/>
          </w:tcPr>
          <w:p w:rsidR="001E458C" w:rsidRDefault="001E458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76" w:type="dxa"/>
          </w:tcPr>
          <w:p w:rsidR="001E458C" w:rsidRDefault="001E458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76" w:type="dxa"/>
          </w:tcPr>
          <w:p w:rsidR="001E458C" w:rsidRDefault="001E458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E458C" w:rsidTr="001E458C">
        <w:tc>
          <w:tcPr>
            <w:tcW w:w="3776" w:type="dxa"/>
          </w:tcPr>
          <w:p w:rsidR="001E458C" w:rsidRDefault="001E458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3776" w:type="dxa"/>
          </w:tcPr>
          <w:p w:rsidR="001E458C" w:rsidRDefault="001E458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76" w:type="dxa"/>
          </w:tcPr>
          <w:p w:rsidR="001E458C" w:rsidRDefault="001E458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E458C" w:rsidTr="001E458C">
        <w:tc>
          <w:tcPr>
            <w:tcW w:w="3776" w:type="dxa"/>
          </w:tcPr>
          <w:p w:rsidR="001E458C" w:rsidRDefault="001E458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76" w:type="dxa"/>
          </w:tcPr>
          <w:p w:rsidR="001E458C" w:rsidRDefault="001E458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76" w:type="dxa"/>
          </w:tcPr>
          <w:p w:rsidR="001E458C" w:rsidRDefault="001E458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E458C" w:rsidTr="001E458C">
        <w:tc>
          <w:tcPr>
            <w:tcW w:w="3776" w:type="dxa"/>
          </w:tcPr>
          <w:p w:rsidR="001E458C" w:rsidRDefault="001E458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76" w:type="dxa"/>
          </w:tcPr>
          <w:p w:rsidR="001E458C" w:rsidRDefault="001E458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76" w:type="dxa"/>
          </w:tcPr>
          <w:p w:rsidR="001E458C" w:rsidRDefault="001E458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E458C" w:rsidRDefault="001E458C" w:rsidP="001E458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1E458C" w:rsidRDefault="001E458C" w:rsidP="001E458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>. Определите стратегию поведения в конфликте.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  <w:gridCol w:w="1835"/>
      </w:tblGrid>
      <w:tr w:rsidR="0008169C" w:rsidTr="00A83439">
        <w:tc>
          <w:tcPr>
            <w:tcW w:w="9493" w:type="dxa"/>
          </w:tcPr>
          <w:p w:rsidR="0008169C" w:rsidRDefault="0008169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Описание ситуации</w:t>
            </w:r>
          </w:p>
        </w:tc>
        <w:tc>
          <w:tcPr>
            <w:tcW w:w="1835" w:type="dxa"/>
          </w:tcPr>
          <w:p w:rsidR="0008169C" w:rsidRDefault="0008169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Стратегия</w:t>
            </w:r>
          </w:p>
        </w:tc>
      </w:tr>
      <w:tr w:rsidR="0008169C" w:rsidTr="00A83439">
        <w:tc>
          <w:tcPr>
            <w:tcW w:w="9493" w:type="dxa"/>
          </w:tcPr>
          <w:p w:rsidR="0008169C" w:rsidRPr="0008169C" w:rsidRDefault="0008169C" w:rsidP="000816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Бабушка и внучка не могут договориться о том, какие каналы они хотят смотреть по телевизору. На протяжении длительного времени, когда они обе находятся дома, телевизор не включается. </w:t>
            </w:r>
          </w:p>
        </w:tc>
        <w:tc>
          <w:tcPr>
            <w:tcW w:w="1835" w:type="dxa"/>
          </w:tcPr>
          <w:p w:rsidR="0008169C" w:rsidRDefault="0008169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8169C" w:rsidTr="00A83439">
        <w:tc>
          <w:tcPr>
            <w:tcW w:w="9493" w:type="dxa"/>
          </w:tcPr>
          <w:p w:rsidR="0008169C" w:rsidRDefault="00063D6F" w:rsidP="000816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рынке покупатель хочет купить товар по одной цене, а продавец не соглашается. В результате они сходятся на сумме, которая является чем-то средним. </w:t>
            </w:r>
          </w:p>
        </w:tc>
        <w:tc>
          <w:tcPr>
            <w:tcW w:w="1835" w:type="dxa"/>
          </w:tcPr>
          <w:p w:rsidR="0008169C" w:rsidRDefault="0008169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8169C" w:rsidTr="00A83439">
        <w:tc>
          <w:tcPr>
            <w:tcW w:w="9493" w:type="dxa"/>
          </w:tcPr>
          <w:p w:rsidR="0008169C" w:rsidRDefault="00063D6F" w:rsidP="000816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Конфликт дочери и родителей из-за выбора профессии. Девочка хочет стать дизайнером, а родители настаивают на профессии юриста.</w:t>
            </w:r>
          </w:p>
        </w:tc>
        <w:tc>
          <w:tcPr>
            <w:tcW w:w="1835" w:type="dxa"/>
          </w:tcPr>
          <w:p w:rsidR="0008169C" w:rsidRDefault="0008169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A4F7C" w:rsidTr="00A83439">
        <w:tc>
          <w:tcPr>
            <w:tcW w:w="9493" w:type="dxa"/>
          </w:tcPr>
          <w:p w:rsidR="00EA4F7C" w:rsidRDefault="00063D6F" w:rsidP="000816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семье </w:t>
            </w:r>
            <w:r w:rsidR="00A83439">
              <w:rPr>
                <w:rFonts w:ascii="Times New Roman" w:hAnsi="Times New Roman" w:cs="Times New Roman"/>
                <w:sz w:val="28"/>
              </w:rPr>
              <w:t xml:space="preserve">двое детей. Жена просит мужа посидеть с младшим ребёнком, пока она отведёт старшего в школу. Муж отказывается, так как ему срочно необходимо сдать проект. В итоге супруги договорились, что он посидит с ребёнком, а она поможет ему закончить проект.   </w:t>
            </w:r>
          </w:p>
        </w:tc>
        <w:tc>
          <w:tcPr>
            <w:tcW w:w="1835" w:type="dxa"/>
          </w:tcPr>
          <w:p w:rsidR="00EA4F7C" w:rsidRDefault="00EA4F7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A4F7C" w:rsidTr="00A83439">
        <w:tc>
          <w:tcPr>
            <w:tcW w:w="9493" w:type="dxa"/>
          </w:tcPr>
          <w:p w:rsidR="00EA4F7C" w:rsidRDefault="00A83439" w:rsidP="000816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Две сестры живут в одной комнате. Старшая ложится спать рано, а младшая хочет почитать перед сном книгу. Младшая уступила старшей сестре и выключила свет.</w:t>
            </w:r>
            <w:r w:rsidR="00EA4F7C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35" w:type="dxa"/>
          </w:tcPr>
          <w:p w:rsidR="00EA4F7C" w:rsidRDefault="00EA4F7C" w:rsidP="001E458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83439" w:rsidRPr="00D675E7" w:rsidRDefault="00A83439" w:rsidP="001E45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u w:val="single"/>
        </w:rPr>
      </w:pPr>
      <w:r w:rsidRPr="00D675E7">
        <w:rPr>
          <w:rFonts w:ascii="Times New Roman" w:hAnsi="Times New Roman" w:cs="Times New Roman"/>
          <w:b/>
          <w:i/>
          <w:sz w:val="28"/>
          <w:u w:val="single"/>
        </w:rPr>
        <w:t>Урегулирование конфликта</w:t>
      </w:r>
    </w:p>
    <w:p w:rsidR="00A83439" w:rsidRDefault="00A83439" w:rsidP="001E458C">
      <w:pPr>
        <w:spacing w:after="0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lang w:val="be-BY"/>
        </w:rPr>
        <w:t>. Приведите собственные примеры урегулирования конфликтов посредством существующих подходов.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6"/>
        <w:gridCol w:w="3776"/>
        <w:gridCol w:w="3776"/>
      </w:tblGrid>
      <w:tr w:rsidR="00A83439" w:rsidTr="00A83439">
        <w:tc>
          <w:tcPr>
            <w:tcW w:w="3776" w:type="dxa"/>
          </w:tcPr>
          <w:p w:rsidR="00A83439" w:rsidRPr="00A83439" w:rsidRDefault="00A83439" w:rsidP="00A83439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Переговоры</w:t>
            </w:r>
          </w:p>
        </w:tc>
        <w:tc>
          <w:tcPr>
            <w:tcW w:w="3776" w:type="dxa"/>
          </w:tcPr>
          <w:p w:rsidR="00A83439" w:rsidRPr="00A83439" w:rsidRDefault="00A83439" w:rsidP="00A83439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Посредничество</w:t>
            </w:r>
          </w:p>
        </w:tc>
        <w:tc>
          <w:tcPr>
            <w:tcW w:w="3776" w:type="dxa"/>
          </w:tcPr>
          <w:p w:rsidR="00A83439" w:rsidRPr="00D675E7" w:rsidRDefault="00A83439" w:rsidP="00A8343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Арбитраж</w:t>
            </w:r>
          </w:p>
        </w:tc>
      </w:tr>
    </w:tbl>
    <w:p w:rsidR="00EB143C" w:rsidRPr="00EB143C" w:rsidRDefault="00EB143C" w:rsidP="00D675E7">
      <w:pPr>
        <w:spacing w:after="0"/>
        <w:rPr>
          <w:rFonts w:ascii="Times New Roman" w:hAnsi="Times New Roman" w:cs="Times New Roman"/>
          <w:sz w:val="28"/>
        </w:rPr>
      </w:pPr>
    </w:p>
    <w:sectPr w:rsidR="00EB143C" w:rsidRPr="00EB143C" w:rsidSect="00EB143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3228"/>
    <w:multiLevelType w:val="hybridMultilevel"/>
    <w:tmpl w:val="DD72F9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A4936"/>
    <w:multiLevelType w:val="hybridMultilevel"/>
    <w:tmpl w:val="8F7047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0025D"/>
    <w:multiLevelType w:val="hybridMultilevel"/>
    <w:tmpl w:val="E9168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3C"/>
    <w:rsid w:val="00063D6F"/>
    <w:rsid w:val="0008169C"/>
    <w:rsid w:val="001E458C"/>
    <w:rsid w:val="008C24B1"/>
    <w:rsid w:val="00A83439"/>
    <w:rsid w:val="00C7083B"/>
    <w:rsid w:val="00D675E7"/>
    <w:rsid w:val="00DF4230"/>
    <w:rsid w:val="00EA4F7C"/>
    <w:rsid w:val="00EB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42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42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2022-12-11T14:11:00Z</dcterms:created>
  <dcterms:modified xsi:type="dcterms:W3CDTF">2022-12-15T17:34:00Z</dcterms:modified>
</cp:coreProperties>
</file>