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D6FAE56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549D8057" w:rsidR="001077D5" w:rsidRPr="006550BC" w:rsidRDefault="00B31E04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 w:rsidRPr="00AA7538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DF4965">
              <w:t xml:space="preserve"> </w:t>
            </w:r>
            <w:r w:rsidR="00DF4965" w:rsidRPr="00DF4965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Страны Запада </w:t>
            </w:r>
            <w:r w:rsidR="00DF4965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во второй половине XIX- начале </w:t>
            </w:r>
            <w:r w:rsidR="00DF4965" w:rsidRPr="00DF4965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XX века</w:t>
            </w:r>
            <w:bookmarkStart w:id="0" w:name="_GoBack"/>
            <w:bookmarkEnd w:id="0"/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3E36BC82" w:rsidR="001077D5" w:rsidRPr="006F36EB" w:rsidRDefault="00562EBF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экономическое развитие стран Европы в 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en-US"/>
              </w:rPr>
              <w:t>XIX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веке (8 класс)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52778D8B" w14:textId="34A1E59C" w:rsidR="00ED36AA" w:rsidRPr="00ED36AA" w:rsidRDefault="00103249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8B514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определение важнейших изменений в экономическом и политическом развитии стран западноевропейского мира.</w:t>
            </w:r>
          </w:p>
          <w:p w14:paraId="03D75B70" w14:textId="7C7AAFE6" w:rsidR="005E3E11" w:rsidRDefault="00ED36AA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Задачи</w:t>
            </w:r>
            <w:r w:rsidR="005E3E11"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</w:p>
          <w:p w14:paraId="77FCF4B7" w14:textId="77777777" w:rsidR="008B514D" w:rsidRDefault="00ED36AA" w:rsidP="008B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proofErr w:type="gramStart"/>
            <w:r w:rsidRPr="00ED36AA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proofErr w:type="gramEnd"/>
            <w:r w:rsidRPr="00ED36AA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: </w:t>
            </w:r>
            <w:r w:rsidR="008B514D" w:rsidRPr="008B514D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об изменениях в экономическом развитие стран Запада, признаках империализма</w:t>
            </w:r>
            <w:r w:rsidR="008B514D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об </w:t>
            </w:r>
            <w:r w:rsidR="008B514D" w:rsidRPr="008B514D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основных формах государственного правления в странах Европы во вт</w:t>
            </w:r>
            <w:r w:rsidR="008B514D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орой половине XIX — начале ХХ в, </w:t>
            </w:r>
            <w:r w:rsidR="008B514D" w:rsidRPr="008B514D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роли политических партий в общественной жизни стран Запада</w:t>
            </w:r>
          </w:p>
          <w:p w14:paraId="0D288A9D" w14:textId="3E4511A8" w:rsidR="006550BC" w:rsidRPr="008B514D" w:rsidRDefault="005E3E11" w:rsidP="008B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поиск исторической информации;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историческими фактами;</w:t>
            </w:r>
          </w:p>
          <w:p w14:paraId="111143C7" w14:textId="7B7F97FF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анализ историографического источника;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0CEA2D7B" w:rsidR="001077D5" w:rsidRPr="00103249" w:rsidRDefault="005E3E1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воспитание уважения к  историческому прошлому зарубежных стран 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04E39F54" w:rsidR="001077D5" w:rsidRPr="001077D5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11 класса, мультимедийная презентация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3A5F2BD" w:rsidR="001077D5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Почему промышленную революцию часто сравнивают с </w:t>
            </w:r>
            <w:r w:rsidR="008E6A26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неолитической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EC58281" w14:textId="59E304D3" w:rsidR="006550BC" w:rsidRPr="00977B9A" w:rsidRDefault="006550BC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Проверка домашнего </w:t>
            </w:r>
            <w:r w:rsidR="00AA7538"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 </w:t>
            </w:r>
          </w:p>
          <w:p w14:paraId="3258CAD3" w14:textId="2AE05FE7" w:rsidR="006550BC" w:rsidRPr="00AA7538" w:rsidRDefault="005E3E11" w:rsidP="00AA7538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26971F1" w:rsidR="001077D5" w:rsidRPr="006550BC" w:rsidRDefault="00AA7538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иллюстрацией с опорой на знания предыдущих лет 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198766BF" w14:textId="198C8D54" w:rsidR="001077D5" w:rsidRPr="00AA7538" w:rsidRDefault="008B514D" w:rsidP="00DF496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Экономическое развитие стран Запада</w:t>
                  </w:r>
                </w:p>
                <w:p w14:paraId="7A7D5CF7" w14:textId="77777777" w:rsidR="001077D5" w:rsidRDefault="001077D5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20A81020" w14:textId="40168457" w:rsidR="006550BC" w:rsidRPr="00966A4E" w:rsidRDefault="006550BC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оты с учебным пособием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="00ED36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презентацией, запись в тетрадь </w:t>
                  </w:r>
                </w:p>
              </w:tc>
              <w:tc>
                <w:tcPr>
                  <w:tcW w:w="3193" w:type="dxa"/>
                </w:tcPr>
                <w:p w14:paraId="6A7F5C49" w14:textId="3ADFD99E" w:rsidR="00F6699C" w:rsidRPr="00966A4E" w:rsidRDefault="006550BC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+запис</w:t>
                  </w:r>
                  <w:r w:rsidR="00ED36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ь в тетрадь </w:t>
                  </w:r>
                </w:p>
              </w:tc>
            </w:tr>
            <w:tr w:rsidR="00AA7538" w14:paraId="6FF9F80A" w14:textId="77777777" w:rsidTr="006550BC">
              <w:tc>
                <w:tcPr>
                  <w:tcW w:w="2875" w:type="dxa"/>
                </w:tcPr>
                <w:p w14:paraId="47FEA70B" w14:textId="47ABDE36" w:rsidR="00AA7538" w:rsidRPr="00AA7538" w:rsidRDefault="008B514D" w:rsidP="00DF496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be-BY"/>
                    </w:rPr>
                    <w:lastRenderedPageBreak/>
                    <w:t>Новые явления в мировой экономики</w:t>
                  </w:r>
                  <w:r w:rsidR="00ED36AA">
                    <w:rPr>
                      <w:rFonts w:cs="Times New Roman"/>
                      <w:sz w:val="28"/>
                      <w:szCs w:val="28"/>
                      <w:lang w:val="be-BY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277896B5" w14:textId="77777777" w:rsidR="00AA7538" w:rsidRDefault="00AA7538" w:rsidP="00DF4965">
                  <w:pPr>
                    <w:framePr w:hSpace="180" w:wrap="around" w:vAnchor="text" w:hAnchor="margin" w:xAlign="center" w:y="-382"/>
                    <w:ind w:left="1" w:hanging="3"/>
                    <w:rPr>
                      <w:sz w:val="28"/>
                      <w:szCs w:val="28"/>
                      <w:lang w:val="be-BY"/>
                    </w:rPr>
                  </w:pPr>
                  <w:r w:rsidRPr="00AA7538">
                    <w:rPr>
                      <w:sz w:val="28"/>
                      <w:szCs w:val="28"/>
                      <w:lang w:val="be-BY"/>
                    </w:rPr>
                    <w:t xml:space="preserve">Организация работы </w:t>
                  </w:r>
                  <w:r w:rsidR="00ED36AA">
                    <w:rPr>
                      <w:sz w:val="28"/>
                      <w:szCs w:val="28"/>
                      <w:lang w:val="be-BY"/>
                    </w:rPr>
                    <w:t xml:space="preserve">с учебником и запись в тетрадь </w:t>
                  </w:r>
                </w:p>
                <w:p w14:paraId="76E17D45" w14:textId="77777777" w:rsidR="008B514D" w:rsidRDefault="008B514D" w:rsidP="00DF4965">
                  <w:pPr>
                    <w:framePr w:hSpace="180" w:wrap="around" w:vAnchor="text" w:hAnchor="margin" w:xAlign="center" w:y="-382"/>
                    <w:ind w:left="1" w:hanging="3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Работа с выдержкой из документа</w:t>
                  </w:r>
                </w:p>
                <w:p w14:paraId="438FBFAB" w14:textId="77777777" w:rsidR="00DF4965" w:rsidRDefault="00DF4965" w:rsidP="00DF4965">
                  <w:pPr>
                    <w:framePr w:hSpace="180" w:wrap="around" w:vAnchor="text" w:hAnchor="margin" w:xAlign="center" w:y="-382"/>
                    <w:ind w:left="1" w:hanging="3"/>
                    <w:rPr>
                      <w:sz w:val="28"/>
                      <w:szCs w:val="28"/>
                      <w:lang w:val="be-BY"/>
                    </w:rPr>
                  </w:pPr>
                </w:p>
                <w:p w14:paraId="674C80CD" w14:textId="77777777" w:rsidR="00DF4965" w:rsidRDefault="00DF4965" w:rsidP="00DF4965">
                  <w:pPr>
                    <w:framePr w:hSpace="180" w:wrap="around" w:vAnchor="text" w:hAnchor="margin" w:xAlign="center" w:y="-382"/>
                    <w:ind w:left="1" w:hanging="3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 xml:space="preserve">Организация работы с иллюстрацией </w:t>
                  </w:r>
                </w:p>
                <w:p w14:paraId="7CF6195A" w14:textId="77777777" w:rsidR="00DF4965" w:rsidRDefault="00DF4965" w:rsidP="00DF4965">
                  <w:pPr>
                    <w:framePr w:hSpace="180" w:wrap="around" w:vAnchor="text" w:hAnchor="margin" w:xAlign="center" w:y="-382"/>
                    <w:ind w:left="1" w:hanging="3"/>
                    <w:rPr>
                      <w:sz w:val="28"/>
                      <w:szCs w:val="28"/>
                      <w:lang w:val="be-BY"/>
                    </w:rPr>
                  </w:pPr>
                </w:p>
                <w:p w14:paraId="45C9AAC4" w14:textId="77777777" w:rsidR="00DF4965" w:rsidRDefault="00DF4965" w:rsidP="00DF4965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b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DF4965">
                    <w:rPr>
                      <w:rFonts w:cs="Times New Roman"/>
                      <w:b/>
                      <w:i/>
                      <w:color w:val="000000"/>
                      <w:sz w:val="28"/>
                      <w:szCs w:val="28"/>
                      <w:lang w:val="ru-RU"/>
                    </w:rPr>
                    <w:t>Американский художник Джордж Луке протестует против засилья монополий. Он изобразил их в 1890 г. в виде монстров, пожирающих все окружающее. «Современная угроза» — так называется эта картина</w:t>
                  </w:r>
                </w:p>
                <w:p w14:paraId="31919302" w14:textId="64A9096D" w:rsidR="00DF4965" w:rsidRPr="00DF4965" w:rsidRDefault="00DF4965" w:rsidP="00DF4965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F496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картой </w:t>
                  </w:r>
                </w:p>
              </w:tc>
              <w:tc>
                <w:tcPr>
                  <w:tcW w:w="3193" w:type="dxa"/>
                </w:tcPr>
                <w:p w14:paraId="68A4CC3B" w14:textId="0F53EC43" w:rsidR="00AA7538" w:rsidRDefault="00AA7538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  <w:r w:rsidRPr="00AA7538"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>Запись в тетрадь+работа с учебником</w:t>
                  </w:r>
                </w:p>
                <w:p w14:paraId="55DFB5D4" w14:textId="024F76DD" w:rsidR="008B514D" w:rsidRDefault="008B514D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>Работа с документом</w:t>
                  </w:r>
                </w:p>
                <w:p w14:paraId="5CF004CB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7EF4CD5D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10775F06" w14:textId="4E8534EE" w:rsidR="00DF4965" w:rsidRPr="00AA7538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>Работа с иллюстрацией</w:t>
                  </w:r>
                </w:p>
                <w:p w14:paraId="153BDCF0" w14:textId="77777777" w:rsidR="00AA7538" w:rsidRDefault="00AA7538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  <w:r w:rsidRPr="00AA7538"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 xml:space="preserve">  </w:t>
                  </w:r>
                </w:p>
                <w:p w14:paraId="43DB8DD6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58DD3284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38E7E1BF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32CC3687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5F54A039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4C9399FA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5586DB8B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31A14787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1341CC54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5E487487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1CAB39DC" w14:textId="77777777" w:rsidR="00DF4965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</w:p>
                <w:p w14:paraId="6FD76617" w14:textId="357470E6" w:rsidR="00DF4965" w:rsidRPr="00AA7538" w:rsidRDefault="00DF4965" w:rsidP="00DF4965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>Работа с картой</w:t>
                  </w:r>
                </w:p>
                <w:p w14:paraId="38C17032" w14:textId="34F93D1D" w:rsidR="00AA7538" w:rsidRPr="00AA7538" w:rsidRDefault="00AA7538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C6E35" w14:paraId="1FC40F3F" w14:textId="77777777" w:rsidTr="006550BC">
              <w:tc>
                <w:tcPr>
                  <w:tcW w:w="2875" w:type="dxa"/>
                </w:tcPr>
                <w:p w14:paraId="3E12FF80" w14:textId="254D6C3A" w:rsidR="00CC6E35" w:rsidRPr="00CC6E35" w:rsidRDefault="00DF4965" w:rsidP="00DF496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Политическая развитие западного мира</w:t>
                  </w:r>
                </w:p>
              </w:tc>
              <w:tc>
                <w:tcPr>
                  <w:tcW w:w="3708" w:type="dxa"/>
                </w:tcPr>
                <w:p w14:paraId="198E46D7" w14:textId="61A4B54F" w:rsidR="00CC6E35" w:rsidRDefault="00CC6E35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запись в тетрадь </w:t>
                  </w:r>
                </w:p>
                <w:p w14:paraId="79E0AF75" w14:textId="539DD786" w:rsidR="00CC6E35" w:rsidRDefault="00CC6E35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3BB8132A" w14:textId="4ACF5107" w:rsidR="00CC6E35" w:rsidRDefault="00CC6E35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</w:tc>
            </w:tr>
            <w:tr w:rsidR="00DF4965" w14:paraId="19726A6A" w14:textId="77777777" w:rsidTr="006550BC">
              <w:tc>
                <w:tcPr>
                  <w:tcW w:w="2875" w:type="dxa"/>
                </w:tcPr>
                <w:p w14:paraId="572E1045" w14:textId="55691EF3" w:rsidR="00DF4965" w:rsidRDefault="00DF4965" w:rsidP="00DF496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Политические партии </w:t>
                  </w:r>
                </w:p>
              </w:tc>
              <w:tc>
                <w:tcPr>
                  <w:tcW w:w="3708" w:type="dxa"/>
                </w:tcPr>
                <w:p w14:paraId="1D330C4C" w14:textId="7059F2EF" w:rsidR="00DF4965" w:rsidRPr="00CC6E35" w:rsidRDefault="00DF4965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F496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учебным пособием  и запись в тетрадь</w:t>
                  </w:r>
                </w:p>
              </w:tc>
              <w:tc>
                <w:tcPr>
                  <w:tcW w:w="3193" w:type="dxa"/>
                </w:tcPr>
                <w:p w14:paraId="4A6B824C" w14:textId="77777777" w:rsidR="00DF4965" w:rsidRPr="00CC6E35" w:rsidRDefault="00DF4965" w:rsidP="00DF496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C591A87" w14:textId="77777777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</w:p>
          <w:p w14:paraId="62E31BCB" w14:textId="572E4906" w:rsidR="001077D5" w:rsidRDefault="001077D5" w:rsidP="00CC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CD2A0EE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C6E3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ответ на ключевой вопрос</w:t>
            </w:r>
          </w:p>
          <w:p w14:paraId="67A38920" w14:textId="25B448FE" w:rsidR="001077D5" w:rsidRPr="00AA7538" w:rsidRDefault="001077D5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23212FD2" w14:textId="4520B15C" w:rsidR="008648D8" w:rsidRDefault="005E3E11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F4965">
              <w:t xml:space="preserve"> </w:t>
            </w:r>
            <w:r w:rsidR="00DF4965" w:rsidRPr="00DF496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§ 5, контурная карта </w:t>
            </w:r>
            <w:hyperlink r:id="rId10" w:history="1">
              <w:r w:rsidR="00DF4965" w:rsidRPr="00333118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https://drive.google.com/drive/folders/1nDgafzh6pmGBJFe-tRqbpCdIRTl8gS2e?usp=sharing</w:t>
              </w:r>
            </w:hyperlink>
          </w:p>
          <w:p w14:paraId="62D8DA28" w14:textId="086844B9" w:rsidR="00DF4965" w:rsidRPr="00023FA2" w:rsidRDefault="00DF4965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A7538" w14:paraId="612FB859" w14:textId="77777777" w:rsidTr="005E3E11">
        <w:tc>
          <w:tcPr>
            <w:tcW w:w="9926" w:type="dxa"/>
            <w:gridSpan w:val="3"/>
          </w:tcPr>
          <w:p w14:paraId="004138E1" w14:textId="14A28568" w:rsidR="00AA7538" w:rsidRDefault="00AA7538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Рефлексия </w:t>
            </w:r>
            <w:r w:rsidRPr="00AA7538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3 основы: ЧТО ЛУЧШЕ ПОНЯЛ, ЧТО НЕ ПОНЯЛ, ЧТО МНЕ ПОНРАВИЛОСЬ</w:t>
            </w:r>
          </w:p>
        </w:tc>
      </w:tr>
    </w:tbl>
    <w:p w14:paraId="4FE0262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5258A7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3D528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7936BA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D955CC1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6141A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43B80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CF89DE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8CE25A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787017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150C40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27CC2B8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6CC88E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FAD647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F3A21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29F02A2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34E15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CB65E77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746CA9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1D6A9B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533AC2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6209084" w14:textId="64DB65E0" w:rsidR="00A155AA" w:rsidRP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" w:hanging="5"/>
        <w:jc w:val="center"/>
        <w:rPr>
          <w:rFonts w:cs="Times New Roman"/>
          <w:b/>
          <w:color w:val="000000"/>
          <w:sz w:val="52"/>
          <w:szCs w:val="52"/>
          <w:lang w:val="ru-RU"/>
        </w:rPr>
      </w:pPr>
      <w:r w:rsidRPr="00AA7538">
        <w:rPr>
          <w:rFonts w:cs="Times New Roman"/>
          <w:b/>
          <w:color w:val="000000"/>
          <w:sz w:val="52"/>
          <w:szCs w:val="52"/>
          <w:lang w:val="ru-RU"/>
        </w:rPr>
        <w:t>Наполеоновские войны</w:t>
      </w:r>
    </w:p>
    <w:p w14:paraId="27A8A6CC" w14:textId="77777777" w:rsidR="00AA7538" w:rsidRP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jc w:val="center"/>
        <w:rPr>
          <w:rFonts w:cs="Times New Roman"/>
          <w:color w:val="000000"/>
          <w:sz w:val="36"/>
          <w:szCs w:val="36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A7538" w:rsidRPr="00AA7538" w14:paraId="6447B603" w14:textId="77777777" w:rsidTr="00AA7538">
        <w:tc>
          <w:tcPr>
            <w:tcW w:w="5341" w:type="dxa"/>
          </w:tcPr>
          <w:p w14:paraId="1658BC0B" w14:textId="0384655B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 w:rsidRPr="00AA7538"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СТРАНА</w:t>
            </w:r>
          </w:p>
        </w:tc>
        <w:tc>
          <w:tcPr>
            <w:tcW w:w="5341" w:type="dxa"/>
          </w:tcPr>
          <w:p w14:paraId="6532ADF0" w14:textId="68115C24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 w:rsidRPr="00AA7538"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РЕЗУЛЬТАТ</w:t>
            </w:r>
          </w:p>
        </w:tc>
      </w:tr>
      <w:tr w:rsidR="00AA7538" w:rsidRPr="00AA7538" w14:paraId="678EC12B" w14:textId="77777777" w:rsidTr="00AA7538">
        <w:tc>
          <w:tcPr>
            <w:tcW w:w="5341" w:type="dxa"/>
          </w:tcPr>
          <w:p w14:paraId="2326F67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28CB2B5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54BAF0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3879A3C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5434A3B9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0279C554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493E82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4646E5FD" w14:textId="77777777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  <w:tc>
          <w:tcPr>
            <w:tcW w:w="5341" w:type="dxa"/>
          </w:tcPr>
          <w:p w14:paraId="28F203F6" w14:textId="77777777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</w:tr>
    </w:tbl>
    <w:p w14:paraId="3256C908" w14:textId="77777777" w:rsidR="00A155AA" w:rsidRPr="00AA7538" w:rsidRDefault="00A155AA" w:rsidP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</w:rPr>
      </w:pPr>
    </w:p>
    <w:p w14:paraId="093118EC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B52BF1D" w14:textId="1FBE0651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  <w:r>
        <w:rPr>
          <w:rFonts w:cs="Times New Roman"/>
          <w:b/>
          <w:color w:val="000000"/>
          <w:sz w:val="36"/>
          <w:szCs w:val="36"/>
          <w:lang w:val="ru-RU"/>
        </w:rPr>
        <w:t xml:space="preserve">Венская система международных отношений </w:t>
      </w:r>
    </w:p>
    <w:tbl>
      <w:tblPr>
        <w:tblStyle w:val="a8"/>
        <w:tblW w:w="0" w:type="auto"/>
        <w:tblInd w:w="2" w:type="dxa"/>
        <w:tblLook w:val="04A0" w:firstRow="1" w:lastRow="0" w:firstColumn="1" w:lastColumn="0" w:noHBand="0" w:noVBand="1"/>
      </w:tblPr>
      <w:tblGrid>
        <w:gridCol w:w="5340"/>
        <w:gridCol w:w="5340"/>
      </w:tblGrid>
      <w:tr w:rsidR="00AA7538" w14:paraId="2453F3E9" w14:textId="77777777" w:rsidTr="00AA7538">
        <w:tc>
          <w:tcPr>
            <w:tcW w:w="5341" w:type="dxa"/>
          </w:tcPr>
          <w:p w14:paraId="0657F610" w14:textId="43C0E4D2" w:rsidR="00AA7538" w:rsidRDefault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 xml:space="preserve">Страна </w:t>
            </w:r>
          </w:p>
        </w:tc>
        <w:tc>
          <w:tcPr>
            <w:tcW w:w="5341" w:type="dxa"/>
          </w:tcPr>
          <w:p w14:paraId="7787805A" w14:textId="1B4DAC66" w:rsidR="00AA7538" w:rsidRDefault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Территории, полученные в результате Венского конгресса</w:t>
            </w:r>
          </w:p>
        </w:tc>
      </w:tr>
    </w:tbl>
    <w:p w14:paraId="55BBC694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07AAB1A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5D02F01E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54C2896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461E6B2B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8022B4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643611E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01F18E53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AEDB223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7BD7B417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D24E33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B2DC7C4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6557DAD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8C316A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F492FCE" w14:textId="77777777" w:rsidR="00AA7538" w:rsidRP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sectPr w:rsidR="00AA7538" w:rsidRPr="00AA7538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6550BC" w:rsidRDefault="006550BC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6550BC" w:rsidRDefault="00655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6550BC" w:rsidRDefault="006550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6550BC" w:rsidRDefault="00655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77D5"/>
    <w:rsid w:val="0015039F"/>
    <w:rsid w:val="001D2A06"/>
    <w:rsid w:val="003835B3"/>
    <w:rsid w:val="00384650"/>
    <w:rsid w:val="00562EBF"/>
    <w:rsid w:val="005E3E11"/>
    <w:rsid w:val="006060CA"/>
    <w:rsid w:val="006550BC"/>
    <w:rsid w:val="006C4FBC"/>
    <w:rsid w:val="006E261D"/>
    <w:rsid w:val="006F36EB"/>
    <w:rsid w:val="006F47A4"/>
    <w:rsid w:val="00810A26"/>
    <w:rsid w:val="00834721"/>
    <w:rsid w:val="008648D8"/>
    <w:rsid w:val="008B514D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538"/>
    <w:rsid w:val="00AC6548"/>
    <w:rsid w:val="00B31E04"/>
    <w:rsid w:val="00B63456"/>
    <w:rsid w:val="00B87C33"/>
    <w:rsid w:val="00BC1C6D"/>
    <w:rsid w:val="00C360E7"/>
    <w:rsid w:val="00C74852"/>
    <w:rsid w:val="00CC4A5F"/>
    <w:rsid w:val="00CC6E35"/>
    <w:rsid w:val="00CD6DBA"/>
    <w:rsid w:val="00D425B3"/>
    <w:rsid w:val="00DD7BAB"/>
    <w:rsid w:val="00DE3C99"/>
    <w:rsid w:val="00DE48D4"/>
    <w:rsid w:val="00DF4965"/>
    <w:rsid w:val="00E8242F"/>
    <w:rsid w:val="00E83A6C"/>
    <w:rsid w:val="00ED36AA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drive.google.com/drive/folders/1nDgafzh6pmGBJFe-tRqbpCdIRTl8gS2e?usp=sharin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B669E63-4EA3-4310-8744-91AEC162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bozena_j</dc:creator>
  <cp:lastModifiedBy>user</cp:lastModifiedBy>
  <cp:revision>8</cp:revision>
  <cp:lastPrinted>2021-09-29T19:28:00Z</cp:lastPrinted>
  <dcterms:created xsi:type="dcterms:W3CDTF">2021-09-02T19:13:00Z</dcterms:created>
  <dcterms:modified xsi:type="dcterms:W3CDTF">2021-09-29T20:24:00Z</dcterms:modified>
</cp:coreProperties>
</file>