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E7" w:rsidRDefault="00BC6EA1">
      <w:pPr>
        <w:pStyle w:val="10"/>
        <w:framePr w:w="7733" w:h="10290" w:hRule="exact" w:wrap="none" w:vAnchor="page" w:hAnchor="page" w:x="441" w:y="332"/>
        <w:shd w:val="clear" w:color="auto" w:fill="auto"/>
        <w:spacing w:after="151" w:line="220" w:lineRule="exact"/>
        <w:ind w:left="20"/>
      </w:pPr>
      <w:bookmarkStart w:id="0" w:name="bookmark0"/>
      <w:r>
        <w:t>§ 2. Темперамент, характер, способности</w:t>
      </w:r>
      <w:bookmarkEnd w:id="0"/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1"/>
        </w:numPr>
        <w:shd w:val="clear" w:color="auto" w:fill="auto"/>
        <w:tabs>
          <w:tab w:val="left" w:pos="349"/>
        </w:tabs>
        <w:spacing w:before="0"/>
        <w:ind w:left="260"/>
      </w:pPr>
      <w:r>
        <w:t>Отметьте верные утверждения.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2"/>
        </w:numPr>
        <w:shd w:val="clear" w:color="auto" w:fill="auto"/>
        <w:tabs>
          <w:tab w:val="left" w:pos="614"/>
        </w:tabs>
        <w:spacing w:before="0"/>
        <w:ind w:left="260" w:firstLine="0"/>
      </w:pPr>
      <w:r>
        <w:t>Меланхолики и флегматики склонны к лени.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2"/>
        </w:numPr>
        <w:shd w:val="clear" w:color="auto" w:fill="auto"/>
        <w:tabs>
          <w:tab w:val="left" w:pos="628"/>
        </w:tabs>
        <w:spacing w:before="0"/>
        <w:ind w:left="500" w:hanging="240"/>
        <w:jc w:val="left"/>
      </w:pPr>
      <w:r>
        <w:t>Гиппократ и Гален в своей врачебной практике использовали учение о темпераментах.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2"/>
        </w:numPr>
        <w:shd w:val="clear" w:color="auto" w:fill="auto"/>
        <w:tabs>
          <w:tab w:val="left" w:pos="628"/>
        </w:tabs>
        <w:spacing w:before="0"/>
        <w:ind w:left="260" w:firstLine="0"/>
      </w:pPr>
      <w:r>
        <w:t xml:space="preserve">Психика человека и его темперамент </w:t>
      </w:r>
      <w:proofErr w:type="gramStart"/>
      <w:r>
        <w:t>взаимосвязаны</w:t>
      </w:r>
      <w:proofErr w:type="gramEnd"/>
      <w:r>
        <w:t>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2"/>
        </w:numPr>
        <w:shd w:val="clear" w:color="auto" w:fill="auto"/>
        <w:tabs>
          <w:tab w:val="left" w:pos="638"/>
        </w:tabs>
        <w:spacing w:before="0"/>
        <w:ind w:left="500" w:hanging="240"/>
        <w:jc w:val="left"/>
      </w:pPr>
      <w:r>
        <w:t>Знание характера человека позволяет в некоторых случаях предвидеть порядок его действий.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2"/>
        </w:numPr>
        <w:shd w:val="clear" w:color="auto" w:fill="auto"/>
        <w:tabs>
          <w:tab w:val="left" w:pos="638"/>
        </w:tabs>
        <w:spacing w:before="0"/>
        <w:ind w:left="260" w:firstLine="0"/>
      </w:pPr>
      <w:r>
        <w:t>Любой одаренный человек может стать гением.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  <w:ind w:left="260"/>
      </w:pPr>
      <w:r>
        <w:t>К уравновешенному типу нервной системы относятся следующие виды темперамента: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3"/>
        </w:numPr>
        <w:shd w:val="clear" w:color="auto" w:fill="auto"/>
        <w:tabs>
          <w:tab w:val="left" w:pos="609"/>
          <w:tab w:val="left" w:pos="3913"/>
        </w:tabs>
        <w:spacing w:before="0"/>
        <w:ind w:left="260" w:firstLine="0"/>
      </w:pPr>
      <w:r>
        <w:t>сангвиник и холерик;</w:t>
      </w:r>
      <w:r>
        <w:tab/>
        <w:t>3) флегматик и меланхолик;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3"/>
        </w:numPr>
        <w:shd w:val="clear" w:color="auto" w:fill="auto"/>
        <w:tabs>
          <w:tab w:val="left" w:pos="623"/>
          <w:tab w:val="left" w:pos="3913"/>
        </w:tabs>
        <w:spacing w:before="0"/>
        <w:ind w:left="260" w:firstLine="0"/>
      </w:pPr>
      <w:r>
        <w:t>холерик и флегматик;</w:t>
      </w:r>
      <w:r>
        <w:tab/>
        <w:t>4) сангвиник и флегматик.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45" w:lineRule="exact"/>
        <w:ind w:left="260"/>
      </w:pPr>
      <w:r>
        <w:t>Характер человека: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4"/>
        </w:numPr>
        <w:shd w:val="clear" w:color="auto" w:fill="auto"/>
        <w:tabs>
          <w:tab w:val="left" w:pos="609"/>
        </w:tabs>
        <w:spacing w:before="0" w:line="245" w:lineRule="exact"/>
        <w:ind w:left="260" w:firstLine="0"/>
      </w:pPr>
      <w:r>
        <w:t>основывается на его задатках;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4"/>
        </w:numPr>
        <w:shd w:val="clear" w:color="auto" w:fill="auto"/>
        <w:tabs>
          <w:tab w:val="left" w:pos="628"/>
        </w:tabs>
        <w:spacing w:before="0" w:line="245" w:lineRule="exact"/>
        <w:ind w:left="260" w:firstLine="0"/>
      </w:pPr>
      <w:r>
        <w:t>не имеет внешней обусловленности;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4"/>
        </w:numPr>
        <w:shd w:val="clear" w:color="auto" w:fill="auto"/>
        <w:tabs>
          <w:tab w:val="left" w:pos="628"/>
        </w:tabs>
        <w:spacing w:before="0" w:line="245" w:lineRule="exact"/>
        <w:ind w:left="260" w:firstLine="0"/>
      </w:pPr>
      <w:r>
        <w:t>формируется и развивается на протяжении его жизни;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4"/>
        </w:numPr>
        <w:shd w:val="clear" w:color="auto" w:fill="auto"/>
        <w:tabs>
          <w:tab w:val="left" w:pos="633"/>
        </w:tabs>
        <w:spacing w:before="0" w:line="245" w:lineRule="exact"/>
        <w:ind w:left="260" w:firstLine="0"/>
      </w:pPr>
      <w:r>
        <w:t>проявляется в любом его поступке.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50" w:lineRule="exact"/>
        <w:ind w:left="260"/>
      </w:pPr>
      <w:r>
        <w:t>Индивидуальные особенности личности, которые являются предпосылка</w:t>
      </w:r>
      <w:r>
        <w:softHyphen/>
        <w:t>ми успешного выполнения одной или нескольких деятельностей, называ</w:t>
      </w:r>
      <w:r>
        <w:softHyphen/>
        <w:t>ются: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5"/>
        </w:numPr>
        <w:shd w:val="clear" w:color="auto" w:fill="auto"/>
        <w:tabs>
          <w:tab w:val="left" w:pos="609"/>
          <w:tab w:val="left" w:pos="3913"/>
          <w:tab w:val="left" w:pos="5990"/>
        </w:tabs>
        <w:spacing w:before="0" w:line="250" w:lineRule="exact"/>
        <w:ind w:left="260" w:firstLine="0"/>
      </w:pPr>
      <w:r>
        <w:t>задатки; 2) способности;</w:t>
      </w:r>
      <w:r>
        <w:tab/>
        <w:t>3) одаренность;</w:t>
      </w:r>
      <w:r>
        <w:tab/>
        <w:t>4) талант.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45" w:lineRule="exact"/>
        <w:ind w:left="260"/>
      </w:pPr>
      <w:r>
        <w:t>К группе черт характера, в которых проявляется отношение человека к другим людям, относятся: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6"/>
        </w:numPr>
        <w:shd w:val="clear" w:color="auto" w:fill="auto"/>
        <w:tabs>
          <w:tab w:val="left" w:pos="614"/>
          <w:tab w:val="left" w:pos="3913"/>
          <w:tab w:val="left" w:pos="4319"/>
        </w:tabs>
        <w:spacing w:before="0" w:line="245" w:lineRule="exact"/>
        <w:ind w:left="260" w:firstLine="0"/>
      </w:pPr>
      <w:r>
        <w:t>скромность;</w:t>
      </w:r>
      <w:r>
        <w:tab/>
        <w:t>4)</w:t>
      </w:r>
      <w:r>
        <w:tab/>
        <w:t>отзывчивость;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6"/>
        </w:numPr>
        <w:shd w:val="clear" w:color="auto" w:fill="auto"/>
        <w:tabs>
          <w:tab w:val="left" w:pos="628"/>
          <w:tab w:val="left" w:pos="3913"/>
          <w:tab w:val="left" w:pos="4334"/>
        </w:tabs>
        <w:spacing w:before="0" w:line="245" w:lineRule="exact"/>
        <w:ind w:left="260" w:firstLine="0"/>
      </w:pPr>
      <w:r>
        <w:t>общительность;</w:t>
      </w:r>
      <w:r>
        <w:tab/>
      </w:r>
      <w:r>
        <w:rPr>
          <w:lang w:val="en-US" w:eastAsia="en-US" w:bidi="en-US"/>
        </w:rPr>
        <w:t>S)</w:t>
      </w:r>
      <w:r>
        <w:rPr>
          <w:lang w:val="en-US" w:eastAsia="en-US" w:bidi="en-US"/>
        </w:rPr>
        <w:tab/>
      </w:r>
      <w:r>
        <w:t>бездушие.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6"/>
        </w:numPr>
        <w:shd w:val="clear" w:color="auto" w:fill="auto"/>
        <w:tabs>
          <w:tab w:val="left" w:pos="628"/>
        </w:tabs>
        <w:spacing w:before="0" w:line="245" w:lineRule="exact"/>
        <w:ind w:left="260" w:firstLine="0"/>
      </w:pPr>
      <w:r>
        <w:t>самокритичность;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  <w:ind w:left="260"/>
      </w:pPr>
      <w:r>
        <w:t>Установите соответствие между типом темперамента и его характерис</w:t>
      </w:r>
      <w:r>
        <w:softHyphen/>
        <w:t>тикой:</w:t>
      </w:r>
    </w:p>
    <w:p w:rsidR="005005E7" w:rsidRDefault="00BC6EA1">
      <w:pPr>
        <w:pStyle w:val="20"/>
        <w:framePr w:w="7733" w:h="10290" w:hRule="exact" w:wrap="none" w:vAnchor="page" w:hAnchor="page" w:x="441" w:y="332"/>
        <w:shd w:val="clear" w:color="auto" w:fill="auto"/>
        <w:tabs>
          <w:tab w:val="left" w:leader="underscore" w:pos="2281"/>
          <w:tab w:val="left" w:pos="3913"/>
          <w:tab w:val="left" w:leader="underscore" w:pos="5990"/>
        </w:tabs>
        <w:spacing w:before="0" w:after="132"/>
        <w:ind w:left="260" w:firstLine="0"/>
      </w:pPr>
      <w:r>
        <w:t>А) сангвиник</w:t>
      </w:r>
      <w:r>
        <w:tab/>
        <w:t>;</w:t>
      </w:r>
      <w:r>
        <w:tab/>
        <w:t>В) флегматик</w:t>
      </w:r>
      <w:r>
        <w:tab/>
        <w:t>;</w:t>
      </w:r>
    </w:p>
    <w:p w:rsidR="005005E7" w:rsidRDefault="00BC6EA1">
      <w:pPr>
        <w:pStyle w:val="20"/>
        <w:framePr w:w="7733" w:h="10290" w:hRule="exact" w:wrap="none" w:vAnchor="page" w:hAnchor="page" w:x="441" w:y="332"/>
        <w:shd w:val="clear" w:color="auto" w:fill="auto"/>
        <w:tabs>
          <w:tab w:val="left" w:leader="underscore" w:pos="2017"/>
          <w:tab w:val="left" w:pos="3913"/>
          <w:tab w:val="left" w:leader="underscore" w:pos="5990"/>
        </w:tabs>
        <w:spacing w:before="0" w:line="240" w:lineRule="exact"/>
        <w:ind w:left="260" w:firstLine="0"/>
      </w:pPr>
      <w:r>
        <w:t>Б) холерик</w:t>
      </w:r>
      <w:r>
        <w:tab/>
        <w:t>;</w:t>
      </w:r>
      <w:r>
        <w:tab/>
        <w:t>Г) меланхолик</w:t>
      </w:r>
      <w:r>
        <w:tab/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7"/>
        </w:numPr>
        <w:shd w:val="clear" w:color="auto" w:fill="auto"/>
        <w:tabs>
          <w:tab w:val="left" w:pos="609"/>
        </w:tabs>
        <w:spacing w:before="0" w:line="240" w:lineRule="exact"/>
        <w:ind w:left="260" w:firstLine="0"/>
      </w:pPr>
      <w:r>
        <w:t>Глубина, восприимчивость, гибкость;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7"/>
        </w:numPr>
        <w:shd w:val="clear" w:color="auto" w:fill="auto"/>
        <w:tabs>
          <w:tab w:val="left" w:pos="623"/>
        </w:tabs>
        <w:spacing w:before="0" w:line="240" w:lineRule="exact"/>
        <w:ind w:left="260" w:firstLine="0"/>
      </w:pPr>
      <w:r>
        <w:t>активный, контактный, поверхностный;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7"/>
        </w:numPr>
        <w:shd w:val="clear" w:color="auto" w:fill="auto"/>
        <w:tabs>
          <w:tab w:val="left" w:pos="623"/>
        </w:tabs>
        <w:spacing w:before="0" w:line="240" w:lineRule="exact"/>
        <w:ind w:left="260" w:firstLine="0"/>
      </w:pPr>
      <w:r>
        <w:t>яркость, быстрота, подвижность;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7"/>
        </w:numPr>
        <w:shd w:val="clear" w:color="auto" w:fill="auto"/>
        <w:tabs>
          <w:tab w:val="left" w:pos="633"/>
        </w:tabs>
        <w:spacing w:before="0" w:line="240" w:lineRule="exact"/>
        <w:ind w:left="260" w:firstLine="0"/>
      </w:pPr>
      <w:r>
        <w:t>спокойный, надежный, упорный.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  <w:ind w:left="260"/>
      </w:pPr>
      <w:r>
        <w:t>Укажите обобщающее понятие в логическом ряду: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8"/>
        </w:numPr>
        <w:shd w:val="clear" w:color="auto" w:fill="auto"/>
        <w:tabs>
          <w:tab w:val="left" w:pos="3913"/>
        </w:tabs>
        <w:spacing w:before="0"/>
        <w:ind w:left="260" w:firstLine="0"/>
      </w:pPr>
      <w:r>
        <w:t xml:space="preserve"> темперамент человека;</w:t>
      </w:r>
      <w:r>
        <w:tab/>
        <w:t>3) характер личности;</w:t>
      </w:r>
    </w:p>
    <w:p w:rsidR="005005E7" w:rsidRDefault="00BC6EA1">
      <w:pPr>
        <w:pStyle w:val="20"/>
        <w:framePr w:w="7733" w:h="10290" w:hRule="exact" w:wrap="none" w:vAnchor="page" w:hAnchor="page" w:x="441" w:y="332"/>
        <w:numPr>
          <w:ilvl w:val="0"/>
          <w:numId w:val="8"/>
        </w:numPr>
        <w:shd w:val="clear" w:color="auto" w:fill="auto"/>
        <w:tabs>
          <w:tab w:val="left" w:pos="628"/>
          <w:tab w:val="left" w:pos="3913"/>
        </w:tabs>
        <w:spacing w:before="0"/>
        <w:ind w:left="260" w:firstLine="0"/>
      </w:pPr>
      <w:r>
        <w:t>способности человека;</w:t>
      </w:r>
      <w:r>
        <w:tab/>
        <w:t>4) свойства личности.</w:t>
      </w:r>
    </w:p>
    <w:p w:rsidR="005005E7" w:rsidRDefault="00BC6EA1">
      <w:pPr>
        <w:pStyle w:val="a5"/>
        <w:framePr w:wrap="none" w:vAnchor="page" w:hAnchor="page" w:x="532" w:y="10778"/>
        <w:shd w:val="clear" w:color="auto" w:fill="auto"/>
        <w:spacing w:line="220" w:lineRule="exact"/>
      </w:pPr>
      <w:r>
        <w:t>8</w:t>
      </w:r>
    </w:p>
    <w:p w:rsidR="005005E7" w:rsidRDefault="005005E7">
      <w:pPr>
        <w:rPr>
          <w:sz w:val="2"/>
          <w:szCs w:val="2"/>
        </w:rPr>
        <w:sectPr w:rsidR="005005E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5E7" w:rsidRDefault="001D79C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4749165</wp:posOffset>
                </wp:positionH>
                <wp:positionV relativeFrom="page">
                  <wp:posOffset>2188210</wp:posOffset>
                </wp:positionV>
                <wp:extent cx="289560" cy="807720"/>
                <wp:effectExtent l="0" t="0" r="0" b="44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8077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3.95pt;margin-top:172.3pt;width:22.8pt;height:6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" fillcolor="#dadad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4752340</wp:posOffset>
                </wp:positionH>
                <wp:positionV relativeFrom="page">
                  <wp:posOffset>3166745</wp:posOffset>
                </wp:positionV>
                <wp:extent cx="292735" cy="807720"/>
                <wp:effectExtent l="0" t="4445" r="317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77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74.2pt;margin-top:249.35pt;width:23.05pt;height:63.6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" fillcolor="#dadada" stroked="f">
                <w10:wrap anchorx="page" anchory="page"/>
              </v:rect>
            </w:pict>
          </mc:Fallback>
        </mc:AlternateContent>
      </w:r>
    </w:p>
    <w:p w:rsidR="005005E7" w:rsidRDefault="00BC6EA1">
      <w:pPr>
        <w:pStyle w:val="a7"/>
        <w:framePr w:w="264" w:h="2035" w:hRule="exact" w:wrap="none" w:vAnchor="page" w:hAnchor="page" w:x="501" w:y="8410"/>
        <w:shd w:val="clear" w:color="auto" w:fill="auto"/>
        <w:spacing w:line="210" w:lineRule="exact"/>
        <w:textDirection w:val="btLr"/>
      </w:pPr>
      <w:r>
        <w:t>8. Дополните схему.</w:t>
      </w:r>
    </w:p>
    <w:p w:rsidR="005005E7" w:rsidRDefault="001D79C4">
      <w:pPr>
        <w:framePr w:wrap="none" w:vAnchor="page" w:hAnchor="page" w:x="1048" w:y="33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84370" cy="6496050"/>
            <wp:effectExtent l="0" t="0" r="0" b="0"/>
            <wp:docPr id="2" name="Рисунок 1" descr="C:\Users\210-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0-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E7" w:rsidRDefault="00BC6EA1">
      <w:pPr>
        <w:pStyle w:val="22"/>
        <w:framePr w:wrap="none" w:vAnchor="page" w:hAnchor="page" w:x="7979" w:y="10735"/>
        <w:shd w:val="clear" w:color="auto" w:fill="auto"/>
        <w:spacing w:line="190" w:lineRule="exact"/>
      </w:pPr>
      <w:r>
        <w:t>с</w:t>
      </w:r>
    </w:p>
    <w:p w:rsidR="005005E7" w:rsidRDefault="005005E7">
      <w:pPr>
        <w:rPr>
          <w:sz w:val="2"/>
          <w:szCs w:val="2"/>
        </w:rPr>
        <w:sectPr w:rsidR="005005E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5E7" w:rsidRDefault="001D79C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ge">
                  <wp:posOffset>337820</wp:posOffset>
                </wp:positionV>
                <wp:extent cx="365760" cy="303530"/>
                <wp:effectExtent l="4445" t="4445" r="127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0353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5.35pt;margin-top:26.6pt;width:28.8pt;height:23.9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" fillcolor="#f9f9f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2108835</wp:posOffset>
                </wp:positionH>
                <wp:positionV relativeFrom="page">
                  <wp:posOffset>337820</wp:posOffset>
                </wp:positionV>
                <wp:extent cx="362585" cy="303530"/>
                <wp:effectExtent l="3810" t="4445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30353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6.05pt;margin-top:26.6pt;width:28.55pt;height:23.9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" fillcolor="#fbfbfb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ge">
                  <wp:posOffset>337820</wp:posOffset>
                </wp:positionV>
                <wp:extent cx="362585" cy="303530"/>
                <wp:effectExtent l="3810" t="4445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30353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6.8pt;margin-top:26.6pt;width:28.55pt;height:23.9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" fillcolor="#fafaf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337820</wp:posOffset>
                </wp:positionV>
                <wp:extent cx="365760" cy="306705"/>
                <wp:effectExtent l="0" t="4445" r="0" b="31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0670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7.25pt;margin-top:26.6pt;width:28.8pt;height:24.1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" fillcolor="#f8f8f8" stroked="f">
                <w10:wrap anchorx="page" anchory="page"/>
              </v:rect>
            </w:pict>
          </mc:Fallback>
        </mc:AlternateContent>
      </w:r>
    </w:p>
    <w:p w:rsidR="005005E7" w:rsidRDefault="00BC6EA1">
      <w:pPr>
        <w:pStyle w:val="30"/>
        <w:framePr w:wrap="none" w:vAnchor="page" w:hAnchor="page" w:x="154" w:y="56"/>
        <w:shd w:val="clear" w:color="auto" w:fill="auto"/>
        <w:spacing w:line="210" w:lineRule="exact"/>
      </w:pPr>
      <w:r>
        <w:t xml:space="preserve">9. Заполните таблицу об </w:t>
      </w:r>
      <w:proofErr w:type="gramStart"/>
      <w:r>
        <w:t>учениях</w:t>
      </w:r>
      <w:proofErr w:type="gramEnd"/>
      <w:r>
        <w:t xml:space="preserve"> о темпераменте.</w:t>
      </w:r>
    </w:p>
    <w:p w:rsidR="005005E7" w:rsidRDefault="00BC6EA1">
      <w:pPr>
        <w:pStyle w:val="20"/>
        <w:framePr w:w="7838" w:h="6585" w:hRule="exact" w:wrap="none" w:vAnchor="page" w:hAnchor="page" w:x="49" w:y="3214"/>
        <w:shd w:val="clear" w:color="auto" w:fill="auto"/>
        <w:spacing w:before="0" w:after="103" w:line="210" w:lineRule="exact"/>
        <w:ind w:firstLine="0"/>
        <w:jc w:val="left"/>
      </w:pPr>
      <w:r>
        <w:t>10. Прочитайте фрагмент работы И. П. Павлова.</w:t>
      </w:r>
    </w:p>
    <w:p w:rsidR="005005E7" w:rsidRDefault="00BC6EA1">
      <w:pPr>
        <w:pStyle w:val="20"/>
        <w:framePr w:w="7838" w:h="6585" w:hRule="exact" w:wrap="none" w:vAnchor="page" w:hAnchor="page" w:x="49" w:y="3214"/>
        <w:shd w:val="clear" w:color="auto" w:fill="auto"/>
        <w:spacing w:before="0"/>
        <w:ind w:left="300" w:firstLine="320"/>
      </w:pPr>
      <w:r>
        <w:t>«В результате возможных колебаний основных свойств нервной систе</w:t>
      </w:r>
      <w:r>
        <w:softHyphen/>
        <w:t xml:space="preserve">мы и возможных комбинаций этих колебаний должны произойти типы нервной системы и, как указывает арифметический расчет, по крайней </w:t>
      </w:r>
      <w:proofErr w:type="gramStart"/>
      <w:r>
        <w:t>мере</w:t>
      </w:r>
      <w:proofErr w:type="gramEnd"/>
      <w:r>
        <w:t xml:space="preserve"> в количестве двадцати четырех, но, как свидетельствует действитель</w:t>
      </w:r>
      <w:r>
        <w:softHyphen/>
        <w:t>ность, в гораздо меньшем числе, именно четырех типов особенно резких, бросающихся в глаза, а главное, отличающихся по приспособленности к окружающей среде и по стойкости в отношении болезнетворных агентов.</w:t>
      </w:r>
    </w:p>
    <w:p w:rsidR="005005E7" w:rsidRDefault="00BC6EA1">
      <w:pPr>
        <w:pStyle w:val="20"/>
        <w:framePr w:w="7838" w:h="6585" w:hRule="exact" w:wrap="none" w:vAnchor="page" w:hAnchor="page" w:x="49" w:y="3214"/>
        <w:shd w:val="clear" w:color="auto" w:fill="auto"/>
        <w:spacing w:before="0"/>
        <w:ind w:left="300" w:firstLine="320"/>
      </w:pPr>
      <w:r>
        <w:t>...Это, во-первых, сильный, но неуравновешенный тип, имеющий силь</w:t>
      </w:r>
      <w:r>
        <w:softHyphen/>
        <w:t>ный раздражительный процесс, но с отстающим по силе, иногда очень зна</w:t>
      </w:r>
      <w:r>
        <w:softHyphen/>
        <w:t>чительно, тормозным процессом... Это по преимуществу — исключитель</w:t>
      </w:r>
      <w:r>
        <w:softHyphen/>
        <w:t>но боевой тип, но не тип повседневной жизни со всеми ее случайностями и требованиями... До сих пор по-русски мы называем его возбудимым ти</w:t>
      </w:r>
      <w:r>
        <w:softHyphen/>
        <w:t xml:space="preserve">пом, но для </w:t>
      </w:r>
      <w:proofErr w:type="spellStart"/>
      <w:r>
        <w:t>избежания</w:t>
      </w:r>
      <w:proofErr w:type="spellEnd"/>
      <w:r>
        <w:t xml:space="preserve"> недоразумения и смешения лучше обозначать его прилагательным </w:t>
      </w:r>
      <w:r>
        <w:rPr>
          <w:rStyle w:val="210pt"/>
        </w:rPr>
        <w:t>безудержный...</w:t>
      </w:r>
    </w:p>
    <w:p w:rsidR="005005E7" w:rsidRDefault="00BC6EA1">
      <w:pPr>
        <w:pStyle w:val="20"/>
        <w:framePr w:w="7838" w:h="6585" w:hRule="exact" w:wrap="none" w:vAnchor="page" w:hAnchor="page" w:x="49" w:y="3214"/>
        <w:shd w:val="clear" w:color="auto" w:fill="auto"/>
        <w:spacing w:before="0" w:after="61"/>
        <w:ind w:left="300" w:firstLine="320"/>
      </w:pPr>
      <w:r>
        <w:t>От этого сильного типа должны быть отделены сильные и уравнове</w:t>
      </w:r>
      <w:r>
        <w:softHyphen/>
        <w:t>шенные... Для обозначения этих сильных и уравновешенных типов закон</w:t>
      </w:r>
      <w:r>
        <w:softHyphen/>
        <w:t xml:space="preserve">но придать соответственно их подвижности прилагательные: </w:t>
      </w:r>
      <w:proofErr w:type="gramStart"/>
      <w:r>
        <w:rPr>
          <w:rStyle w:val="210pt"/>
        </w:rPr>
        <w:t>спокойный</w:t>
      </w:r>
      <w:proofErr w:type="gramEnd"/>
      <w:r>
        <w:rPr>
          <w:rStyle w:val="210pt"/>
        </w:rPr>
        <w:t xml:space="preserve"> </w:t>
      </w:r>
      <w:r>
        <w:t xml:space="preserve">и </w:t>
      </w:r>
      <w:r>
        <w:rPr>
          <w:rStyle w:val="210pt"/>
        </w:rPr>
        <w:t>живой...</w:t>
      </w:r>
      <w:r>
        <w:t xml:space="preserve"> Это и есть главные типы, точно отвечающие древней </w:t>
      </w:r>
      <w:proofErr w:type="gramStart"/>
      <w:r>
        <w:t>классифи</w:t>
      </w:r>
      <w:r>
        <w:softHyphen/>
        <w:t>кации</w:t>
      </w:r>
      <w:proofErr w:type="gramEnd"/>
      <w:r>
        <w:t xml:space="preserve"> так называемых темпераментов людей...»</w:t>
      </w:r>
    </w:p>
    <w:p w:rsidR="005005E7" w:rsidRDefault="00BC6EA1">
      <w:pPr>
        <w:pStyle w:val="20"/>
        <w:framePr w:w="7838" w:h="6585" w:hRule="exact" w:wrap="none" w:vAnchor="page" w:hAnchor="page" w:x="49" w:y="3214"/>
        <w:shd w:val="clear" w:color="auto" w:fill="auto"/>
        <w:spacing w:before="0" w:line="403" w:lineRule="exact"/>
        <w:ind w:left="300" w:firstLine="0"/>
      </w:pPr>
      <w:r>
        <w:t>Запишите, какой сильный темперамент И. П. Павлов определяет понятием:</w:t>
      </w:r>
    </w:p>
    <w:p w:rsidR="005005E7" w:rsidRDefault="00BC6EA1">
      <w:pPr>
        <w:pStyle w:val="20"/>
        <w:framePr w:w="7838" w:h="6585" w:hRule="exact" w:wrap="none" w:vAnchor="page" w:hAnchor="page" w:x="49" w:y="3214"/>
        <w:shd w:val="clear" w:color="auto" w:fill="auto"/>
        <w:tabs>
          <w:tab w:val="left" w:leader="underscore" w:pos="7754"/>
        </w:tabs>
        <w:spacing w:before="0" w:line="403" w:lineRule="exact"/>
        <w:ind w:left="300" w:firstLine="0"/>
      </w:pPr>
      <w:r>
        <w:t>безудержный —</w:t>
      </w:r>
      <w:r>
        <w:tab/>
      </w:r>
    </w:p>
    <w:p w:rsidR="005005E7" w:rsidRDefault="00BC6EA1">
      <w:pPr>
        <w:pStyle w:val="20"/>
        <w:framePr w:w="7838" w:h="6585" w:hRule="exact" w:wrap="none" w:vAnchor="page" w:hAnchor="page" w:x="49" w:y="3214"/>
        <w:shd w:val="clear" w:color="auto" w:fill="auto"/>
        <w:tabs>
          <w:tab w:val="left" w:leader="underscore" w:pos="7754"/>
        </w:tabs>
        <w:spacing w:before="0" w:line="403" w:lineRule="exact"/>
        <w:ind w:left="300" w:firstLine="0"/>
      </w:pPr>
      <w:r>
        <w:t>спокойный —</w:t>
      </w:r>
      <w:r>
        <w:tab/>
      </w:r>
    </w:p>
    <w:p w:rsidR="005005E7" w:rsidRDefault="00BC6EA1">
      <w:pPr>
        <w:pStyle w:val="20"/>
        <w:framePr w:wrap="none" w:vAnchor="page" w:hAnchor="page" w:x="49" w:y="9906"/>
        <w:shd w:val="clear" w:color="auto" w:fill="auto"/>
        <w:tabs>
          <w:tab w:val="left" w:leader="underscore" w:pos="7754"/>
        </w:tabs>
        <w:spacing w:before="0" w:line="210" w:lineRule="exact"/>
        <w:ind w:left="300" w:firstLine="0"/>
      </w:pPr>
      <w:r>
        <w:t>живой —</w:t>
      </w:r>
    </w:p>
    <w:p w:rsidR="001D79C4" w:rsidRDefault="001D79C4">
      <w:pPr>
        <w:rPr>
          <w:noProof/>
          <w:lang w:bidi="ar-SA"/>
        </w:rPr>
      </w:pPr>
    </w:p>
    <w:p w:rsidR="005005E7" w:rsidRDefault="001D79C4">
      <w:pPr>
        <w:rPr>
          <w:sz w:val="2"/>
          <w:szCs w:val="2"/>
        </w:rPr>
        <w:sectPr w:rsidR="005005E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343611F2" wp14:editId="00E5C91C">
            <wp:extent cx="4025447" cy="14232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444" t="55875" r="43861" b="18277"/>
                    <a:stretch/>
                  </pic:blipFill>
                  <pic:spPr bwMode="auto">
                    <a:xfrm>
                      <a:off x="0" y="0"/>
                      <a:ext cx="4029202" cy="1424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5E7" w:rsidRDefault="00BC6EA1">
      <w:pPr>
        <w:pStyle w:val="a9"/>
        <w:framePr w:w="7781" w:h="840" w:hRule="exact" w:wrap="none" w:vAnchor="page" w:hAnchor="page" w:x="539" w:y="558"/>
        <w:shd w:val="clear" w:color="auto" w:fill="auto"/>
        <w:spacing w:line="259" w:lineRule="exact"/>
        <w:ind w:left="360"/>
        <w:jc w:val="both"/>
      </w:pPr>
      <w:r>
        <w:lastRenderedPageBreak/>
        <w:t>11. Что из перечисленного является проявлением биологической природы человека, а что — социальной? Подтвердите примерами из текста пара</w:t>
      </w:r>
      <w:r>
        <w:softHyphen/>
        <w:t>графа.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570"/>
        <w:gridCol w:w="4234"/>
      </w:tblGrid>
      <w:tr w:rsidR="005005E7">
        <w:trPr>
          <w:trHeight w:hRule="exact" w:val="59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95pt66"/>
              </w:rPr>
              <w:t>Природа/ проявление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 w:line="190" w:lineRule="exact"/>
              <w:ind w:left="160" w:firstLine="0"/>
              <w:jc w:val="left"/>
            </w:pPr>
            <w:proofErr w:type="spellStart"/>
            <w:r>
              <w:rPr>
                <w:rStyle w:val="295pt66"/>
              </w:rPr>
              <w:t>Био</w:t>
            </w:r>
            <w:proofErr w:type="spellEnd"/>
            <w:r>
              <w:rPr>
                <w:rStyle w:val="295pt66"/>
              </w:rPr>
              <w:t>/</w:t>
            </w:r>
            <w:proofErr w:type="spellStart"/>
            <w:r>
              <w:rPr>
                <w:rStyle w:val="295pt66"/>
              </w:rPr>
              <w:t>социо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95pt66"/>
              </w:rPr>
              <w:t>Пример</w:t>
            </w:r>
          </w:p>
        </w:tc>
      </w:tr>
      <w:tr w:rsidR="005005E7">
        <w:trPr>
          <w:trHeight w:hRule="exact"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 w:line="210" w:lineRule="exact"/>
              <w:ind w:firstLine="0"/>
              <w:jc w:val="left"/>
            </w:pPr>
            <w:r>
              <w:t>Характер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</w:tr>
      <w:tr w:rsidR="005005E7">
        <w:trPr>
          <w:trHeight w:hRule="exact"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 w:line="210" w:lineRule="exact"/>
              <w:ind w:firstLine="0"/>
              <w:jc w:val="left"/>
            </w:pPr>
            <w:r>
              <w:t>Способности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</w:tr>
      <w:tr w:rsidR="005005E7">
        <w:trPr>
          <w:trHeight w:hRule="exact"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 w:line="210" w:lineRule="exact"/>
              <w:ind w:firstLine="0"/>
              <w:jc w:val="left"/>
            </w:pPr>
            <w:r>
              <w:t>Задатки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</w:tr>
      <w:tr w:rsidR="005005E7">
        <w:trPr>
          <w:trHeight w:hRule="exact"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 w:line="210" w:lineRule="exact"/>
              <w:ind w:firstLine="0"/>
              <w:jc w:val="left"/>
            </w:pPr>
            <w:r>
              <w:t>Темперамент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</w:tr>
      <w:tr w:rsidR="005005E7">
        <w:trPr>
          <w:trHeight w:hRule="exact" w:val="41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5E7" w:rsidRDefault="00BC6EA1">
            <w:pPr>
              <w:pStyle w:val="20"/>
              <w:framePr w:w="7771" w:h="2621" w:wrap="none" w:vAnchor="page" w:hAnchor="page" w:x="549" w:y="1428"/>
              <w:shd w:val="clear" w:color="auto" w:fill="auto"/>
              <w:spacing w:before="0" w:line="210" w:lineRule="exact"/>
              <w:ind w:firstLine="0"/>
              <w:jc w:val="left"/>
            </w:pPr>
            <w:r>
              <w:t>Личность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5E7" w:rsidRDefault="005005E7">
            <w:pPr>
              <w:framePr w:w="7771" w:h="2621" w:wrap="none" w:vAnchor="page" w:hAnchor="page" w:x="549" w:y="1428"/>
              <w:rPr>
                <w:sz w:val="10"/>
                <w:szCs w:val="10"/>
              </w:rPr>
            </w:pPr>
          </w:p>
        </w:tc>
      </w:tr>
    </w:tbl>
    <w:p w:rsidR="005005E7" w:rsidRDefault="00BC6EA1">
      <w:pPr>
        <w:pStyle w:val="20"/>
        <w:framePr w:w="7771" w:h="840" w:hRule="exact" w:wrap="none" w:vAnchor="page" w:hAnchor="page" w:x="549" w:y="4115"/>
        <w:shd w:val="clear" w:color="auto" w:fill="auto"/>
        <w:spacing w:before="0" w:line="259" w:lineRule="exact"/>
        <w:ind w:left="300" w:hanging="300"/>
      </w:pPr>
      <w:r>
        <w:t xml:space="preserve">12. Прочитайте текст, определите его автора, вставьте пропущенные </w:t>
      </w:r>
      <w:proofErr w:type="spellStart"/>
      <w:proofErr w:type="gramStart"/>
      <w:r>
        <w:t>фраг</w:t>
      </w:r>
      <w:proofErr w:type="spellEnd"/>
      <w:r>
        <w:t xml:space="preserve"> менты</w:t>
      </w:r>
      <w:proofErr w:type="gramEnd"/>
      <w:r>
        <w:t xml:space="preserve"> и подчеркните ключевые фразы, которые определяют основной смысл текста.</w:t>
      </w:r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spacing w:before="0" w:after="99" w:line="259" w:lineRule="exact"/>
        <w:ind w:left="300" w:firstLine="360"/>
      </w:pPr>
      <w:r>
        <w:t>«...Помимо множества индивидуальных различий, в человеческой пси</w:t>
      </w:r>
      <w:r>
        <w:softHyphen/>
        <w:t xml:space="preserve">хологии существует также и целый ряд типических различий. Прежде </w:t>
      </w:r>
      <w:proofErr w:type="spellStart"/>
      <w:r>
        <w:t>всегс</w:t>
      </w:r>
      <w:proofErr w:type="spellEnd"/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tabs>
          <w:tab w:val="left" w:leader="underscore" w:pos="7466"/>
          <w:tab w:val="left" w:leader="underscore" w:pos="7740"/>
        </w:tabs>
        <w:spacing w:before="0" w:after="110" w:line="210" w:lineRule="exact"/>
        <w:ind w:left="300" w:firstLine="0"/>
      </w:pPr>
      <w:r>
        <w:t>выделяются два различных типа, которые я назвал типом</w:t>
      </w:r>
      <w:r>
        <w:tab/>
      </w:r>
      <w:r>
        <w:tab/>
      </w:r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tabs>
          <w:tab w:val="left" w:leader="underscore" w:pos="1159"/>
          <w:tab w:val="left" w:leader="underscore" w:pos="4241"/>
        </w:tabs>
        <w:spacing w:before="0"/>
        <w:ind w:left="300" w:firstLine="0"/>
      </w:pPr>
      <w:r>
        <w:tab/>
      </w:r>
      <w:proofErr w:type="spellStart"/>
      <w:r>
        <w:t>ным</w:t>
      </w:r>
      <w:proofErr w:type="spellEnd"/>
      <w:r>
        <w:t xml:space="preserve"> и типом</w:t>
      </w:r>
      <w:r>
        <w:tab/>
      </w:r>
      <w:proofErr w:type="spellStart"/>
      <w:r>
        <w:t>ным</w:t>
      </w:r>
      <w:proofErr w:type="spellEnd"/>
      <w:r>
        <w:t>.</w:t>
      </w:r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spacing w:before="0"/>
        <w:ind w:left="300" w:firstLine="360"/>
      </w:pPr>
      <w:r>
        <w:t xml:space="preserve">...Наблюдая за течением человеческой жизни, мы замечаем, что судьба одного человека более обусловлена объектами его интереса, тогда как </w:t>
      </w:r>
      <w:proofErr w:type="spellStart"/>
      <w:proofErr w:type="gramStart"/>
      <w:r>
        <w:t>судь</w:t>
      </w:r>
      <w:proofErr w:type="spellEnd"/>
      <w:r>
        <w:t xml:space="preserve"> ба</w:t>
      </w:r>
      <w:proofErr w:type="gramEnd"/>
      <w:r>
        <w:t xml:space="preserve"> другого более обусловлена его собственной внутренней жизнью, его соб</w:t>
      </w:r>
      <w:r>
        <w:softHyphen/>
        <w:t>ственным субъе</w:t>
      </w:r>
      <w:bookmarkStart w:id="1" w:name="_GoBack"/>
      <w:bookmarkEnd w:id="1"/>
      <w:r>
        <w:t>ктом...</w:t>
      </w:r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spacing w:before="0" w:after="96"/>
        <w:ind w:left="300" w:firstLine="360"/>
      </w:pPr>
      <w:r>
        <w:t xml:space="preserve">...Было бы сравнительно просто, если бы каждый читатель знал </w:t>
      </w:r>
      <w:proofErr w:type="gramStart"/>
      <w:r>
        <w:t>сам</w:t>
      </w:r>
      <w:proofErr w:type="gramEnd"/>
      <w:r>
        <w:t xml:space="preserve"> к какой категории он принадлежит. Но определить, к какому типу принад</w:t>
      </w:r>
      <w:r>
        <w:softHyphen/>
        <w:t xml:space="preserve">лежит человек, оказывается делом весьма трудным, в особенности </w:t>
      </w:r>
      <w:proofErr w:type="spellStart"/>
      <w:r>
        <w:t>еслг</w:t>
      </w:r>
      <w:proofErr w:type="spellEnd"/>
      <w:r>
        <w:t xml:space="preserve"> речь идет о нас самих и о нашем самоопределении. Суждения о </w:t>
      </w:r>
      <w:proofErr w:type="spellStart"/>
      <w:proofErr w:type="gramStart"/>
      <w:r>
        <w:t>собствен</w:t>
      </w:r>
      <w:proofErr w:type="spellEnd"/>
      <w:r>
        <w:t xml:space="preserve"> ной</w:t>
      </w:r>
      <w:proofErr w:type="gramEnd"/>
      <w:r>
        <w:t xml:space="preserve"> личности всегда чрезвычайно трудны. Затемнение суждений о себе встречается так часто потому, что каждому выраженному типу </w:t>
      </w:r>
      <w:proofErr w:type="spellStart"/>
      <w:r>
        <w:t>свойственн</w:t>
      </w:r>
      <w:proofErr w:type="spellEnd"/>
      <w:r>
        <w:t xml:space="preserve">; особая тенденция к компенсации односторонности своего типа, — </w:t>
      </w:r>
      <w:proofErr w:type="spellStart"/>
      <w:proofErr w:type="gramStart"/>
      <w:r>
        <w:t>тенден</w:t>
      </w:r>
      <w:proofErr w:type="spellEnd"/>
      <w:r>
        <w:t xml:space="preserve"> </w:t>
      </w:r>
      <w:proofErr w:type="spellStart"/>
      <w:r>
        <w:t>ция</w:t>
      </w:r>
      <w:proofErr w:type="spellEnd"/>
      <w:proofErr w:type="gramEnd"/>
      <w:r>
        <w:t xml:space="preserve"> биологически целесообразная, ибо она вызвана стремлением </w:t>
      </w:r>
      <w:proofErr w:type="spellStart"/>
      <w:r>
        <w:t>поддер</w:t>
      </w:r>
      <w:proofErr w:type="spellEnd"/>
      <w:r>
        <w:t xml:space="preserve"> жать психическое равновесие...</w:t>
      </w:r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tabs>
          <w:tab w:val="left" w:leader="underscore" w:pos="7466"/>
        </w:tabs>
        <w:spacing w:before="0" w:after="179" w:line="210" w:lineRule="exact"/>
        <w:ind w:left="300" w:firstLine="360"/>
      </w:pPr>
      <w:r>
        <w:t xml:space="preserve">...Каждому человеку присущи оба механизма, </w:t>
      </w:r>
      <w:r>
        <w:tab/>
        <w:t>сиг</w:t>
      </w:r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tabs>
          <w:tab w:val="left" w:leader="underscore" w:pos="1778"/>
        </w:tabs>
        <w:spacing w:before="0" w:line="210" w:lineRule="exact"/>
        <w:ind w:left="300" w:firstLine="0"/>
      </w:pPr>
      <w:r>
        <w:t>и</w:t>
      </w:r>
      <w:r>
        <w:tab/>
      </w:r>
      <w:proofErr w:type="gramStart"/>
      <w:r>
        <w:t>сии</w:t>
      </w:r>
      <w:proofErr w:type="gramEnd"/>
      <w:r>
        <w:t xml:space="preserve">, и лишь относительный перевес того или другого </w:t>
      </w:r>
      <w:proofErr w:type="spellStart"/>
      <w:r>
        <w:t>опре</w:t>
      </w:r>
      <w:proofErr w:type="spellEnd"/>
    </w:p>
    <w:p w:rsidR="005005E7" w:rsidRDefault="00BC6EA1">
      <w:pPr>
        <w:pStyle w:val="20"/>
        <w:framePr w:w="7771" w:h="5948" w:hRule="exact" w:wrap="none" w:vAnchor="page" w:hAnchor="page" w:x="549" w:y="4983"/>
        <w:shd w:val="clear" w:color="auto" w:fill="auto"/>
        <w:spacing w:before="0" w:line="210" w:lineRule="exact"/>
        <w:ind w:left="300" w:firstLine="0"/>
      </w:pPr>
      <w:proofErr w:type="spellStart"/>
      <w:r>
        <w:t>деляет</w:t>
      </w:r>
      <w:proofErr w:type="spellEnd"/>
      <w:r>
        <w:t xml:space="preserve"> тип».</w:t>
      </w:r>
    </w:p>
    <w:p w:rsidR="005005E7" w:rsidRDefault="00BC6EA1">
      <w:pPr>
        <w:pStyle w:val="32"/>
        <w:framePr w:w="7771" w:h="5948" w:hRule="exact" w:wrap="none" w:vAnchor="page" w:hAnchor="page" w:x="549" w:y="4983"/>
        <w:shd w:val="clear" w:color="auto" w:fill="auto"/>
        <w:tabs>
          <w:tab w:val="left" w:leader="underscore" w:pos="7740"/>
        </w:tabs>
        <w:spacing w:line="210" w:lineRule="exact"/>
        <w:ind w:left="3760"/>
      </w:pPr>
      <w:r>
        <w:t>Автор текста:</w:t>
      </w:r>
      <w:r>
        <w:rPr>
          <w:rStyle w:val="3105pt"/>
        </w:rPr>
        <w:tab/>
      </w:r>
    </w:p>
    <w:p w:rsidR="005005E7" w:rsidRDefault="00BC6EA1">
      <w:pPr>
        <w:pStyle w:val="30"/>
        <w:framePr w:wrap="none" w:vAnchor="page" w:hAnchor="page" w:x="7974" w:y="11062"/>
        <w:shd w:val="clear" w:color="auto" w:fill="auto"/>
        <w:spacing w:line="210" w:lineRule="exact"/>
      </w:pPr>
      <w:r>
        <w:t>11</w:t>
      </w:r>
    </w:p>
    <w:p w:rsidR="005005E7" w:rsidRDefault="005005E7">
      <w:pPr>
        <w:rPr>
          <w:sz w:val="2"/>
          <w:szCs w:val="2"/>
        </w:rPr>
      </w:pPr>
    </w:p>
    <w:sectPr w:rsidR="005005E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5F" w:rsidRDefault="00EA545F">
      <w:r>
        <w:separator/>
      </w:r>
    </w:p>
  </w:endnote>
  <w:endnote w:type="continuationSeparator" w:id="0">
    <w:p w:rsidR="00EA545F" w:rsidRDefault="00EA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5F" w:rsidRDefault="00EA545F"/>
  </w:footnote>
  <w:footnote w:type="continuationSeparator" w:id="0">
    <w:p w:rsidR="00EA545F" w:rsidRDefault="00EA54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0D"/>
    <w:multiLevelType w:val="multilevel"/>
    <w:tmpl w:val="2AB8551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2863D5"/>
    <w:multiLevelType w:val="multilevel"/>
    <w:tmpl w:val="76C2800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992FBF"/>
    <w:multiLevelType w:val="multilevel"/>
    <w:tmpl w:val="FF46B6F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46755B"/>
    <w:multiLevelType w:val="multilevel"/>
    <w:tmpl w:val="FD02C10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C74A89"/>
    <w:multiLevelType w:val="multilevel"/>
    <w:tmpl w:val="715E9A9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3C26D3"/>
    <w:multiLevelType w:val="multilevel"/>
    <w:tmpl w:val="2974BDA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612705"/>
    <w:multiLevelType w:val="multilevel"/>
    <w:tmpl w:val="43BE437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7A5350"/>
    <w:multiLevelType w:val="multilevel"/>
    <w:tmpl w:val="B978BCE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7"/>
    <w:rsid w:val="001D79C4"/>
    <w:rsid w:val="005005E7"/>
    <w:rsid w:val="00BC6EA1"/>
    <w:rsid w:val="00E939ED"/>
    <w:rsid w:val="00E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rPr>
      <w:rFonts w:ascii="Cambria" w:eastAsia="Cambria" w:hAnsi="Cambria" w:cs="Cambria"/>
      <w:b/>
      <w:bCs/>
      <w:i w:val="0"/>
      <w:iCs w:val="0"/>
      <w:smallCaps w:val="0"/>
      <w:strike w:val="0"/>
      <w:w w:val="66"/>
      <w:sz w:val="19"/>
      <w:szCs w:val="19"/>
      <w:u w:val="none"/>
    </w:rPr>
  </w:style>
  <w:style w:type="character" w:customStyle="1" w:styleId="3">
    <w:name w:val="Колонтитул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rdiaUPC58pt">
    <w:name w:val="Основной текст (2) + CordiaUPC;58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66">
    <w:name w:val="Основной текст (2) + 9;5 pt;Полужирный;Масштаб 66%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66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_"/>
    <w:basedOn w:val="a0"/>
    <w:link w:val="32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105pt">
    <w:name w:val="Основной текст (3) + 10;5 pt;Не курсив"/>
    <w:basedOn w:val="3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4" w:lineRule="exact"/>
      <w:ind w:hanging="2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w w:val="66"/>
      <w:sz w:val="19"/>
      <w:szCs w:val="19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ind w:hanging="360"/>
    </w:pPr>
    <w:rPr>
      <w:rFonts w:ascii="Cambria" w:eastAsia="Cambria" w:hAnsi="Cambria" w:cs="Cambria"/>
      <w:sz w:val="21"/>
      <w:szCs w:val="2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54" w:lineRule="exact"/>
      <w:jc w:val="both"/>
    </w:pPr>
    <w:rPr>
      <w:rFonts w:ascii="Cambria" w:eastAsia="Cambria" w:hAnsi="Cambria" w:cs="Cambria"/>
      <w:i/>
      <w:i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D79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9C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rPr>
      <w:rFonts w:ascii="Cambria" w:eastAsia="Cambria" w:hAnsi="Cambria" w:cs="Cambria"/>
      <w:b/>
      <w:bCs/>
      <w:i w:val="0"/>
      <w:iCs w:val="0"/>
      <w:smallCaps w:val="0"/>
      <w:strike w:val="0"/>
      <w:w w:val="66"/>
      <w:sz w:val="19"/>
      <w:szCs w:val="19"/>
      <w:u w:val="none"/>
    </w:rPr>
  </w:style>
  <w:style w:type="character" w:customStyle="1" w:styleId="3">
    <w:name w:val="Колонтитул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rdiaUPC58pt">
    <w:name w:val="Основной текст (2) + CordiaUPC;58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66">
    <w:name w:val="Основной текст (2) + 9;5 pt;Полужирный;Масштаб 66%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66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_"/>
    <w:basedOn w:val="a0"/>
    <w:link w:val="32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105pt">
    <w:name w:val="Основной текст (3) + 10;5 pt;Не курсив"/>
    <w:basedOn w:val="3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4" w:lineRule="exact"/>
      <w:ind w:hanging="2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w w:val="66"/>
      <w:sz w:val="19"/>
      <w:szCs w:val="19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ind w:hanging="360"/>
    </w:pPr>
    <w:rPr>
      <w:rFonts w:ascii="Cambria" w:eastAsia="Cambria" w:hAnsi="Cambria" w:cs="Cambria"/>
      <w:sz w:val="21"/>
      <w:szCs w:val="2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54" w:lineRule="exact"/>
      <w:jc w:val="both"/>
    </w:pPr>
    <w:rPr>
      <w:rFonts w:ascii="Cambria" w:eastAsia="Cambria" w:hAnsi="Cambria" w:cs="Cambria"/>
      <w:i/>
      <w:i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D79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9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210-1</dc:creator>
  <cp:lastModifiedBy>user</cp:lastModifiedBy>
  <cp:revision>2</cp:revision>
  <dcterms:created xsi:type="dcterms:W3CDTF">2022-07-06T09:20:00Z</dcterms:created>
  <dcterms:modified xsi:type="dcterms:W3CDTF">2022-07-06T09:20:00Z</dcterms:modified>
</cp:coreProperties>
</file>