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9C" w:rsidRPr="0002349C" w:rsidRDefault="0002349C" w:rsidP="00023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9C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2349C" w:rsidRPr="0002349C" w:rsidRDefault="0002349C" w:rsidP="00023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9C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AF4BAC" w:rsidRDefault="0002349C" w:rsidP="00023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9C">
        <w:rPr>
          <w:rFonts w:ascii="Times New Roman" w:hAnsi="Times New Roman" w:cs="Times New Roman"/>
          <w:b/>
          <w:sz w:val="28"/>
          <w:szCs w:val="28"/>
        </w:rPr>
        <w:t>Латинская Америка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1.Крупные колонии в Южной Америке в XVI-XVIII вв. имел</w:t>
      </w:r>
      <w:proofErr w:type="gramStart"/>
      <w:r w:rsidRPr="0002349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2349C">
        <w:rPr>
          <w:rFonts w:ascii="Times New Roman" w:hAnsi="Times New Roman" w:cs="Times New Roman"/>
          <w:sz w:val="28"/>
          <w:szCs w:val="28"/>
        </w:rPr>
        <w:t>и) страна (ы):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США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Англия</w:t>
      </w:r>
      <w:proofErr w:type="spellEnd"/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Италия</w:t>
      </w:r>
      <w:proofErr w:type="spellEnd"/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Испания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и Португалия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 xml:space="preserve">2.Первое независимое государство Латинской Америки на острове Гаити было провозглашено в результате победы восстания рабов </w:t>
      </w:r>
      <w:proofErr w:type="gramStart"/>
      <w:r w:rsidRPr="000234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9C">
        <w:rPr>
          <w:rFonts w:ascii="Times New Roman" w:hAnsi="Times New Roman" w:cs="Times New Roman"/>
          <w:sz w:val="28"/>
          <w:szCs w:val="28"/>
        </w:rPr>
        <w:t>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1791 г.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1801 г.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1804 г.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1810 г.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3.Колонизаторы ввозили в Латинскую Америку африканцев с целью: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использования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их в качестве рабов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заселения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пустых территорий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Г.В.</w:t>
      </w:r>
      <w:r w:rsidRPr="0002349C">
        <w:rPr>
          <w:rFonts w:ascii="Times New Roman" w:hAnsi="Times New Roman" w:cs="Times New Roman"/>
          <w:sz w:val="28"/>
          <w:szCs w:val="28"/>
        </w:rPr>
        <w:t>распространения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католичества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использования их в качестве наёмной рабочей силы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4.Указы о запрещении выращивать в колониях виноград и оливки были вызваны стремлением колонизаторов: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постепенно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ликвидировать рабство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ускорить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начало аграрного переворота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подавить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конкуренцию со стороны колоний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в колониях промышленное производство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5.Характерная черта экономики колоний в Латинской Америке: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большого количества фермерских хозяйств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быстрое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развитие мануфактурной промышленности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поощрение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властями разведения винограда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латифундий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6.Характерной чертой латиноамериканского общества является: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смешение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рас и народов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феодальных пережитков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высокий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жизненный уровень местного населения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правового государства и гражданского общества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lastRenderedPageBreak/>
        <w:t>7.Европейцы: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безжалостно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расправились с индейцами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доброжелательно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отнеслись к коренному населению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превратили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коренное население в своих союзников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грабили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и уничтожали, низводили до положения рабов местное население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8.Колонизаторы вывозили в Испанию и Португалию: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красители</w:t>
      </w:r>
      <w:proofErr w:type="spellEnd"/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виноград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>, оливы, лен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картофель</w:t>
      </w:r>
      <w:proofErr w:type="spellEnd"/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02349C">
        <w:rPr>
          <w:rFonts w:ascii="Times New Roman" w:hAnsi="Times New Roman" w:cs="Times New Roman"/>
          <w:sz w:val="28"/>
          <w:szCs w:val="28"/>
        </w:rPr>
        <w:t>драгоценные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и цветные металлы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9.Потомков и</w:t>
      </w:r>
      <w:r>
        <w:rPr>
          <w:rFonts w:ascii="Times New Roman" w:hAnsi="Times New Roman" w:cs="Times New Roman"/>
          <w:sz w:val="28"/>
          <w:szCs w:val="28"/>
        </w:rPr>
        <w:t>спанских переселенцев называли_______________.</w:t>
      </w:r>
      <w:r w:rsidRPr="00023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49C">
        <w:rPr>
          <w:rFonts w:ascii="Times New Roman" w:hAnsi="Times New Roman" w:cs="Times New Roman"/>
          <w:sz w:val="28"/>
          <w:szCs w:val="28"/>
        </w:rPr>
        <w:t>10.Характерными чертами латиноамериканской культуры являются: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02349C">
        <w:rPr>
          <w:rFonts w:ascii="Times New Roman" w:hAnsi="Times New Roman" w:cs="Times New Roman"/>
          <w:sz w:val="28"/>
          <w:szCs w:val="28"/>
        </w:rPr>
        <w:t>широкое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распространение романского стиля в архитектуре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02349C">
        <w:rPr>
          <w:rFonts w:ascii="Times New Roman" w:hAnsi="Times New Roman" w:cs="Times New Roman"/>
          <w:sz w:val="28"/>
          <w:szCs w:val="28"/>
        </w:rPr>
        <w:t>популярность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изображения Святых Петра и Павла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02349C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02349C">
        <w:rPr>
          <w:rFonts w:ascii="Times New Roman" w:hAnsi="Times New Roman" w:cs="Times New Roman"/>
          <w:sz w:val="28"/>
          <w:szCs w:val="28"/>
        </w:rPr>
        <w:t xml:space="preserve"> французского градостроения</w:t>
      </w:r>
    </w:p>
    <w:p w:rsidR="0002349C" w:rsidRPr="0002349C" w:rsidRDefault="0002349C" w:rsidP="00023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Pr="0002349C">
        <w:rPr>
          <w:rFonts w:ascii="Times New Roman" w:hAnsi="Times New Roman" w:cs="Times New Roman"/>
          <w:sz w:val="28"/>
          <w:szCs w:val="28"/>
        </w:rPr>
        <w:t>популярность изображения Богоматери</w:t>
      </w:r>
    </w:p>
    <w:sectPr w:rsidR="0002349C" w:rsidRPr="0002349C" w:rsidSect="00023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9C"/>
    <w:rsid w:val="0002349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2022-12-11T14:53:00Z</dcterms:created>
  <dcterms:modified xsi:type="dcterms:W3CDTF">2022-12-11T14:55:00Z</dcterms:modified>
</cp:coreProperties>
</file>