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F7" w:rsidRPr="00F245E0" w:rsidRDefault="00F245E0" w:rsidP="00F245E0">
      <w:pPr>
        <w:spacing w:after="0" w:line="240" w:lineRule="auto"/>
        <w:ind w:left="-709"/>
        <w:rPr>
          <w:rFonts w:ascii="Times New Roman" w:hAnsi="Times New Roman" w:cs="Times New Roman"/>
          <w:b/>
          <w:color w:val="000000" w:themeColor="text1"/>
          <w:szCs w:val="20"/>
        </w:rPr>
      </w:pPr>
      <w:bookmarkStart w:id="0" w:name="_GoBack"/>
      <w:r w:rsidRPr="00F245E0">
        <w:rPr>
          <w:rFonts w:ascii="Times New Roman" w:hAnsi="Times New Roman" w:cs="Times New Roman"/>
          <w:b/>
          <w:color w:val="000000" w:themeColor="text1"/>
          <w:szCs w:val="20"/>
        </w:rPr>
        <w:t>История Беларуси</w:t>
      </w:r>
      <w:proofErr w:type="gramStart"/>
      <w:r w:rsidRPr="00F245E0">
        <w:rPr>
          <w:rFonts w:ascii="Times New Roman" w:hAnsi="Times New Roman" w:cs="Times New Roman"/>
          <w:b/>
          <w:color w:val="000000" w:themeColor="text1"/>
          <w:szCs w:val="20"/>
        </w:rPr>
        <w:t>7</w:t>
      </w:r>
      <w:proofErr w:type="gramEnd"/>
      <w:r w:rsidRPr="00F245E0">
        <w:rPr>
          <w:rFonts w:ascii="Times New Roman" w:hAnsi="Times New Roman" w:cs="Times New Roman"/>
          <w:b/>
          <w:color w:val="000000" w:themeColor="text1"/>
          <w:szCs w:val="20"/>
        </w:rPr>
        <w:t xml:space="preserve"> класс Параграф 23 «Развитие образования, науки и культуры на белорусских землях в первой половине XVIIІ в.»</w:t>
      </w:r>
    </w:p>
    <w:bookmarkEnd w:id="0"/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1.В первой половине XVIII в. на белорусских землях большинство школ принадлежали ордену: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0.05pt;height:18.15pt" o:ole="">
            <v:imagedata r:id="rId5" o:title=""/>
          </v:shape>
          <w:control r:id="rId6" w:name="DefaultOcxName" w:shapeid="_x0000_i1060"/>
        </w:objec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базилиан</w:t>
      </w:r>
      <w:proofErr w:type="spellEnd"/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59" type="#_x0000_t75" style="width:20.05pt;height:18.15pt" o:ole="">
            <v:imagedata r:id="rId5" o:title=""/>
          </v:shape>
          <w:control r:id="rId7" w:name="DefaultOcxName1" w:shapeid="_x0000_i1059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пиаров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object w:dxaOrig="1440" w:dyaOrig="1440">
          <v:shape id="_x0000_i1058" type="#_x0000_t75" style="width:20.05pt;height:18.15pt" o:ole="">
            <v:imagedata r:id="rId5" o:title=""/>
          </v:shape>
          <w:control r:id="rId8" w:name="DefaultOcxName2" w:shapeid="_x0000_i1058"/>
        </w:objec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иезуитов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57" type="#_x0000_t75" style="width:20.05pt;height:18.15pt" o:ole="">
            <v:imagedata r:id="rId5" o:title=""/>
          </v:shape>
          <w:control r:id="rId9" w:name="DefaultOcxName3" w:shapeid="_x0000_i1057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францисканцев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2.Ярким примером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виленского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барокко в архитектуре является: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56" type="#_x0000_t75" style="width:20.05pt;height:18.15pt" o:ole="">
            <v:imagedata r:id="rId5" o:title=""/>
          </v:shape>
          <w:control r:id="rId10" w:name="DefaultOcxName4" w:shapeid="_x0000_i1056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ратуша в Могилеве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55" type="#_x0000_t75" style="width:20.05pt;height:18.15pt" o:ole="">
            <v:imagedata r:id="rId5" o:title=""/>
          </v:shape>
          <w:control r:id="rId11" w:name="DefaultOcxName5" w:shapeid="_x0000_i1055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замок в Гродно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object w:dxaOrig="1440" w:dyaOrig="1440">
          <v:shape id="_x0000_i1054" type="#_x0000_t75" style="width:20.05pt;height:18.15pt" o:ole="">
            <v:imagedata r:id="rId5" o:title=""/>
          </v:shape>
          <w:control r:id="rId12" w:name="DefaultOcxName6" w:shapeid="_x0000_i1054"/>
        </w:objec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собор святой Софии в Полоцке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53" type="#_x0000_t75" style="width:20.05pt;height:18.15pt" o:ole="">
            <v:imagedata r:id="rId5" o:title=""/>
          </v:shape>
          <w:control r:id="rId13" w:name="DefaultOcxName7" w:shapeid="_x0000_i1053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дом на рынке в Несвиже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3.К ведущим идеям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сарматизма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относятся: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object w:dxaOrig="1440" w:dyaOrig="1440">
          <v:shape id="_x0000_i1052" type="#_x0000_t75" style="width:20.05pt;height:18.15pt" o:ole="">
            <v:imagedata r:id="rId14" o:title=""/>
          </v:shape>
          <w:control r:id="rId15" w:name="DefaultOcxName8" w:shapeid="_x0000_i1052"/>
        </w:objec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 xml:space="preserve">Верховенство права </w:t>
      </w:r>
      <w:proofErr w:type="spellStart"/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либерум</w:t>
      </w:r>
      <w:proofErr w:type="spellEnd"/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 xml:space="preserve"> вето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object w:dxaOrig="1440" w:dyaOrig="1440">
          <v:shape id="_x0000_i1051" type="#_x0000_t75" style="width:20.05pt;height:18.15pt" o:ole="">
            <v:imagedata r:id="rId14" o:title=""/>
          </v:shape>
          <w:control r:id="rId16" w:name="DefaultOcxName9" w:shapeid="_x0000_i1051"/>
        </w:objec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Культурная, политическая и национальная исключительность шляхты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50" type="#_x0000_t75" style="width:20.05pt;height:18.15pt" o:ole="">
            <v:imagedata r:id="rId14" o:title=""/>
          </v:shape>
          <w:control r:id="rId17" w:name="DefaultOcxName10" w:shapeid="_x0000_i1050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Реформирования государственного строя Речи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Посполитой</w:t>
      </w:r>
      <w:proofErr w:type="spellEnd"/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49" type="#_x0000_t75" style="width:20.05pt;height:18.15pt" o:ole="">
            <v:imagedata r:id="rId14" o:title=""/>
          </v:shape>
          <w:control r:id="rId18" w:name="DefaultOcxName11" w:shapeid="_x0000_i1049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Доброжелательное отношение к другим вероисповеданиям и народам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4.Соотнесите имена исторических личностей с их деятельностью:</w: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br/>
      </w:r>
      <w:proofErr w:type="gram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А-просветитель, философ, литератор, автор стихотворного сборника «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Рифмологион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»</w: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br/>
        <w:t xml:space="preserve">Б-философ, педагог, автор трактата «О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несуществовании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Бога»</w: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br/>
        <w:t>В-военный инженер, изобретатель многоступенчатой ракеты</w: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br/>
        <w:t>Г-историк, философ, автор «Истории Литвы»</w: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br/>
        <w:t xml:space="preserve">Д-архитектор, родоначальник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виленского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барокко</w:t>
      </w:r>
      <w:proofErr w:type="gramEnd"/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Cs w:val="20"/>
        </w:rPr>
      </w:pPr>
      <w:r w:rsidRPr="00F245E0">
        <w:rPr>
          <w:rFonts w:ascii="Times New Roman" w:hAnsi="Times New Roman" w:cs="Times New Roman"/>
          <w:color w:val="000000" w:themeColor="text1"/>
          <w:szCs w:val="20"/>
        </w:rPr>
        <w:t xml:space="preserve">1. Альберт </w:t>
      </w:r>
      <w:proofErr w:type="spellStart"/>
      <w:r w:rsidRPr="00F245E0">
        <w:rPr>
          <w:rFonts w:ascii="Times New Roman" w:hAnsi="Times New Roman" w:cs="Times New Roman"/>
          <w:color w:val="000000" w:themeColor="text1"/>
          <w:szCs w:val="20"/>
        </w:rPr>
        <w:t>Коялович</w:t>
      </w:r>
      <w:proofErr w:type="spellEnd"/>
      <w:r w:rsidRPr="00F245E0">
        <w:rPr>
          <w:rFonts w:ascii="Times New Roman" w:hAnsi="Times New Roman" w:cs="Times New Roman"/>
          <w:color w:val="000000" w:themeColor="text1"/>
          <w:szCs w:val="20"/>
        </w:rPr>
        <w:t xml:space="preserve">; 2. Казимир Семенович; 3. </w:t>
      </w:r>
      <w:r w:rsidRPr="00F245E0">
        <w:rPr>
          <w:rFonts w:ascii="Times New Roman" w:hAnsi="Times New Roman" w:cs="Times New Roman"/>
          <w:color w:val="000000" w:themeColor="text1"/>
          <w:szCs w:val="20"/>
        </w:rPr>
        <w:t xml:space="preserve">Казимир </w:t>
      </w:r>
      <w:proofErr w:type="spellStart"/>
      <w:r w:rsidRPr="00F245E0">
        <w:rPr>
          <w:rFonts w:ascii="Times New Roman" w:hAnsi="Times New Roman" w:cs="Times New Roman"/>
          <w:color w:val="000000" w:themeColor="text1"/>
          <w:szCs w:val="20"/>
        </w:rPr>
        <w:t>Лыщинский</w:t>
      </w:r>
      <w:proofErr w:type="spellEnd"/>
      <w:r w:rsidRPr="00F245E0">
        <w:rPr>
          <w:rFonts w:ascii="Times New Roman" w:hAnsi="Times New Roman" w:cs="Times New Roman"/>
          <w:color w:val="000000" w:themeColor="text1"/>
          <w:szCs w:val="20"/>
        </w:rPr>
        <w:t xml:space="preserve">; 4. </w:t>
      </w:r>
      <w:proofErr w:type="spellStart"/>
      <w:r w:rsidRPr="00F245E0">
        <w:rPr>
          <w:rFonts w:ascii="Times New Roman" w:hAnsi="Times New Roman" w:cs="Times New Roman"/>
          <w:color w:val="000000" w:themeColor="text1"/>
          <w:szCs w:val="20"/>
        </w:rPr>
        <w:t>Симеон</w:t>
      </w:r>
      <w:proofErr w:type="spellEnd"/>
      <w:r w:rsidRPr="00F245E0">
        <w:rPr>
          <w:rFonts w:ascii="Times New Roman" w:hAnsi="Times New Roman" w:cs="Times New Roman"/>
          <w:color w:val="000000" w:themeColor="text1"/>
          <w:szCs w:val="20"/>
        </w:rPr>
        <w:t xml:space="preserve"> Полоцкий</w:t>
      </w:r>
      <w:r w:rsidRPr="00F245E0">
        <w:rPr>
          <w:rFonts w:ascii="Times New Roman" w:hAnsi="Times New Roman" w:cs="Times New Roman"/>
          <w:color w:val="000000" w:themeColor="text1"/>
          <w:szCs w:val="20"/>
        </w:rPr>
        <w:t xml:space="preserve">; 5. </w:t>
      </w:r>
      <w:r w:rsidRPr="00F245E0">
        <w:rPr>
          <w:rFonts w:ascii="Times New Roman" w:hAnsi="Times New Roman" w:cs="Times New Roman"/>
          <w:color w:val="000000" w:themeColor="text1"/>
          <w:szCs w:val="20"/>
        </w:rPr>
        <w:t xml:space="preserve">Ян </w:t>
      </w:r>
      <w:proofErr w:type="spellStart"/>
      <w:r w:rsidRPr="00F245E0">
        <w:rPr>
          <w:rFonts w:ascii="Times New Roman" w:hAnsi="Times New Roman" w:cs="Times New Roman"/>
          <w:color w:val="000000" w:themeColor="text1"/>
          <w:szCs w:val="20"/>
        </w:rPr>
        <w:t>Криштоф</w:t>
      </w:r>
      <w:proofErr w:type="spellEnd"/>
      <w:r w:rsidRPr="00F245E0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proofErr w:type="spellStart"/>
      <w:r w:rsidRPr="00F245E0">
        <w:rPr>
          <w:rFonts w:ascii="Times New Roman" w:hAnsi="Times New Roman" w:cs="Times New Roman"/>
          <w:color w:val="000000" w:themeColor="text1"/>
          <w:szCs w:val="20"/>
        </w:rPr>
        <w:t>Глаубиц</w:t>
      </w:r>
      <w:proofErr w:type="spellEnd"/>
      <w:r w:rsidRPr="00F245E0">
        <w:rPr>
          <w:rFonts w:ascii="Times New Roman" w:hAnsi="Times New Roman" w:cs="Times New Roman"/>
          <w:color w:val="000000" w:themeColor="text1"/>
          <w:szCs w:val="20"/>
        </w:rPr>
        <w:t>.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hAnsi="Times New Roman" w:cs="Times New Roman"/>
          <w:i/>
          <w:color w:val="000000" w:themeColor="text1"/>
          <w:szCs w:val="20"/>
        </w:rPr>
      </w:pPr>
      <w:r w:rsidRPr="00F245E0">
        <w:rPr>
          <w:rFonts w:ascii="Times New Roman" w:hAnsi="Times New Roman" w:cs="Times New Roman"/>
          <w:i/>
          <w:color w:val="000000" w:themeColor="text1"/>
          <w:szCs w:val="20"/>
        </w:rPr>
        <w:t>Ответ: 1Г2В3Б4А5Д.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5.Запишите название: Художественный стиль конца XVI–XVIII в., который характеризуется торжественностью, усложненностью форм, парадностью, пышным декором.</w: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br/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Правильный ответ:</w: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 </w: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 xml:space="preserve">Барокко или 6. Запишите название: Кукольный народный театр в виде деревянного ящика со </w:t>
      </w:r>
      <w:proofErr w:type="spellStart"/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сценой</w:t>
      </w:r>
      <w:proofErr w:type="gramStart"/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,р</w:t>
      </w:r>
      <w:proofErr w:type="gramEnd"/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аспространенный</w:t>
      </w:r>
      <w:proofErr w:type="spellEnd"/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 xml:space="preserve"> на белорусских, украинских и польских землях. или </w:t>
      </w:r>
      <w:proofErr w:type="spellStart"/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Батлейка</w:t>
      </w:r>
      <w:proofErr w:type="spellEnd"/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6.В первой половине XVIII в. во всех школах ВКЛ обучение велось на белорусском языке.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86" type="#_x0000_t75" style="width:20.05pt;height:18.15pt" o:ole="">
            <v:imagedata r:id="rId5" o:title=""/>
          </v:shape>
          <w:control r:id="rId19" w:name="DefaultOcxName12" w:shapeid="_x0000_i1086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Верное утверждение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object w:dxaOrig="1440" w:dyaOrig="1440">
          <v:shape id="_x0000_i1091" type="#_x0000_t75" style="width:20.05pt;height:18.15pt" o:ole="">
            <v:imagedata r:id="rId20" o:title=""/>
          </v:shape>
          <w:control r:id="rId21" w:name="DefaultOcxName21" w:shapeid="_x0000_i1091"/>
        </w:objec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Неверное утверждение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7.Стиль барокко не оказывал влияния на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развите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литературы на белорусских землях в первой половине XVIII в.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84" type="#_x0000_t75" style="width:20.05pt;height:18.15pt" o:ole="">
            <v:imagedata r:id="rId5" o:title=""/>
          </v:shape>
          <w:control r:id="rId22" w:name="DefaultOcxName31" w:shapeid="_x0000_i1084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Верное утверждение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object w:dxaOrig="1440" w:dyaOrig="1440">
          <v:shape id="_x0000_i1083" type="#_x0000_t75" style="width:20.05pt;height:18.15pt" o:ole="">
            <v:imagedata r:id="rId5" o:title=""/>
          </v:shape>
          <w:control r:id="rId23" w:name="DefaultOcxName41" w:shapeid="_x0000_i1083"/>
        </w:objec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Неверное утверждение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8.Первой женщиной-драматургом на белорусских землях стала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Франтишка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Уршуля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  <w:proofErr w:type="spellStart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Радзивилл</w:t>
      </w:r>
      <w:proofErr w:type="spellEnd"/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.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object w:dxaOrig="1440" w:dyaOrig="1440">
          <v:shape id="_x0000_i1082" type="#_x0000_t75" style="width:20.05pt;height:18.15pt" o:ole="">
            <v:imagedata r:id="rId5" o:title=""/>
          </v:shape>
          <w:control r:id="rId24" w:name="DefaultOcxName51" w:shapeid="_x0000_i1082"/>
        </w:objec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Верное утверждение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81" type="#_x0000_t75" style="width:20.05pt;height:18.15pt" o:ole="">
            <v:imagedata r:id="rId5" o:title=""/>
          </v:shape>
          <w:control r:id="rId25" w:name="DefaultOcxName61" w:shapeid="_x0000_i1081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Неверное утверждение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9.В середине XVIII в. в оформлении внутренних помещений стали проявляться черты стиля рококо.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object w:dxaOrig="1440" w:dyaOrig="1440">
          <v:shape id="_x0000_i1080" type="#_x0000_t75" style="width:20.05pt;height:18.15pt" o:ole="">
            <v:imagedata r:id="rId5" o:title=""/>
          </v:shape>
          <w:control r:id="rId26" w:name="DefaultOcxName71" w:shapeid="_x0000_i1080"/>
        </w:object>
      </w:r>
      <w:r w:rsidRPr="00F245E0">
        <w:rPr>
          <w:rFonts w:ascii="Times New Roman" w:eastAsia="Times New Roman" w:hAnsi="Times New Roman" w:cs="Times New Roman"/>
          <w:i/>
          <w:color w:val="000000" w:themeColor="text1"/>
          <w:szCs w:val="20"/>
          <w:lang w:eastAsia="ru-RU"/>
        </w:rPr>
        <w:t>Верное утверждение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object w:dxaOrig="1440" w:dyaOrig="1440">
          <v:shape id="_x0000_i1079" type="#_x0000_t75" style="width:20.05pt;height:18.15pt" o:ole="">
            <v:imagedata r:id="rId5" o:title=""/>
          </v:shape>
          <w:control r:id="rId27" w:name="DefaultOcxName81" w:shapeid="_x0000_i1079"/>
        </w:object>
      </w:r>
      <w:r w:rsidRPr="00F245E0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Неверное утверждение</w:t>
      </w:r>
    </w:p>
    <w:p w:rsidR="00F245E0" w:rsidRPr="00F245E0" w:rsidRDefault="00F245E0" w:rsidP="00F245E0">
      <w:pPr>
        <w:spacing w:after="0" w:line="240" w:lineRule="auto"/>
        <w:ind w:left="-709"/>
        <w:rPr>
          <w:rFonts w:ascii="Times New Roman" w:hAnsi="Times New Roman" w:cs="Times New Roman"/>
          <w:color w:val="000000" w:themeColor="text1"/>
          <w:szCs w:val="20"/>
        </w:rPr>
      </w:pPr>
    </w:p>
    <w:sectPr w:rsidR="00F245E0" w:rsidRPr="00F2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C7"/>
    <w:rsid w:val="00325BF7"/>
    <w:rsid w:val="00AD75C7"/>
    <w:rsid w:val="00F2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F2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F2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F2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F2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6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4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925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2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1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6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24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2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image" Target="media/image3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7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Пивоваров</dc:creator>
  <cp:keywords/>
  <dc:description/>
  <cp:lastModifiedBy>Максим Пивоваров</cp:lastModifiedBy>
  <cp:revision>2</cp:revision>
  <dcterms:created xsi:type="dcterms:W3CDTF">2021-11-18T08:07:00Z</dcterms:created>
  <dcterms:modified xsi:type="dcterms:W3CDTF">2021-11-18T08:12:00Z</dcterms:modified>
</cp:coreProperties>
</file>