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D40" w:rsidRPr="00251D40" w:rsidRDefault="00251D40" w:rsidP="00251D40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D40">
        <w:rPr>
          <w:rFonts w:ascii="Times New Roman" w:hAnsi="Times New Roman" w:cs="Times New Roman"/>
          <w:sz w:val="28"/>
          <w:szCs w:val="28"/>
        </w:rPr>
        <w:t xml:space="preserve">Билет 4.1. </w:t>
      </w:r>
      <w:r w:rsidRPr="00251D40">
        <w:rPr>
          <w:rFonts w:ascii="Times New Roman" w:hAnsi="Times New Roman" w:cs="Times New Roman"/>
          <w:b/>
          <w:bCs/>
          <w:sz w:val="28"/>
          <w:szCs w:val="28"/>
        </w:rPr>
        <w:t>1. Образование Великого Княжества Литовского: причины объединения белорусских и литовских земель в одном государстве, пути вхождения белорусских земель в ВКЛ</w:t>
      </w:r>
    </w:p>
    <w:p w:rsidR="00251D40" w:rsidRPr="00251D40" w:rsidRDefault="00251D40" w:rsidP="00251D40">
      <w:pPr>
        <w:rPr>
          <w:rFonts w:ascii="Times New Roman" w:hAnsi="Times New Roman" w:cs="Times New Roman"/>
          <w:sz w:val="28"/>
          <w:szCs w:val="28"/>
        </w:rPr>
      </w:pPr>
      <w:r w:rsidRPr="00251D40">
        <w:rPr>
          <w:rFonts w:ascii="Times New Roman" w:hAnsi="Times New Roman" w:cs="Times New Roman"/>
          <w:b/>
          <w:bCs/>
          <w:sz w:val="28"/>
          <w:szCs w:val="28"/>
        </w:rPr>
        <w:t>1. Причины образования ВКЛ</w:t>
      </w:r>
    </w:p>
    <w:p w:rsidR="00251D40" w:rsidRPr="00251D40" w:rsidRDefault="00251D40" w:rsidP="00251D40">
      <w:pPr>
        <w:rPr>
          <w:rFonts w:ascii="Times New Roman" w:hAnsi="Times New Roman" w:cs="Times New Roman"/>
          <w:sz w:val="28"/>
          <w:szCs w:val="28"/>
        </w:rPr>
      </w:pPr>
      <w:r w:rsidRPr="00251D40">
        <w:rPr>
          <w:rFonts w:ascii="Times New Roman" w:hAnsi="Times New Roman" w:cs="Times New Roman"/>
          <w:sz w:val="28"/>
          <w:szCs w:val="28"/>
        </w:rPr>
        <w:t xml:space="preserve">В 12 в. на территории Киевской Руси начался процесс феодальной раздробленности, приведший к образованию целого ряда независимых княжеств, в </w:t>
      </w:r>
      <w:proofErr w:type="spellStart"/>
      <w:r w:rsidRPr="00251D4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251D40">
        <w:rPr>
          <w:rFonts w:ascii="Times New Roman" w:hAnsi="Times New Roman" w:cs="Times New Roman"/>
          <w:sz w:val="28"/>
          <w:szCs w:val="28"/>
        </w:rPr>
        <w:t xml:space="preserve">. и на территории Беларуси. К середине XIII в. появилось несколько причин и факторов, требующих преодоления феодальной раздробленности и объединения белорусских земель в единое государство. </w:t>
      </w:r>
      <w:r w:rsidRPr="00251D40">
        <w:rPr>
          <w:rFonts w:ascii="Times New Roman" w:hAnsi="Times New Roman" w:cs="Times New Roman"/>
          <w:b/>
          <w:bCs/>
          <w:sz w:val="28"/>
          <w:szCs w:val="28"/>
        </w:rPr>
        <w:t>Во-первых</w:t>
      </w:r>
      <w:r w:rsidRPr="00251D40">
        <w:rPr>
          <w:rFonts w:ascii="Times New Roman" w:hAnsi="Times New Roman" w:cs="Times New Roman"/>
          <w:sz w:val="28"/>
          <w:szCs w:val="28"/>
        </w:rPr>
        <w:t xml:space="preserve">, внешнеполитическими предпосылками стала угроза опасности со стороны немецких рыцарей-крестоносцев, которые основали свои крепости в Прибалтике и угрожали землям Беларуси и местному населению. Сохранялась и опасность монгольского нашествия, в особенности в южных регионах Беларуси. Небольшие раздробленные княжества оказались не в состоянии противостоять агрессии крестоносцев и </w:t>
      </w:r>
      <w:proofErr w:type="gramStart"/>
      <w:r w:rsidRPr="00251D40">
        <w:rPr>
          <w:rFonts w:ascii="Times New Roman" w:hAnsi="Times New Roman" w:cs="Times New Roman"/>
          <w:sz w:val="28"/>
          <w:szCs w:val="28"/>
        </w:rPr>
        <w:t>татаро-монгол</w:t>
      </w:r>
      <w:proofErr w:type="gramEnd"/>
      <w:r w:rsidRPr="00251D40">
        <w:rPr>
          <w:rFonts w:ascii="Times New Roman" w:hAnsi="Times New Roman" w:cs="Times New Roman"/>
          <w:sz w:val="28"/>
          <w:szCs w:val="28"/>
        </w:rPr>
        <w:t>. Необходимо было их объединить с целью консолидации усилий по борьбе с захватчиками.</w:t>
      </w:r>
    </w:p>
    <w:p w:rsidR="00251D40" w:rsidRPr="00251D40" w:rsidRDefault="00251D40" w:rsidP="00251D40">
      <w:pPr>
        <w:rPr>
          <w:rFonts w:ascii="Times New Roman" w:hAnsi="Times New Roman" w:cs="Times New Roman"/>
          <w:sz w:val="28"/>
          <w:szCs w:val="28"/>
        </w:rPr>
      </w:pPr>
      <w:r w:rsidRPr="00251D40">
        <w:rPr>
          <w:rFonts w:ascii="Times New Roman" w:hAnsi="Times New Roman" w:cs="Times New Roman"/>
          <w:b/>
          <w:bCs/>
          <w:sz w:val="28"/>
          <w:szCs w:val="28"/>
        </w:rPr>
        <w:t>Во-вторых,</w:t>
      </w:r>
      <w:r w:rsidRPr="00251D40">
        <w:rPr>
          <w:rFonts w:ascii="Times New Roman" w:hAnsi="Times New Roman" w:cs="Times New Roman"/>
          <w:sz w:val="28"/>
          <w:szCs w:val="28"/>
        </w:rPr>
        <w:t xml:space="preserve"> существовали и экономические причины необходимости объединения белорусских земель. Дальнейшее развитие торговых и экономических отношений упиралось в отсутствие централизации и раздробленность на белорусских землях. Раздробленность не способствовало развитию торговых связей между многочисленными княжествами. Развитие городов и превращение их в экономические центры также способствовало расширению экономических и торговых связей между княжествами и способствовало их сближению. </w:t>
      </w:r>
      <w:r w:rsidRPr="00251D40">
        <w:rPr>
          <w:rFonts w:ascii="Times New Roman" w:hAnsi="Times New Roman" w:cs="Times New Roman"/>
          <w:b/>
          <w:bCs/>
          <w:sz w:val="28"/>
          <w:szCs w:val="28"/>
        </w:rPr>
        <w:t>В-третьих</w:t>
      </w:r>
      <w:r w:rsidRPr="00251D40">
        <w:rPr>
          <w:rFonts w:ascii="Times New Roman" w:hAnsi="Times New Roman" w:cs="Times New Roman"/>
          <w:sz w:val="28"/>
          <w:szCs w:val="28"/>
        </w:rPr>
        <w:t>, определенную роль сыграли и этнические процессы. На территории Беларуси уже были сформированы племенные союзы дреговичей, кривичей и радимичей, которые в течение столетий, в результате нахождения в составе Киевской Руси и отдельных княжеств, начали процесс постепенного сближения. </w:t>
      </w:r>
    </w:p>
    <w:p w:rsidR="00251D40" w:rsidRPr="00251D40" w:rsidRDefault="00251D40" w:rsidP="00251D40">
      <w:pPr>
        <w:rPr>
          <w:rFonts w:ascii="Times New Roman" w:hAnsi="Times New Roman" w:cs="Times New Roman"/>
          <w:sz w:val="28"/>
          <w:szCs w:val="28"/>
        </w:rPr>
      </w:pPr>
      <w:r w:rsidRPr="00251D40">
        <w:rPr>
          <w:rFonts w:ascii="Times New Roman" w:hAnsi="Times New Roman" w:cs="Times New Roman"/>
          <w:b/>
          <w:bCs/>
          <w:sz w:val="28"/>
          <w:szCs w:val="28"/>
        </w:rPr>
        <w:t>2. Концепции образования ВКЛ</w:t>
      </w:r>
    </w:p>
    <w:p w:rsidR="00251D40" w:rsidRPr="00251D40" w:rsidRDefault="00251D40" w:rsidP="00251D40">
      <w:pPr>
        <w:rPr>
          <w:rFonts w:ascii="Times New Roman" w:hAnsi="Times New Roman" w:cs="Times New Roman"/>
          <w:sz w:val="28"/>
          <w:szCs w:val="28"/>
        </w:rPr>
      </w:pPr>
      <w:r w:rsidRPr="00251D40">
        <w:rPr>
          <w:rFonts w:ascii="Times New Roman" w:hAnsi="Times New Roman" w:cs="Times New Roman"/>
          <w:sz w:val="28"/>
          <w:szCs w:val="28"/>
        </w:rPr>
        <w:t>Процесс образования ВКЛ берет своё начало в</w:t>
      </w:r>
      <w:r w:rsidRPr="00251D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1D40">
        <w:rPr>
          <w:rFonts w:ascii="Times New Roman" w:hAnsi="Times New Roman" w:cs="Times New Roman"/>
          <w:b/>
          <w:bCs/>
          <w:sz w:val="28"/>
          <w:szCs w:val="28"/>
        </w:rPr>
        <w:t>Новогрудке</w:t>
      </w:r>
      <w:proofErr w:type="spellEnd"/>
      <w:r w:rsidRPr="00251D40">
        <w:rPr>
          <w:rFonts w:ascii="Times New Roman" w:hAnsi="Times New Roman" w:cs="Times New Roman"/>
          <w:sz w:val="28"/>
          <w:szCs w:val="28"/>
        </w:rPr>
        <w:t xml:space="preserve">. Именно </w:t>
      </w:r>
      <w:proofErr w:type="spellStart"/>
      <w:r w:rsidRPr="00251D40">
        <w:rPr>
          <w:rFonts w:ascii="Times New Roman" w:hAnsi="Times New Roman" w:cs="Times New Roman"/>
          <w:sz w:val="28"/>
          <w:szCs w:val="28"/>
        </w:rPr>
        <w:t>Новогрудское</w:t>
      </w:r>
      <w:proofErr w:type="spellEnd"/>
      <w:r w:rsidRPr="00251D40">
        <w:rPr>
          <w:rFonts w:ascii="Times New Roman" w:hAnsi="Times New Roman" w:cs="Times New Roman"/>
          <w:sz w:val="28"/>
          <w:szCs w:val="28"/>
        </w:rPr>
        <w:t xml:space="preserve"> княжество к середине XIII в. выделится на фоне других княжеств и начнёт набирать экономический и политический вес. Данному факту содействовало отдалённость княжества от районов борьбы с крестоносцами, высокий уровень развития сельского хозяйства, ремесла и торговли. Активное участие в образовании ВКЛ приняли земли Верхнего и Среднего </w:t>
      </w:r>
      <w:proofErr w:type="spellStart"/>
      <w:r w:rsidRPr="00251D40">
        <w:rPr>
          <w:rFonts w:ascii="Times New Roman" w:hAnsi="Times New Roman" w:cs="Times New Roman"/>
          <w:sz w:val="28"/>
          <w:szCs w:val="28"/>
        </w:rPr>
        <w:t>Понёманья</w:t>
      </w:r>
      <w:proofErr w:type="spellEnd"/>
      <w:r w:rsidRPr="00251D40">
        <w:rPr>
          <w:rFonts w:ascii="Times New Roman" w:hAnsi="Times New Roman" w:cs="Times New Roman"/>
          <w:sz w:val="28"/>
          <w:szCs w:val="28"/>
        </w:rPr>
        <w:t xml:space="preserve"> (современные земли северо-западной Беларуси и частично Литовской Республики). На данных территориях проживали как славянские христианские племена, так и </w:t>
      </w:r>
      <w:proofErr w:type="spellStart"/>
      <w:r w:rsidRPr="00251D40">
        <w:rPr>
          <w:rFonts w:ascii="Times New Roman" w:hAnsi="Times New Roman" w:cs="Times New Roman"/>
          <w:sz w:val="28"/>
          <w:szCs w:val="28"/>
        </w:rPr>
        <w:t>балтские</w:t>
      </w:r>
      <w:proofErr w:type="spellEnd"/>
      <w:r w:rsidRPr="00251D40">
        <w:rPr>
          <w:rFonts w:ascii="Times New Roman" w:hAnsi="Times New Roman" w:cs="Times New Roman"/>
          <w:sz w:val="28"/>
          <w:szCs w:val="28"/>
        </w:rPr>
        <w:t xml:space="preserve"> племена, являвшиеся язычниками. Хоть </w:t>
      </w:r>
      <w:proofErr w:type="spellStart"/>
      <w:r w:rsidRPr="00251D40">
        <w:rPr>
          <w:rFonts w:ascii="Times New Roman" w:hAnsi="Times New Roman" w:cs="Times New Roman"/>
          <w:sz w:val="28"/>
          <w:szCs w:val="28"/>
        </w:rPr>
        <w:t>балтские</w:t>
      </w:r>
      <w:proofErr w:type="spellEnd"/>
      <w:r w:rsidRPr="00251D40">
        <w:rPr>
          <w:rFonts w:ascii="Times New Roman" w:hAnsi="Times New Roman" w:cs="Times New Roman"/>
          <w:sz w:val="28"/>
          <w:szCs w:val="28"/>
        </w:rPr>
        <w:t xml:space="preserve"> племена и обладали менее развитой общественной и государственной организацией, имели слабые зачатки письменности и менее развитые города, однако они обладали сильным войском.</w:t>
      </w:r>
    </w:p>
    <w:p w:rsidR="00251D40" w:rsidRPr="00251D40" w:rsidRDefault="00251D40" w:rsidP="00251D40">
      <w:pPr>
        <w:rPr>
          <w:rFonts w:ascii="Times New Roman" w:hAnsi="Times New Roman" w:cs="Times New Roman"/>
          <w:sz w:val="28"/>
          <w:szCs w:val="28"/>
        </w:rPr>
      </w:pPr>
      <w:r w:rsidRPr="00251D40">
        <w:rPr>
          <w:rFonts w:ascii="Times New Roman" w:hAnsi="Times New Roman" w:cs="Times New Roman"/>
          <w:sz w:val="28"/>
          <w:szCs w:val="28"/>
        </w:rPr>
        <w:lastRenderedPageBreak/>
        <w:t xml:space="preserve">Существует несколько концепций образования ВКЛ. </w:t>
      </w:r>
      <w:r w:rsidRPr="00251D40">
        <w:rPr>
          <w:rFonts w:ascii="Times New Roman" w:hAnsi="Times New Roman" w:cs="Times New Roman"/>
          <w:b/>
          <w:bCs/>
          <w:sz w:val="28"/>
          <w:szCs w:val="28"/>
        </w:rPr>
        <w:t>Концепция "Литовского завоевания"</w:t>
      </w:r>
      <w:r w:rsidRPr="00251D40">
        <w:rPr>
          <w:rFonts w:ascii="Times New Roman" w:hAnsi="Times New Roman" w:cs="Times New Roman"/>
          <w:sz w:val="28"/>
          <w:szCs w:val="28"/>
        </w:rPr>
        <w:t xml:space="preserve"> предполагает, что литовские князья захватили белорусские земли, а образование ВКЛ связано исключительно с </w:t>
      </w:r>
      <w:proofErr w:type="spellStart"/>
      <w:r w:rsidRPr="00251D40">
        <w:rPr>
          <w:rFonts w:ascii="Times New Roman" w:hAnsi="Times New Roman" w:cs="Times New Roman"/>
          <w:sz w:val="28"/>
          <w:szCs w:val="28"/>
        </w:rPr>
        <w:t>балтскими</w:t>
      </w:r>
      <w:proofErr w:type="spellEnd"/>
      <w:r w:rsidRPr="00251D40">
        <w:rPr>
          <w:rFonts w:ascii="Times New Roman" w:hAnsi="Times New Roman" w:cs="Times New Roman"/>
          <w:sz w:val="28"/>
          <w:szCs w:val="28"/>
        </w:rPr>
        <w:t xml:space="preserve"> племенами, при этом белорусским землям отводится незначительная роль.  </w:t>
      </w:r>
      <w:r w:rsidRPr="00251D40">
        <w:rPr>
          <w:rFonts w:ascii="Times New Roman" w:hAnsi="Times New Roman" w:cs="Times New Roman"/>
          <w:b/>
          <w:bCs/>
          <w:sz w:val="28"/>
          <w:szCs w:val="28"/>
        </w:rPr>
        <w:t>Концепция "Белорусской державы"</w:t>
      </w:r>
      <w:r w:rsidRPr="00251D40">
        <w:rPr>
          <w:rFonts w:ascii="Times New Roman" w:hAnsi="Times New Roman" w:cs="Times New Roman"/>
          <w:sz w:val="28"/>
          <w:szCs w:val="28"/>
        </w:rPr>
        <w:t xml:space="preserve"> заявляет о том, что именно белорусские земли стали центром нового государства и что ВКЛ должно считаться по характеру белорусским государством. </w:t>
      </w:r>
      <w:r w:rsidRPr="00251D40">
        <w:rPr>
          <w:rFonts w:ascii="Times New Roman" w:hAnsi="Times New Roman" w:cs="Times New Roman"/>
          <w:b/>
          <w:bCs/>
          <w:sz w:val="28"/>
          <w:szCs w:val="28"/>
        </w:rPr>
        <w:t>Концепция "полиэтнического государства"</w:t>
      </w:r>
      <w:r w:rsidRPr="00251D40">
        <w:rPr>
          <w:rFonts w:ascii="Times New Roman" w:hAnsi="Times New Roman" w:cs="Times New Roman"/>
          <w:sz w:val="28"/>
          <w:szCs w:val="28"/>
        </w:rPr>
        <w:t xml:space="preserve"> утверждает, что ВКЛ является белорусско-литовским государством с центром в </w:t>
      </w:r>
      <w:proofErr w:type="spellStart"/>
      <w:r w:rsidRPr="00251D40">
        <w:rPr>
          <w:rFonts w:ascii="Times New Roman" w:hAnsi="Times New Roman" w:cs="Times New Roman"/>
          <w:sz w:val="28"/>
          <w:szCs w:val="28"/>
        </w:rPr>
        <w:t>Новогрудке</w:t>
      </w:r>
      <w:proofErr w:type="spellEnd"/>
      <w:r w:rsidRPr="00251D40">
        <w:rPr>
          <w:rFonts w:ascii="Times New Roman" w:hAnsi="Times New Roman" w:cs="Times New Roman"/>
          <w:sz w:val="28"/>
          <w:szCs w:val="28"/>
        </w:rPr>
        <w:t xml:space="preserve">. Согласно данной концепции славяне и </w:t>
      </w:r>
      <w:proofErr w:type="spellStart"/>
      <w:r w:rsidRPr="00251D40">
        <w:rPr>
          <w:rFonts w:ascii="Times New Roman" w:hAnsi="Times New Roman" w:cs="Times New Roman"/>
          <w:sz w:val="28"/>
          <w:szCs w:val="28"/>
        </w:rPr>
        <w:t>балты</w:t>
      </w:r>
      <w:proofErr w:type="spellEnd"/>
      <w:r w:rsidRPr="00251D40">
        <w:rPr>
          <w:rFonts w:ascii="Times New Roman" w:hAnsi="Times New Roman" w:cs="Times New Roman"/>
          <w:sz w:val="28"/>
          <w:szCs w:val="28"/>
        </w:rPr>
        <w:t xml:space="preserve"> внесли общий вклад в создание нового государства. </w:t>
      </w:r>
    </w:p>
    <w:p w:rsidR="00251D40" w:rsidRPr="00251D40" w:rsidRDefault="00251D40" w:rsidP="00251D40">
      <w:pPr>
        <w:rPr>
          <w:rFonts w:ascii="Times New Roman" w:hAnsi="Times New Roman" w:cs="Times New Roman"/>
          <w:sz w:val="28"/>
          <w:szCs w:val="28"/>
        </w:rPr>
      </w:pPr>
      <w:r w:rsidRPr="00251D40">
        <w:rPr>
          <w:rFonts w:ascii="Times New Roman" w:hAnsi="Times New Roman" w:cs="Times New Roman"/>
          <w:sz w:val="28"/>
          <w:szCs w:val="28"/>
        </w:rPr>
        <w:t xml:space="preserve">Первым князем ВКЛ был </w:t>
      </w:r>
      <w:proofErr w:type="spellStart"/>
      <w:r w:rsidRPr="00251D40">
        <w:rPr>
          <w:rFonts w:ascii="Times New Roman" w:hAnsi="Times New Roman" w:cs="Times New Roman"/>
          <w:b/>
          <w:bCs/>
          <w:sz w:val="28"/>
          <w:szCs w:val="28"/>
        </w:rPr>
        <w:t>Миндовг</w:t>
      </w:r>
      <w:proofErr w:type="spellEnd"/>
      <w:r w:rsidRPr="00251D40">
        <w:rPr>
          <w:rFonts w:ascii="Times New Roman" w:hAnsi="Times New Roman" w:cs="Times New Roman"/>
          <w:sz w:val="28"/>
          <w:szCs w:val="28"/>
        </w:rPr>
        <w:t xml:space="preserve">. Изначально он был </w:t>
      </w:r>
      <w:proofErr w:type="spellStart"/>
      <w:r w:rsidRPr="00251D40">
        <w:rPr>
          <w:rFonts w:ascii="Times New Roman" w:hAnsi="Times New Roman" w:cs="Times New Roman"/>
          <w:sz w:val="28"/>
          <w:szCs w:val="28"/>
        </w:rPr>
        <w:t>балтским</w:t>
      </w:r>
      <w:proofErr w:type="spellEnd"/>
      <w:r w:rsidRPr="00251D40">
        <w:rPr>
          <w:rFonts w:ascii="Times New Roman" w:hAnsi="Times New Roman" w:cs="Times New Roman"/>
          <w:sz w:val="28"/>
          <w:szCs w:val="28"/>
        </w:rPr>
        <w:t xml:space="preserve"> князем, который в результате междоусобной борьбы направился с </w:t>
      </w:r>
      <w:proofErr w:type="spellStart"/>
      <w:r w:rsidRPr="00251D40">
        <w:rPr>
          <w:rFonts w:ascii="Times New Roman" w:hAnsi="Times New Roman" w:cs="Times New Roman"/>
          <w:sz w:val="28"/>
          <w:szCs w:val="28"/>
        </w:rPr>
        <w:t>балтской</w:t>
      </w:r>
      <w:proofErr w:type="spellEnd"/>
      <w:r w:rsidRPr="00251D40">
        <w:rPr>
          <w:rFonts w:ascii="Times New Roman" w:hAnsi="Times New Roman" w:cs="Times New Roman"/>
          <w:sz w:val="28"/>
          <w:szCs w:val="28"/>
        </w:rPr>
        <w:t xml:space="preserve"> территории в </w:t>
      </w:r>
      <w:proofErr w:type="spellStart"/>
      <w:r w:rsidRPr="00251D40">
        <w:rPr>
          <w:rFonts w:ascii="Times New Roman" w:hAnsi="Times New Roman" w:cs="Times New Roman"/>
          <w:sz w:val="28"/>
          <w:szCs w:val="28"/>
        </w:rPr>
        <w:t>Новогрудок</w:t>
      </w:r>
      <w:proofErr w:type="spellEnd"/>
      <w:r w:rsidRPr="00251D40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251D40">
        <w:rPr>
          <w:rFonts w:ascii="Times New Roman" w:hAnsi="Times New Roman" w:cs="Times New Roman"/>
          <w:sz w:val="28"/>
          <w:szCs w:val="28"/>
        </w:rPr>
        <w:t>Новогрудке</w:t>
      </w:r>
      <w:proofErr w:type="spellEnd"/>
      <w:r w:rsidRPr="00251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D40">
        <w:rPr>
          <w:rFonts w:ascii="Times New Roman" w:hAnsi="Times New Roman" w:cs="Times New Roman"/>
          <w:sz w:val="28"/>
          <w:szCs w:val="28"/>
        </w:rPr>
        <w:t>Миндовг</w:t>
      </w:r>
      <w:proofErr w:type="spellEnd"/>
      <w:r w:rsidRPr="00251D40">
        <w:rPr>
          <w:rFonts w:ascii="Times New Roman" w:hAnsi="Times New Roman" w:cs="Times New Roman"/>
          <w:sz w:val="28"/>
          <w:szCs w:val="28"/>
        </w:rPr>
        <w:t xml:space="preserve"> принял христианство и сделал город своей резиденцией. С помощью местных бояр </w:t>
      </w:r>
      <w:proofErr w:type="spellStart"/>
      <w:r w:rsidRPr="00251D40">
        <w:rPr>
          <w:rFonts w:ascii="Times New Roman" w:hAnsi="Times New Roman" w:cs="Times New Roman"/>
          <w:sz w:val="28"/>
          <w:szCs w:val="28"/>
        </w:rPr>
        <w:t>Миндовг</w:t>
      </w:r>
      <w:proofErr w:type="spellEnd"/>
      <w:r w:rsidRPr="00251D40">
        <w:rPr>
          <w:rFonts w:ascii="Times New Roman" w:hAnsi="Times New Roman" w:cs="Times New Roman"/>
          <w:sz w:val="28"/>
          <w:szCs w:val="28"/>
        </w:rPr>
        <w:t xml:space="preserve"> подчинил </w:t>
      </w:r>
      <w:proofErr w:type="spellStart"/>
      <w:r w:rsidRPr="00251D40">
        <w:rPr>
          <w:rFonts w:ascii="Times New Roman" w:hAnsi="Times New Roman" w:cs="Times New Roman"/>
          <w:sz w:val="28"/>
          <w:szCs w:val="28"/>
        </w:rPr>
        <w:t>балтские</w:t>
      </w:r>
      <w:proofErr w:type="spellEnd"/>
      <w:r w:rsidRPr="00251D40">
        <w:rPr>
          <w:rFonts w:ascii="Times New Roman" w:hAnsi="Times New Roman" w:cs="Times New Roman"/>
          <w:sz w:val="28"/>
          <w:szCs w:val="28"/>
        </w:rPr>
        <w:t xml:space="preserve"> племена и в </w:t>
      </w:r>
      <w:r w:rsidRPr="00251D40">
        <w:rPr>
          <w:rFonts w:ascii="Times New Roman" w:hAnsi="Times New Roman" w:cs="Times New Roman"/>
          <w:b/>
          <w:bCs/>
          <w:sz w:val="28"/>
          <w:szCs w:val="28"/>
        </w:rPr>
        <w:t xml:space="preserve">1253 г. </w:t>
      </w:r>
      <w:r w:rsidRPr="00251D40">
        <w:rPr>
          <w:rFonts w:ascii="Times New Roman" w:hAnsi="Times New Roman" w:cs="Times New Roman"/>
          <w:sz w:val="28"/>
          <w:szCs w:val="28"/>
        </w:rPr>
        <w:t xml:space="preserve">короновался как король. В 1230-е гг. - 1263 г. </w:t>
      </w:r>
      <w:proofErr w:type="spellStart"/>
      <w:r w:rsidRPr="00251D40">
        <w:rPr>
          <w:rFonts w:ascii="Times New Roman" w:hAnsi="Times New Roman" w:cs="Times New Roman"/>
          <w:sz w:val="28"/>
          <w:szCs w:val="28"/>
        </w:rPr>
        <w:t>Миндовг</w:t>
      </w:r>
      <w:proofErr w:type="spellEnd"/>
      <w:r w:rsidRPr="00251D40">
        <w:rPr>
          <w:rFonts w:ascii="Times New Roman" w:hAnsi="Times New Roman" w:cs="Times New Roman"/>
          <w:sz w:val="28"/>
          <w:szCs w:val="28"/>
        </w:rPr>
        <w:t xml:space="preserve"> объединил часть белорусских и литовских земель, тем самым положил начало Великому Княжеству Литовскому. При князьях </w:t>
      </w:r>
      <w:proofErr w:type="spellStart"/>
      <w:r w:rsidRPr="00251D40">
        <w:rPr>
          <w:rFonts w:ascii="Times New Roman" w:hAnsi="Times New Roman" w:cs="Times New Roman"/>
          <w:sz w:val="28"/>
          <w:szCs w:val="28"/>
        </w:rPr>
        <w:t>Войшелке</w:t>
      </w:r>
      <w:proofErr w:type="spellEnd"/>
      <w:r w:rsidRPr="00251D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1D40">
        <w:rPr>
          <w:rFonts w:ascii="Times New Roman" w:hAnsi="Times New Roman" w:cs="Times New Roman"/>
          <w:sz w:val="28"/>
          <w:szCs w:val="28"/>
        </w:rPr>
        <w:t>Тройдене</w:t>
      </w:r>
      <w:proofErr w:type="spellEnd"/>
      <w:r w:rsidRPr="00251D4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51D40">
        <w:rPr>
          <w:rFonts w:ascii="Times New Roman" w:hAnsi="Times New Roman" w:cs="Times New Roman"/>
          <w:sz w:val="28"/>
          <w:szCs w:val="28"/>
        </w:rPr>
        <w:t>Витене</w:t>
      </w:r>
      <w:proofErr w:type="spellEnd"/>
      <w:r w:rsidRPr="00251D40">
        <w:rPr>
          <w:rFonts w:ascii="Times New Roman" w:hAnsi="Times New Roman" w:cs="Times New Roman"/>
          <w:sz w:val="28"/>
          <w:szCs w:val="28"/>
        </w:rPr>
        <w:t xml:space="preserve"> произойдет дальнейшее усиление ВКЛ и его расширение. ВКЛ включится в активную борьбу с крестоносцами. </w:t>
      </w:r>
    </w:p>
    <w:p w:rsidR="00251D40" w:rsidRPr="00251D40" w:rsidRDefault="00251D40" w:rsidP="00251D40">
      <w:pPr>
        <w:rPr>
          <w:rFonts w:ascii="Times New Roman" w:hAnsi="Times New Roman" w:cs="Times New Roman"/>
          <w:sz w:val="28"/>
          <w:szCs w:val="28"/>
        </w:rPr>
      </w:pPr>
      <w:r w:rsidRPr="00251D40">
        <w:rPr>
          <w:rFonts w:ascii="Times New Roman" w:hAnsi="Times New Roman" w:cs="Times New Roman"/>
          <w:b/>
          <w:bCs/>
          <w:sz w:val="28"/>
          <w:szCs w:val="28"/>
        </w:rPr>
        <w:t>3. Пути вхождения белорусских земель в состав ВКЛ</w:t>
      </w:r>
    </w:p>
    <w:p w:rsidR="00251D40" w:rsidRPr="00251D40" w:rsidRDefault="00251D40" w:rsidP="00251D40">
      <w:pPr>
        <w:rPr>
          <w:rFonts w:ascii="Times New Roman" w:hAnsi="Times New Roman" w:cs="Times New Roman"/>
          <w:sz w:val="28"/>
          <w:szCs w:val="28"/>
        </w:rPr>
      </w:pPr>
      <w:r w:rsidRPr="00251D40">
        <w:rPr>
          <w:rFonts w:ascii="Times New Roman" w:hAnsi="Times New Roman" w:cs="Times New Roman"/>
          <w:sz w:val="28"/>
          <w:szCs w:val="28"/>
        </w:rPr>
        <w:t xml:space="preserve">Будет существовать несколько путей расширения ВКЛ и вхождения белорусских земель в состав молодого государства. Во второй половине XIII - XIV вв. в состав ВКЛ были включены все белорусские земли. Ряд княжеств сами приглашали правителей ВКЛ на княжение, при этом заключали </w:t>
      </w:r>
      <w:r w:rsidRPr="00251D40">
        <w:rPr>
          <w:rFonts w:ascii="Times New Roman" w:hAnsi="Times New Roman" w:cs="Times New Roman"/>
          <w:b/>
          <w:bCs/>
          <w:sz w:val="28"/>
          <w:szCs w:val="28"/>
        </w:rPr>
        <w:t>специальные договора</w:t>
      </w:r>
      <w:r w:rsidRPr="00251D40">
        <w:rPr>
          <w:rFonts w:ascii="Times New Roman" w:hAnsi="Times New Roman" w:cs="Times New Roman"/>
          <w:sz w:val="28"/>
          <w:szCs w:val="28"/>
        </w:rPr>
        <w:t xml:space="preserve">, которые гарантировали местному населению сохранение старых порядков и традиций. Таким </w:t>
      </w:r>
      <w:proofErr w:type="gramStart"/>
      <w:r w:rsidRPr="00251D40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251D40">
        <w:rPr>
          <w:rFonts w:ascii="Times New Roman" w:hAnsi="Times New Roman" w:cs="Times New Roman"/>
          <w:sz w:val="28"/>
          <w:szCs w:val="28"/>
        </w:rPr>
        <w:t xml:space="preserve"> в состав ВКЛ вошло Полоцкое княжество. Часть земель вошло в состав ВКЛ в результате </w:t>
      </w:r>
      <w:r w:rsidRPr="00251D40">
        <w:rPr>
          <w:rFonts w:ascii="Times New Roman" w:hAnsi="Times New Roman" w:cs="Times New Roman"/>
          <w:b/>
          <w:bCs/>
          <w:sz w:val="28"/>
          <w:szCs w:val="28"/>
        </w:rPr>
        <w:t>династических браков</w:t>
      </w:r>
      <w:r w:rsidRPr="00251D40">
        <w:rPr>
          <w:rFonts w:ascii="Times New Roman" w:hAnsi="Times New Roman" w:cs="Times New Roman"/>
          <w:sz w:val="28"/>
          <w:szCs w:val="28"/>
        </w:rPr>
        <w:t xml:space="preserve">. Так витебский князь отдал свою дочь за Ольгерда, будущего князя ВКЛ, который в последующем унаследовал земли княжества и включил их в состав государства. Ряд земель были присоединены к ВКЛ </w:t>
      </w:r>
      <w:r w:rsidRPr="00251D40">
        <w:rPr>
          <w:rFonts w:ascii="Times New Roman" w:hAnsi="Times New Roman" w:cs="Times New Roman"/>
          <w:b/>
          <w:bCs/>
          <w:sz w:val="28"/>
          <w:szCs w:val="28"/>
        </w:rPr>
        <w:t>в результате завоевательных походов</w:t>
      </w:r>
      <w:r w:rsidRPr="00251D40">
        <w:rPr>
          <w:rFonts w:ascii="Times New Roman" w:hAnsi="Times New Roman" w:cs="Times New Roman"/>
          <w:sz w:val="28"/>
          <w:szCs w:val="28"/>
        </w:rPr>
        <w:t xml:space="preserve">. Так Великие князья </w:t>
      </w:r>
      <w:proofErr w:type="spellStart"/>
      <w:r w:rsidRPr="00251D40">
        <w:rPr>
          <w:rFonts w:ascii="Times New Roman" w:hAnsi="Times New Roman" w:cs="Times New Roman"/>
          <w:sz w:val="28"/>
          <w:szCs w:val="28"/>
        </w:rPr>
        <w:t>Гедимин</w:t>
      </w:r>
      <w:proofErr w:type="spellEnd"/>
      <w:r w:rsidRPr="00251D40">
        <w:rPr>
          <w:rFonts w:ascii="Times New Roman" w:hAnsi="Times New Roman" w:cs="Times New Roman"/>
          <w:sz w:val="28"/>
          <w:szCs w:val="28"/>
        </w:rPr>
        <w:t xml:space="preserve"> и Ольгерд, в результате успешных военных походов, присоединили к ВКЛ целый ряд земель и княжеств, в частности </w:t>
      </w:r>
      <w:proofErr w:type="spellStart"/>
      <w:r w:rsidRPr="00251D40">
        <w:rPr>
          <w:rFonts w:ascii="Times New Roman" w:hAnsi="Times New Roman" w:cs="Times New Roman"/>
          <w:sz w:val="28"/>
          <w:szCs w:val="28"/>
        </w:rPr>
        <w:t>Берестейские</w:t>
      </w:r>
      <w:proofErr w:type="spellEnd"/>
      <w:r w:rsidRPr="00251D40">
        <w:rPr>
          <w:rFonts w:ascii="Times New Roman" w:hAnsi="Times New Roman" w:cs="Times New Roman"/>
          <w:sz w:val="28"/>
          <w:szCs w:val="28"/>
        </w:rPr>
        <w:t xml:space="preserve"> (современный Брест) и Мстиславские земли. </w:t>
      </w:r>
    </w:p>
    <w:p w:rsidR="00251D40" w:rsidRDefault="00251D40" w:rsidP="00251D40">
      <w:pPr>
        <w:rPr>
          <w:rFonts w:ascii="Times New Roman" w:hAnsi="Times New Roman" w:cs="Times New Roman"/>
          <w:sz w:val="28"/>
          <w:szCs w:val="28"/>
        </w:rPr>
      </w:pPr>
      <w:r w:rsidRPr="00251D40">
        <w:rPr>
          <w:rFonts w:ascii="Times New Roman" w:hAnsi="Times New Roman" w:cs="Times New Roman"/>
          <w:sz w:val="28"/>
          <w:szCs w:val="28"/>
        </w:rPr>
        <w:t xml:space="preserve">В результате увеличения территории ВКЛ - в составе молодого государства оказались все земли современной Беларуси, а само государство будет именоваться как Великое Княжество Литовское, Русское и </w:t>
      </w:r>
      <w:proofErr w:type="spellStart"/>
      <w:r w:rsidRPr="00251D40">
        <w:rPr>
          <w:rFonts w:ascii="Times New Roman" w:hAnsi="Times New Roman" w:cs="Times New Roman"/>
          <w:sz w:val="28"/>
          <w:szCs w:val="28"/>
        </w:rPr>
        <w:t>Жемайтское</w:t>
      </w:r>
      <w:proofErr w:type="spellEnd"/>
      <w:r w:rsidRPr="00251D40">
        <w:rPr>
          <w:rFonts w:ascii="Times New Roman" w:hAnsi="Times New Roman" w:cs="Times New Roman"/>
          <w:sz w:val="28"/>
          <w:szCs w:val="28"/>
        </w:rPr>
        <w:t xml:space="preserve">. До середины XIV в. </w:t>
      </w:r>
      <w:r w:rsidRPr="00251D40">
        <w:rPr>
          <w:rFonts w:ascii="Times New Roman" w:hAnsi="Times New Roman" w:cs="Times New Roman"/>
          <w:b/>
          <w:bCs/>
          <w:sz w:val="28"/>
          <w:szCs w:val="28"/>
        </w:rPr>
        <w:t xml:space="preserve">примерно 3/4 населения ВКЛ будут </w:t>
      </w:r>
      <w:proofErr w:type="gramStart"/>
      <w:r w:rsidRPr="00251D40">
        <w:rPr>
          <w:rFonts w:ascii="Times New Roman" w:hAnsi="Times New Roman" w:cs="Times New Roman"/>
          <w:b/>
          <w:bCs/>
          <w:sz w:val="28"/>
          <w:szCs w:val="28"/>
        </w:rPr>
        <w:t>относится</w:t>
      </w:r>
      <w:proofErr w:type="gramEnd"/>
      <w:r w:rsidRPr="00251D40">
        <w:rPr>
          <w:rFonts w:ascii="Times New Roman" w:hAnsi="Times New Roman" w:cs="Times New Roman"/>
          <w:b/>
          <w:bCs/>
          <w:sz w:val="28"/>
          <w:szCs w:val="28"/>
        </w:rPr>
        <w:t xml:space="preserve"> к белорусскому этносу</w:t>
      </w:r>
      <w:r w:rsidRPr="00251D40">
        <w:rPr>
          <w:rFonts w:ascii="Times New Roman" w:hAnsi="Times New Roman" w:cs="Times New Roman"/>
          <w:sz w:val="28"/>
          <w:szCs w:val="28"/>
        </w:rPr>
        <w:t xml:space="preserve"> (белорусской народности). ВКЛ будет являться второй после Полоцкого княжества исторической формой белорусской государственности. </w:t>
      </w:r>
    </w:p>
    <w:p w:rsidR="00695E02" w:rsidRDefault="00695E02" w:rsidP="00251D40">
      <w:pPr>
        <w:rPr>
          <w:rFonts w:ascii="Times New Roman" w:hAnsi="Times New Roman" w:cs="Times New Roman"/>
          <w:sz w:val="28"/>
          <w:szCs w:val="28"/>
        </w:rPr>
      </w:pPr>
    </w:p>
    <w:p w:rsidR="00695E02" w:rsidRDefault="00695E02" w:rsidP="00251D40">
      <w:pPr>
        <w:rPr>
          <w:rFonts w:ascii="Times New Roman" w:hAnsi="Times New Roman" w:cs="Times New Roman"/>
          <w:sz w:val="28"/>
          <w:szCs w:val="28"/>
        </w:rPr>
      </w:pPr>
    </w:p>
    <w:p w:rsidR="00695E02" w:rsidRPr="003B19C5" w:rsidRDefault="00695E02" w:rsidP="00695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5B8">
        <w:rPr>
          <w:rFonts w:ascii="Times New Roman" w:hAnsi="Times New Roman" w:cs="Times New Roman"/>
          <w:b/>
          <w:sz w:val="28"/>
          <w:szCs w:val="28"/>
        </w:rPr>
        <w:lastRenderedPageBreak/>
        <w:t>Билет № 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5B8">
        <w:rPr>
          <w:rFonts w:ascii="Times New Roman" w:hAnsi="Times New Roman" w:cs="Times New Roman"/>
          <w:b/>
          <w:sz w:val="28"/>
          <w:szCs w:val="28"/>
        </w:rPr>
        <w:t>Практическое задание. Развитие науки, образования, культуры и спорта в Республике Беларусь.</w:t>
      </w:r>
    </w:p>
    <w:p w:rsidR="00695E02" w:rsidRPr="003B6A8E" w:rsidRDefault="00695E02" w:rsidP="00695E02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B6A8E">
        <w:rPr>
          <w:rFonts w:ascii="Times New Roman" w:hAnsi="Times New Roman" w:cs="Times New Roman"/>
          <w:b/>
          <w:bCs/>
          <w:iCs/>
          <w:sz w:val="28"/>
          <w:szCs w:val="28"/>
        </w:rPr>
        <w:t>На основе представленных материалов ответьте на вопросы:</w:t>
      </w:r>
    </w:p>
    <w:p w:rsidR="00695E02" w:rsidRPr="003B6A8E" w:rsidRDefault="00695E02" w:rsidP="00695E0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B6A8E">
        <w:rPr>
          <w:rFonts w:ascii="Times New Roman" w:hAnsi="Times New Roman" w:cs="Times New Roman"/>
          <w:iCs/>
          <w:sz w:val="28"/>
          <w:szCs w:val="28"/>
        </w:rPr>
        <w:t>1.</w:t>
      </w:r>
      <w:r w:rsidRPr="003B6A8E">
        <w:rPr>
          <w:rFonts w:ascii="Times New Roman" w:hAnsi="Times New Roman" w:cs="Times New Roman"/>
          <w:iCs/>
          <w:sz w:val="28"/>
          <w:szCs w:val="28"/>
        </w:rPr>
        <w:tab/>
        <w:t>С опорой на источник 1 определите, какие языки в Республике Беларусь являются государственными.</w:t>
      </w:r>
    </w:p>
    <w:p w:rsidR="00695E02" w:rsidRPr="003B6A8E" w:rsidRDefault="00695E02" w:rsidP="00695E0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B6A8E">
        <w:rPr>
          <w:rFonts w:ascii="Times New Roman" w:hAnsi="Times New Roman" w:cs="Times New Roman"/>
          <w:iCs/>
          <w:sz w:val="28"/>
          <w:szCs w:val="28"/>
        </w:rPr>
        <w:t>2.</w:t>
      </w:r>
      <w:r w:rsidRPr="003B6A8E">
        <w:rPr>
          <w:rFonts w:ascii="Times New Roman" w:hAnsi="Times New Roman" w:cs="Times New Roman"/>
          <w:iCs/>
          <w:sz w:val="28"/>
          <w:szCs w:val="28"/>
        </w:rPr>
        <w:tab/>
        <w:t>С опорой на источник 2 назовите фамилию ученого,   в какой области науки он работал.</w:t>
      </w:r>
    </w:p>
    <w:p w:rsidR="00695E02" w:rsidRPr="003B6A8E" w:rsidRDefault="00695E02" w:rsidP="00695E0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B6A8E">
        <w:rPr>
          <w:rFonts w:ascii="Times New Roman" w:hAnsi="Times New Roman" w:cs="Times New Roman"/>
          <w:iCs/>
          <w:sz w:val="28"/>
          <w:szCs w:val="28"/>
        </w:rPr>
        <w:t>3.</w:t>
      </w:r>
      <w:r w:rsidRPr="003B6A8E">
        <w:rPr>
          <w:rFonts w:ascii="Times New Roman" w:hAnsi="Times New Roman" w:cs="Times New Roman"/>
          <w:iCs/>
          <w:sz w:val="28"/>
          <w:szCs w:val="28"/>
        </w:rPr>
        <w:tab/>
        <w:t>С опорой  на источник  3  объясните, почему эта работа имеет статус историко-культурного наследия? Что являлось главной идеей гобелена? Кто является героями сюжета?</w:t>
      </w:r>
    </w:p>
    <w:p w:rsidR="00695E02" w:rsidRDefault="00695E02" w:rsidP="00695E0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B6A8E">
        <w:rPr>
          <w:rFonts w:ascii="Times New Roman" w:hAnsi="Times New Roman" w:cs="Times New Roman"/>
          <w:iCs/>
          <w:sz w:val="28"/>
          <w:szCs w:val="28"/>
        </w:rPr>
        <w:t>4.</w:t>
      </w:r>
      <w:r w:rsidRPr="003B6A8E">
        <w:rPr>
          <w:rFonts w:ascii="Times New Roman" w:hAnsi="Times New Roman" w:cs="Times New Roman"/>
          <w:iCs/>
          <w:sz w:val="28"/>
          <w:szCs w:val="28"/>
        </w:rPr>
        <w:tab/>
        <w:t>Объясните, почему на Республиканском Референдуме 14 мая 1995 года было принято решение о придании равных прав белорусскому и русскому языкам?</w:t>
      </w:r>
    </w:p>
    <w:p w:rsidR="00695E02" w:rsidRPr="003B6A8E" w:rsidRDefault="00695E02" w:rsidP="00695E0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95E02" w:rsidRPr="00830BF5" w:rsidRDefault="00695E02" w:rsidP="00695E02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30BF5">
        <w:rPr>
          <w:rFonts w:ascii="Times New Roman" w:hAnsi="Times New Roman" w:cs="Times New Roman"/>
          <w:b/>
          <w:bCs/>
          <w:iCs/>
          <w:sz w:val="28"/>
          <w:szCs w:val="28"/>
        </w:rPr>
        <w:t>Источник 1</w:t>
      </w:r>
    </w:p>
    <w:p w:rsidR="00695E02" w:rsidRDefault="00695E02" w:rsidP="00695E0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E74B9A7" wp14:editId="4F02FC68">
            <wp:extent cx="1933575" cy="2818145"/>
            <wp:effectExtent l="0" t="0" r="0" b="1270"/>
            <wp:docPr id="1" name="Рисунок 1" descr="https://s1-goods.ozstatic.by/480/491/947/10/10947491_0_Konstituciya_Respubliki_Bela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-goods.ozstatic.by/480/491/947/10/10947491_0_Konstituciya_Respubliki_Belaru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493" cy="282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E02" w:rsidRDefault="00695E02" w:rsidP="00695E02">
      <w:pPr>
        <w:rPr>
          <w:rFonts w:ascii="Times New Roman" w:hAnsi="Times New Roman" w:cs="Times New Roman"/>
          <w:sz w:val="28"/>
          <w:szCs w:val="28"/>
        </w:rPr>
      </w:pPr>
    </w:p>
    <w:p w:rsidR="00695E02" w:rsidRPr="003B19C5" w:rsidRDefault="00695E02" w:rsidP="00695E02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06CB9">
        <w:rPr>
          <w:rFonts w:ascii="Times New Roman" w:hAnsi="Times New Roman" w:cs="Times New Roman"/>
          <w:b/>
          <w:bCs/>
          <w:iCs/>
          <w:sz w:val="28"/>
          <w:szCs w:val="28"/>
        </w:rPr>
        <w:t>Источник 2</w:t>
      </w:r>
      <w:r>
        <w:rPr>
          <w:rFonts w:ascii="Times New Roman" w:hAnsi="Times New Roman" w:cs="Times New Roman"/>
          <w:i/>
          <w:sz w:val="28"/>
          <w:szCs w:val="28"/>
        </w:rPr>
        <w:t>Биография деятеля науки.</w:t>
      </w:r>
    </w:p>
    <w:p w:rsidR="00695E02" w:rsidRDefault="00695E02" w:rsidP="0069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«Уроженец </w:t>
      </w:r>
      <w:r w:rsidRPr="00812194">
        <w:rPr>
          <w:rFonts w:ascii="Times New Roman" w:hAnsi="Times New Roman" w:cs="Times New Roman"/>
          <w:sz w:val="28"/>
          <w:szCs w:val="28"/>
        </w:rPr>
        <w:t>Витебска. В 1947 г. окончил с золотой медалью мужскую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194">
        <w:rPr>
          <w:rFonts w:ascii="Times New Roman" w:hAnsi="Times New Roman" w:cs="Times New Roman"/>
          <w:sz w:val="28"/>
          <w:szCs w:val="28"/>
        </w:rPr>
        <w:t>среднюю школу в Мин</w:t>
      </w:r>
      <w:r>
        <w:rPr>
          <w:rFonts w:ascii="Times New Roman" w:hAnsi="Times New Roman" w:cs="Times New Roman"/>
          <w:sz w:val="28"/>
          <w:szCs w:val="28"/>
        </w:rPr>
        <w:t xml:space="preserve">ске. Любовь к физике ему привил </w:t>
      </w:r>
      <w:r w:rsidRPr="00812194">
        <w:rPr>
          <w:rFonts w:ascii="Times New Roman" w:hAnsi="Times New Roman" w:cs="Times New Roman"/>
          <w:sz w:val="28"/>
          <w:szCs w:val="28"/>
        </w:rPr>
        <w:t>его школьный учитель. Наш знаменитый земляк участвовал в разр</w:t>
      </w:r>
      <w:r>
        <w:rPr>
          <w:rFonts w:ascii="Times New Roman" w:hAnsi="Times New Roman" w:cs="Times New Roman"/>
          <w:sz w:val="28"/>
          <w:szCs w:val="28"/>
        </w:rPr>
        <w:t xml:space="preserve">аботке первых советских </w:t>
      </w:r>
      <w:r w:rsidRPr="00812194">
        <w:rPr>
          <w:rFonts w:ascii="Times New Roman" w:hAnsi="Times New Roman" w:cs="Times New Roman"/>
          <w:sz w:val="28"/>
          <w:szCs w:val="28"/>
        </w:rPr>
        <w:t>транзисторов. Благодаря его отк</w:t>
      </w:r>
      <w:r>
        <w:rPr>
          <w:rFonts w:ascii="Times New Roman" w:hAnsi="Times New Roman" w:cs="Times New Roman"/>
          <w:sz w:val="28"/>
          <w:szCs w:val="28"/>
        </w:rPr>
        <w:t xml:space="preserve">рытиям стало возможным создание </w:t>
      </w:r>
      <w:r w:rsidRPr="00812194">
        <w:rPr>
          <w:rFonts w:ascii="Times New Roman" w:hAnsi="Times New Roman" w:cs="Times New Roman"/>
          <w:sz w:val="28"/>
          <w:szCs w:val="28"/>
        </w:rPr>
        <w:t>волоконно-оптической связи, которая служит основой современно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12194">
        <w:rPr>
          <w:rFonts w:ascii="Times New Roman" w:hAnsi="Times New Roman" w:cs="Times New Roman"/>
          <w:sz w:val="28"/>
          <w:szCs w:val="28"/>
        </w:rPr>
        <w:t xml:space="preserve"> интернета и без которой вообще была бы невозможн</w:t>
      </w:r>
      <w:r>
        <w:rPr>
          <w:rFonts w:ascii="Times New Roman" w:hAnsi="Times New Roman" w:cs="Times New Roman"/>
          <w:sz w:val="28"/>
          <w:szCs w:val="28"/>
        </w:rPr>
        <w:t>а качественная мобильная связь. Его и</w:t>
      </w:r>
      <w:r w:rsidRPr="00812194">
        <w:rPr>
          <w:rFonts w:ascii="Times New Roman" w:hAnsi="Times New Roman" w:cs="Times New Roman"/>
          <w:sz w:val="28"/>
          <w:szCs w:val="28"/>
        </w:rPr>
        <w:t xml:space="preserve">зобретения </w:t>
      </w:r>
      <w:r>
        <w:rPr>
          <w:rFonts w:ascii="Times New Roman" w:hAnsi="Times New Roman" w:cs="Times New Roman"/>
          <w:sz w:val="28"/>
          <w:szCs w:val="28"/>
        </w:rPr>
        <w:t>позволи</w:t>
      </w:r>
      <w:r w:rsidRPr="00812194">
        <w:rPr>
          <w:rFonts w:ascii="Times New Roman" w:hAnsi="Times New Roman" w:cs="Times New Roman"/>
          <w:sz w:val="28"/>
          <w:szCs w:val="28"/>
        </w:rPr>
        <w:t>ли сделать обычными такие вещи, как проигрыватель ко</w:t>
      </w:r>
      <w:r>
        <w:rPr>
          <w:rFonts w:ascii="Times New Roman" w:hAnsi="Times New Roman" w:cs="Times New Roman"/>
          <w:sz w:val="28"/>
          <w:szCs w:val="28"/>
        </w:rPr>
        <w:t>мпакт-дисков, пульт дистанцион</w:t>
      </w:r>
      <w:r w:rsidRPr="00812194">
        <w:rPr>
          <w:rFonts w:ascii="Times New Roman" w:hAnsi="Times New Roman" w:cs="Times New Roman"/>
          <w:sz w:val="28"/>
          <w:szCs w:val="28"/>
        </w:rPr>
        <w:t xml:space="preserve">ного управления, солнечные батареи, мобильные </w:t>
      </w:r>
      <w:r>
        <w:rPr>
          <w:rFonts w:ascii="Times New Roman" w:hAnsi="Times New Roman" w:cs="Times New Roman"/>
          <w:sz w:val="28"/>
          <w:szCs w:val="28"/>
        </w:rPr>
        <w:t xml:space="preserve">телефоны, светодиоды, декодеры. </w:t>
      </w:r>
      <w:r w:rsidRPr="00812194">
        <w:rPr>
          <w:rFonts w:ascii="Times New Roman" w:hAnsi="Times New Roman" w:cs="Times New Roman"/>
          <w:sz w:val="28"/>
          <w:szCs w:val="28"/>
        </w:rPr>
        <w:t>Главным при</w:t>
      </w:r>
      <w:r>
        <w:rPr>
          <w:rFonts w:ascii="Times New Roman" w:hAnsi="Times New Roman" w:cs="Times New Roman"/>
          <w:sz w:val="28"/>
          <w:szCs w:val="28"/>
        </w:rPr>
        <w:t xml:space="preserve">нципом жизни известного ученого стал девиз: «Бороться </w:t>
      </w:r>
      <w:r w:rsidRPr="00812194">
        <w:rPr>
          <w:rFonts w:ascii="Times New Roman" w:hAnsi="Times New Roman" w:cs="Times New Roman"/>
          <w:sz w:val="28"/>
          <w:szCs w:val="28"/>
        </w:rPr>
        <w:t xml:space="preserve">искать, найти и не сдаваться». </w:t>
      </w:r>
      <w:r>
        <w:rPr>
          <w:rFonts w:ascii="Times New Roman" w:hAnsi="Times New Roman" w:cs="Times New Roman"/>
          <w:sz w:val="28"/>
          <w:szCs w:val="28"/>
        </w:rPr>
        <w:t xml:space="preserve">Он был награжден орденом </w:t>
      </w:r>
      <w:r w:rsidRPr="00812194">
        <w:rPr>
          <w:rFonts w:ascii="Times New Roman" w:hAnsi="Times New Roman" w:cs="Times New Roman"/>
          <w:sz w:val="28"/>
          <w:szCs w:val="28"/>
        </w:rPr>
        <w:t>Франциска Скорины, стал почетным гражданином Минска и Витебска</w:t>
      </w:r>
      <w:proofErr w:type="gramStart"/>
      <w:r w:rsidRPr="008121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695E02" w:rsidRDefault="00695E02" w:rsidP="0069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E02" w:rsidRDefault="00695E02" w:rsidP="0069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5E02" w:rsidRDefault="00695E02" w:rsidP="0069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5E02" w:rsidRPr="00306CB9" w:rsidRDefault="00695E02" w:rsidP="0069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06CB9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Источник 3</w:t>
      </w:r>
    </w:p>
    <w:p w:rsidR="00695E02" w:rsidRDefault="00695E02" w:rsidP="0069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5E02" w:rsidRPr="000A44B2" w:rsidRDefault="00695E02" w:rsidP="0069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5E02" w:rsidRDefault="00695E02" w:rsidP="0069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4099F939" wp14:editId="6DFAD892">
            <wp:extent cx="5940425" cy="2910865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E02" w:rsidRDefault="00695E02" w:rsidP="0069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5E02" w:rsidRDefault="00695E02" w:rsidP="0069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«Гобелен века». Художник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А.Кищенко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1996г.</w:t>
      </w:r>
    </w:p>
    <w:p w:rsidR="00695E02" w:rsidRDefault="00695E02" w:rsidP="00695E02">
      <w:pPr>
        <w:rPr>
          <w:rFonts w:ascii="Times New Roman" w:hAnsi="Times New Roman" w:cs="Times New Roman"/>
          <w:b/>
          <w:sz w:val="28"/>
          <w:szCs w:val="28"/>
        </w:rPr>
      </w:pPr>
    </w:p>
    <w:p w:rsidR="00695E02" w:rsidRPr="000B3C60" w:rsidRDefault="00695E02" w:rsidP="00695E02"/>
    <w:p w:rsidR="00695E02" w:rsidRPr="00251D40" w:rsidRDefault="00695E02" w:rsidP="00251D4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4BAC" w:rsidRPr="00251D40" w:rsidRDefault="00695E02">
      <w:pPr>
        <w:rPr>
          <w:rFonts w:ascii="Times New Roman" w:hAnsi="Times New Roman" w:cs="Times New Roman"/>
          <w:sz w:val="28"/>
          <w:szCs w:val="28"/>
        </w:rPr>
      </w:pPr>
    </w:p>
    <w:p w:rsidR="00251D40" w:rsidRPr="00251D40" w:rsidRDefault="00251D40">
      <w:pPr>
        <w:rPr>
          <w:rFonts w:ascii="Times New Roman" w:hAnsi="Times New Roman" w:cs="Times New Roman"/>
          <w:sz w:val="28"/>
          <w:szCs w:val="28"/>
        </w:rPr>
      </w:pPr>
    </w:p>
    <w:sectPr w:rsidR="00251D40" w:rsidRPr="00251D40" w:rsidSect="00251D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40"/>
    <w:rsid w:val="00251D40"/>
    <w:rsid w:val="00695E02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2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0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8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16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1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6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6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78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9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2023-03-09T15:31:00Z</cp:lastPrinted>
  <dcterms:created xsi:type="dcterms:W3CDTF">2023-03-09T15:08:00Z</dcterms:created>
  <dcterms:modified xsi:type="dcterms:W3CDTF">2023-03-09T15:32:00Z</dcterms:modified>
</cp:coreProperties>
</file>