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4D3EB0" w:rsidRDefault="004D3EB0" w:rsidP="004D3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10 КЛАСС ОБЩЕСТВОВЕДЕНИЕ</w:t>
      </w:r>
    </w:p>
    <w:p w:rsidR="004D3EB0" w:rsidRDefault="004D3EB0" w:rsidP="004D3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ДЕНЕЖНО-КРЕДИТНАЯ СФЕРА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1.Деньги выполняют функцию всеобщего эквивалента.</w:t>
      </w:r>
    </w:p>
    <w:p w:rsidR="004D3EB0" w:rsidRPr="004D3EB0" w:rsidRDefault="004D3EB0" w:rsidP="004D3E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4D3EB0" w:rsidRPr="004D3EB0" w:rsidRDefault="004D3EB0" w:rsidP="004D3E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 xml:space="preserve">2.Обесценивание денег, вызванное превышением количества денег, находящихся в обращении, </w:t>
      </w:r>
      <w:proofErr w:type="gramStart"/>
      <w:r w:rsidRPr="004D3EB0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4D3EB0">
        <w:rPr>
          <w:rFonts w:ascii="Times New Roman" w:hAnsi="Times New Roman" w:cs="Times New Roman"/>
          <w:sz w:val="28"/>
          <w:szCs w:val="28"/>
        </w:rPr>
        <w:t xml:space="preserve"> их товарным покрытием—это </w:t>
      </w:r>
      <w:r>
        <w:rPr>
          <w:rFonts w:ascii="Times New Roman" w:hAnsi="Times New Roman" w:cs="Times New Roman"/>
          <w:sz w:val="28"/>
          <w:szCs w:val="28"/>
        </w:rPr>
        <w:t>________________.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3.Девушка открыла счет в банке, чтобы собрать деньги на поездку в Париж.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В данном случае деньги выполняют функцию:</w:t>
      </w:r>
    </w:p>
    <w:p w:rsidR="004D3EB0" w:rsidRPr="004D3EB0" w:rsidRDefault="004D3EB0" w:rsidP="004D3E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средства накопления</w:t>
      </w:r>
    </w:p>
    <w:p w:rsidR="004D3EB0" w:rsidRPr="004D3EB0" w:rsidRDefault="004D3EB0" w:rsidP="004D3E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средства платежа</w:t>
      </w:r>
    </w:p>
    <w:p w:rsidR="004D3EB0" w:rsidRPr="00CB7813" w:rsidRDefault="004D3EB0" w:rsidP="004D3E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мировых денег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4.Соотнесите виды денег: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3EB0">
        <w:rPr>
          <w:rFonts w:ascii="Times New Roman" w:hAnsi="Times New Roman" w:cs="Times New Roman"/>
          <w:sz w:val="28"/>
          <w:szCs w:val="28"/>
        </w:rPr>
        <w:t>А-первобытные</w:t>
      </w:r>
      <w:proofErr w:type="gramEnd"/>
      <w:r w:rsidRPr="004D3EB0">
        <w:rPr>
          <w:rFonts w:ascii="Times New Roman" w:hAnsi="Times New Roman" w:cs="Times New Roman"/>
          <w:sz w:val="28"/>
          <w:szCs w:val="28"/>
        </w:rPr>
        <w:t xml:space="preserve"> деньги, золотые и серебряные деньги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Б-бумажные деньги, электронные деньги</w:t>
      </w:r>
    </w:p>
    <w:p w:rsidR="004D3EB0" w:rsidRPr="004D3EB0" w:rsidRDefault="004D3EB0" w:rsidP="004D3E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Натуральные-</w:t>
      </w:r>
    </w:p>
    <w:p w:rsidR="004D3EB0" w:rsidRPr="004D3EB0" w:rsidRDefault="004D3EB0" w:rsidP="004D3E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Символические-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5.Установите соответствие: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А-Документ, закрепляющий права его владельца на получение части прибыли фирмы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Б-Ценная бумага, которая закрепляет право ее владельца на получение в указанный в ней срок установленной суммы денег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3EB0">
        <w:rPr>
          <w:rFonts w:ascii="Times New Roman" w:hAnsi="Times New Roman" w:cs="Times New Roman"/>
          <w:sz w:val="28"/>
          <w:szCs w:val="28"/>
        </w:rPr>
        <w:t>В-Дает</w:t>
      </w:r>
      <w:proofErr w:type="gramEnd"/>
      <w:r w:rsidRPr="004D3EB0">
        <w:rPr>
          <w:rFonts w:ascii="Times New Roman" w:hAnsi="Times New Roman" w:cs="Times New Roman"/>
          <w:sz w:val="28"/>
          <w:szCs w:val="28"/>
        </w:rPr>
        <w:t xml:space="preserve"> право получить в банке сумму денег, указанную в этой ценной бумаге, а банк обязан выплатить эту сумму, если все оформлено правильно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3EB0">
        <w:rPr>
          <w:rFonts w:ascii="Times New Roman" w:hAnsi="Times New Roman" w:cs="Times New Roman"/>
          <w:sz w:val="28"/>
          <w:szCs w:val="28"/>
        </w:rPr>
        <w:t>Г-Денежное</w:t>
      </w:r>
      <w:proofErr w:type="gramEnd"/>
      <w:r w:rsidRPr="004D3EB0">
        <w:rPr>
          <w:rFonts w:ascii="Times New Roman" w:hAnsi="Times New Roman" w:cs="Times New Roman"/>
          <w:sz w:val="28"/>
          <w:szCs w:val="28"/>
        </w:rPr>
        <w:t xml:space="preserve"> долговое обязательство, составленное по определенной форме, где указываются срок возвращения и сумма денег, подлежащая возврату кредитором</w:t>
      </w:r>
    </w:p>
    <w:p w:rsidR="004D3EB0" w:rsidRPr="004D3EB0" w:rsidRDefault="004D3EB0" w:rsidP="004D3E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Акция-</w:t>
      </w:r>
    </w:p>
    <w:p w:rsidR="004D3EB0" w:rsidRPr="004D3EB0" w:rsidRDefault="004D3EB0" w:rsidP="004D3E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Банковский чек-</w:t>
      </w:r>
    </w:p>
    <w:p w:rsidR="004D3EB0" w:rsidRPr="004D3EB0" w:rsidRDefault="004D3EB0" w:rsidP="004D3E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Облигация-</w:t>
      </w:r>
    </w:p>
    <w:p w:rsidR="004D3EB0" w:rsidRPr="004D3EB0" w:rsidRDefault="004D3EB0" w:rsidP="004D3E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Вексель-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6.Укажите основные принципы кредитования:</w:t>
      </w:r>
    </w:p>
    <w:p w:rsidR="004D3EB0" w:rsidRPr="004D3EB0" w:rsidRDefault="004D3EB0" w:rsidP="004D3E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принцип возвратности</w:t>
      </w:r>
    </w:p>
    <w:p w:rsidR="004D3EB0" w:rsidRPr="004D3EB0" w:rsidRDefault="004D3EB0" w:rsidP="004D3E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lastRenderedPageBreak/>
        <w:t>принцип демократичности</w:t>
      </w:r>
    </w:p>
    <w:p w:rsidR="004D3EB0" w:rsidRPr="004D3EB0" w:rsidRDefault="004D3EB0" w:rsidP="004D3E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принцип платности</w:t>
      </w:r>
    </w:p>
    <w:p w:rsidR="004D3EB0" w:rsidRPr="004D3EB0" w:rsidRDefault="004D3EB0" w:rsidP="004D3E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принцип гласности</w:t>
      </w:r>
    </w:p>
    <w:p w:rsidR="004D3EB0" w:rsidRPr="004D3EB0" w:rsidRDefault="004D3EB0" w:rsidP="004D3E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принцип срочности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7.Установите соответствие: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А-Цена товара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Б-Покупка товаров в магазине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В-Покупка-продажа товара с отсрочкой платежа (в кредит)</w:t>
      </w:r>
    </w:p>
    <w:p w:rsidR="004D3EB0" w:rsidRPr="004D3EB0" w:rsidRDefault="004D3EB0" w:rsidP="004D3E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Г-Хранение денег в золотых слитках</w:t>
      </w:r>
    </w:p>
    <w:p w:rsidR="004D3EB0" w:rsidRPr="004D3EB0" w:rsidRDefault="004D3EB0" w:rsidP="004D3E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Мера стоимости-</w:t>
      </w:r>
    </w:p>
    <w:p w:rsidR="004D3EB0" w:rsidRPr="004D3EB0" w:rsidRDefault="004D3EB0" w:rsidP="004D3E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Средство накопления-</w:t>
      </w:r>
    </w:p>
    <w:p w:rsidR="004D3EB0" w:rsidRPr="004D3EB0" w:rsidRDefault="004D3EB0" w:rsidP="004D3E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Средство обращения-</w:t>
      </w:r>
    </w:p>
    <w:p w:rsidR="004D3EB0" w:rsidRPr="004D3EB0" w:rsidRDefault="004D3EB0" w:rsidP="004D3E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Средство платежа-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 xml:space="preserve">8.Заполните </w:t>
      </w:r>
      <w:proofErr w:type="gramStart"/>
      <w:r w:rsidRPr="004D3EB0">
        <w:rPr>
          <w:rFonts w:ascii="Times New Roman" w:hAnsi="Times New Roman" w:cs="Times New Roman"/>
          <w:sz w:val="28"/>
          <w:szCs w:val="28"/>
        </w:rPr>
        <w:t>недостающее</w:t>
      </w:r>
      <w:proofErr w:type="gramEnd"/>
      <w:r w:rsidRPr="004D3EB0">
        <w:rPr>
          <w:rFonts w:ascii="Times New Roman" w:hAnsi="Times New Roman" w:cs="Times New Roman"/>
          <w:sz w:val="28"/>
          <w:szCs w:val="28"/>
        </w:rPr>
        <w:t xml:space="preserve"> в схеме: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880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9.Предположим, что человек</w:t>
      </w:r>
      <w:proofErr w:type="gramStart"/>
      <w:r w:rsidRPr="004D3E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D3EB0">
        <w:rPr>
          <w:rFonts w:ascii="Times New Roman" w:hAnsi="Times New Roman" w:cs="Times New Roman"/>
          <w:sz w:val="28"/>
          <w:szCs w:val="28"/>
        </w:rPr>
        <w:t xml:space="preserve"> одолжил деньги у человека Б на 5 месяцев и за эти пять месяцев инфляция обесценила деньги в 2 раза. Это означает, что:</w:t>
      </w:r>
    </w:p>
    <w:p w:rsidR="004D3EB0" w:rsidRPr="004D3EB0" w:rsidRDefault="004D3EB0" w:rsidP="004D3E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через положенный срок</w:t>
      </w:r>
      <w:proofErr w:type="gramStart"/>
      <w:r w:rsidRPr="004D3E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D3EB0">
        <w:rPr>
          <w:rFonts w:ascii="Times New Roman" w:hAnsi="Times New Roman" w:cs="Times New Roman"/>
          <w:sz w:val="28"/>
          <w:szCs w:val="28"/>
        </w:rPr>
        <w:t xml:space="preserve"> вернет Б формально (по номиналу) всю сумму долга, а реально — только 50 %</w:t>
      </w:r>
    </w:p>
    <w:p w:rsidR="004D3EB0" w:rsidRPr="004D3EB0" w:rsidRDefault="004D3EB0" w:rsidP="004D3E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через положенный срок</w:t>
      </w:r>
      <w:proofErr w:type="gramStart"/>
      <w:r w:rsidRPr="004D3E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D3EB0">
        <w:rPr>
          <w:rFonts w:ascii="Times New Roman" w:hAnsi="Times New Roman" w:cs="Times New Roman"/>
          <w:sz w:val="28"/>
          <w:szCs w:val="28"/>
        </w:rPr>
        <w:t xml:space="preserve"> вернет Б реально всю сумму долга</w:t>
      </w:r>
    </w:p>
    <w:p w:rsidR="004D3EB0" w:rsidRPr="00CB7813" w:rsidRDefault="004D3EB0" w:rsidP="004D3E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>при инфляции невыгодно давать в долг надолго по фиксированной ставке</w:t>
      </w:r>
      <w:bookmarkStart w:id="0" w:name="_GoBack"/>
      <w:bookmarkEnd w:id="0"/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 xml:space="preserve">10.Особое место в банковской системе любой страны занимает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D3EB0">
        <w:rPr>
          <w:rFonts w:ascii="Times New Roman" w:hAnsi="Times New Roman" w:cs="Times New Roman"/>
          <w:sz w:val="28"/>
          <w:szCs w:val="28"/>
        </w:rPr>
        <w:t>банк, который работае</w:t>
      </w:r>
      <w:r>
        <w:rPr>
          <w:rFonts w:ascii="Times New Roman" w:hAnsi="Times New Roman" w:cs="Times New Roman"/>
          <w:sz w:val="28"/>
          <w:szCs w:val="28"/>
        </w:rPr>
        <w:t>т в интересах общества в целом.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 xml:space="preserve">11.В нашей стране центральным банком является </w:t>
      </w:r>
      <w:r>
        <w:rPr>
          <w:rFonts w:ascii="Times New Roman" w:hAnsi="Times New Roman" w:cs="Times New Roman"/>
          <w:sz w:val="28"/>
          <w:szCs w:val="28"/>
        </w:rPr>
        <w:t>____________банк Республики Беларусь.</w:t>
      </w:r>
    </w:p>
    <w:p w:rsidR="004D3EB0" w:rsidRPr="004D3EB0" w:rsidRDefault="004D3EB0" w:rsidP="004D3EB0">
      <w:pPr>
        <w:rPr>
          <w:rFonts w:ascii="Times New Roman" w:hAnsi="Times New Roman" w:cs="Times New Roman"/>
          <w:sz w:val="28"/>
          <w:szCs w:val="28"/>
        </w:rPr>
      </w:pPr>
      <w:r w:rsidRPr="004D3EB0">
        <w:rPr>
          <w:rFonts w:ascii="Times New Roman" w:hAnsi="Times New Roman" w:cs="Times New Roman"/>
          <w:sz w:val="28"/>
          <w:szCs w:val="28"/>
        </w:rPr>
        <w:t xml:space="preserve">12.Национальный банк осуществляет хранение официальных золотовалютных резервов и имеет исключительное право </w:t>
      </w:r>
      <w:proofErr w:type="gramStart"/>
      <w:r w:rsidRPr="004D3EB0">
        <w:rPr>
          <w:rFonts w:ascii="Times New Roman" w:hAnsi="Times New Roman" w:cs="Times New Roman"/>
          <w:sz w:val="28"/>
          <w:szCs w:val="28"/>
        </w:rPr>
        <w:t>денежной</w:t>
      </w:r>
      <w:proofErr w:type="gramEnd"/>
      <w:r w:rsidRPr="004D3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D3EB0">
        <w:rPr>
          <w:rFonts w:ascii="Times New Roman" w:hAnsi="Times New Roman" w:cs="Times New Roman"/>
          <w:sz w:val="28"/>
          <w:szCs w:val="28"/>
        </w:rPr>
        <w:t>— выпуска денег в обращение (печать банкнот, чеканка монет).</w:t>
      </w:r>
    </w:p>
    <w:sectPr w:rsidR="004D3EB0" w:rsidRPr="004D3EB0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0CB7"/>
    <w:multiLevelType w:val="hybridMultilevel"/>
    <w:tmpl w:val="113EECE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4569"/>
    <w:multiLevelType w:val="hybridMultilevel"/>
    <w:tmpl w:val="3EDE2E4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03785"/>
    <w:multiLevelType w:val="hybridMultilevel"/>
    <w:tmpl w:val="6908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96163"/>
    <w:multiLevelType w:val="hybridMultilevel"/>
    <w:tmpl w:val="D682B9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6EBD"/>
    <w:multiLevelType w:val="hybridMultilevel"/>
    <w:tmpl w:val="4384A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B6F4B"/>
    <w:multiLevelType w:val="hybridMultilevel"/>
    <w:tmpl w:val="C6A8BF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270D7"/>
    <w:multiLevelType w:val="hybridMultilevel"/>
    <w:tmpl w:val="89F8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55DC7"/>
    <w:multiLevelType w:val="hybridMultilevel"/>
    <w:tmpl w:val="BD807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4D3EB0"/>
    <w:rsid w:val="00953618"/>
    <w:rsid w:val="00A83E44"/>
    <w:rsid w:val="00C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5E05-2FB7-41C3-AE0B-7946C9D0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2023-02-18T16:41:00Z</cp:lastPrinted>
  <dcterms:created xsi:type="dcterms:W3CDTF">2023-01-02T06:16:00Z</dcterms:created>
  <dcterms:modified xsi:type="dcterms:W3CDTF">2023-02-18T16:41:00Z</dcterms:modified>
</cp:coreProperties>
</file>