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E25362" w:rsidRDefault="00E25362" w:rsidP="00E253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362">
        <w:rPr>
          <w:rFonts w:ascii="Times New Roman" w:hAnsi="Times New Roman" w:cs="Times New Roman"/>
          <w:b/>
          <w:sz w:val="28"/>
          <w:szCs w:val="28"/>
        </w:rPr>
        <w:t>Италия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1.Напишите год, когда Италия</w:t>
      </w:r>
      <w:r>
        <w:rPr>
          <w:rFonts w:ascii="Times New Roman" w:hAnsi="Times New Roman" w:cs="Times New Roman"/>
          <w:sz w:val="28"/>
          <w:szCs w:val="28"/>
        </w:rPr>
        <w:t xml:space="preserve"> была провозглашена республикой- _____.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2.Укажите три правильных утверждения:</w:t>
      </w:r>
    </w:p>
    <w:p w:rsidR="00E25362" w:rsidRPr="00E25362" w:rsidRDefault="00E25362" w:rsidP="00E25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Италия получила финансовую помощь по плану Маршалла лишь после введения в состав правительства коммунистов</w:t>
      </w:r>
    </w:p>
    <w:p w:rsidR="00E25362" w:rsidRPr="00E25362" w:rsidRDefault="00E25362" w:rsidP="00E25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позиции Христианско-демократической партии (ХДП) Италии были сильны во второй половине 1940-х-1950-х гг., а в середине 1960-х гг. заметно ослабли</w:t>
      </w:r>
    </w:p>
    <w:p w:rsidR="00E25362" w:rsidRPr="00E25362" w:rsidRDefault="00E25362" w:rsidP="00E25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на Юге Италии по сравнению с остальными частями страны выше уровень урбанизации, индустриализации, экономико-социального развития</w:t>
      </w:r>
    </w:p>
    <w:p w:rsidR="00E25362" w:rsidRPr="00E25362" w:rsidRDefault="00E25362" w:rsidP="00E25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ведущей отраслью экономики Италии к началу 1990-х гг. стало машиностроение</w:t>
      </w:r>
    </w:p>
    <w:p w:rsidR="00E25362" w:rsidRPr="005C7D3F" w:rsidRDefault="00E25362" w:rsidP="00E25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политический режим Италии иногда называют «стабильной нестабильностью»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3.Установите последовательность событий:</w:t>
      </w:r>
    </w:p>
    <w:p w:rsidR="00E25362" w:rsidRPr="00E25362" w:rsidRDefault="00E25362" w:rsidP="00E253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принятие в Италии одной из самых демократических Консти</w:t>
      </w:r>
      <w:r w:rsidR="005C7D3F">
        <w:rPr>
          <w:rFonts w:ascii="Times New Roman" w:hAnsi="Times New Roman" w:cs="Times New Roman"/>
          <w:sz w:val="28"/>
          <w:szCs w:val="28"/>
        </w:rPr>
        <w:t xml:space="preserve">туций в мире </w:t>
      </w:r>
    </w:p>
    <w:p w:rsidR="00E25362" w:rsidRPr="00E25362" w:rsidRDefault="00E25362" w:rsidP="00E253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превращение Итальянской коммунистической партии (ИКП) в самую влиятельную на Западе коммунистическую партию-</w:t>
      </w:r>
    </w:p>
    <w:p w:rsidR="00E25362" w:rsidRPr="00E25362" w:rsidRDefault="00E25362" w:rsidP="00E253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 xml:space="preserve">убийство государственного и политического деятеля Италии, лидера ХДП </w:t>
      </w:r>
      <w:proofErr w:type="spellStart"/>
      <w:r w:rsidRPr="00E25362">
        <w:rPr>
          <w:rFonts w:ascii="Times New Roman" w:hAnsi="Times New Roman" w:cs="Times New Roman"/>
          <w:sz w:val="28"/>
          <w:szCs w:val="28"/>
        </w:rPr>
        <w:t>Альдо</w:t>
      </w:r>
      <w:proofErr w:type="spellEnd"/>
      <w:r w:rsidRPr="00E25362">
        <w:rPr>
          <w:rFonts w:ascii="Times New Roman" w:hAnsi="Times New Roman" w:cs="Times New Roman"/>
          <w:sz w:val="28"/>
          <w:szCs w:val="28"/>
        </w:rPr>
        <w:t xml:space="preserve"> Моро-</w:t>
      </w:r>
    </w:p>
    <w:p w:rsidR="00E25362" w:rsidRPr="00E25362" w:rsidRDefault="00E25362" w:rsidP="00E253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операция «Чистые руки»-</w:t>
      </w:r>
    </w:p>
    <w:p w:rsidR="00E25362" w:rsidRPr="00E25362" w:rsidRDefault="00E25362" w:rsidP="00E253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формирование правитель</w:t>
      </w:r>
      <w:proofErr w:type="gramStart"/>
      <w:r w:rsidRPr="00E25362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25362">
        <w:rPr>
          <w:rFonts w:ascii="Times New Roman" w:hAnsi="Times New Roman" w:cs="Times New Roman"/>
          <w:sz w:val="28"/>
          <w:szCs w:val="28"/>
        </w:rPr>
        <w:t>едставителями крупных политических блоков-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4.Основными причинами «экономического чуда» второй половины 1950-х – первой половины 1960-х гг. в Италии являлись:</w:t>
      </w:r>
    </w:p>
    <w:p w:rsidR="00E25362" w:rsidRPr="00E25362" w:rsidRDefault="00E25362" w:rsidP="00E253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протекционистская политика правительства христианских демократов</w:t>
      </w:r>
    </w:p>
    <w:p w:rsidR="00E25362" w:rsidRPr="00E25362" w:rsidRDefault="00E25362" w:rsidP="00E253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вступление Италии в общий рынок Европейского экономического сообщества (ЕЭС)</w:t>
      </w:r>
    </w:p>
    <w:p w:rsidR="00E25362" w:rsidRPr="00E25362" w:rsidRDefault="00E25362" w:rsidP="00E253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закрепление в Конституции права народа на труд, забастовки, социальное обеспечение</w:t>
      </w:r>
    </w:p>
    <w:p w:rsidR="00E25362" w:rsidRPr="00E25362" w:rsidRDefault="00E25362" w:rsidP="00E253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рост объёма промышленного производства Италии за период 1953—1962 гг. втрое</w:t>
      </w:r>
    </w:p>
    <w:p w:rsidR="00E25362" w:rsidRPr="005C7D3F" w:rsidRDefault="00E25362" w:rsidP="00E253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мощные инвестиции в экономику крупнейших итальянских монополистов-олигархов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5.Напишите общее название тайной преступной организации, действующей в Италии методами шантажа, подкупа, насилия и убийств</w:t>
      </w:r>
      <w:r>
        <w:rPr>
          <w:rFonts w:ascii="Times New Roman" w:hAnsi="Times New Roman" w:cs="Times New Roman"/>
          <w:sz w:val="28"/>
          <w:szCs w:val="28"/>
        </w:rPr>
        <w:t xml:space="preserve"> -_________.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lastRenderedPageBreak/>
        <w:t>6.В 1970-е гг. ряд политических сил Италии использовал тактику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E25362">
        <w:rPr>
          <w:rFonts w:ascii="Times New Roman" w:hAnsi="Times New Roman" w:cs="Times New Roman"/>
          <w:sz w:val="28"/>
          <w:szCs w:val="28"/>
        </w:rPr>
        <w:t>, в результате чего пострадали сотни людей. Крупнейшей экстремистской организацией были «Красные бригады».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7.Установите соответствие: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А-вторая половина 1980-х гг.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Б-первая половина 1970-х гг.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 xml:space="preserve">В-второе десятилетие ХХІ </w:t>
      </w:r>
      <w:proofErr w:type="gramStart"/>
      <w:r w:rsidRPr="00E253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5362">
        <w:rPr>
          <w:rFonts w:ascii="Times New Roman" w:hAnsi="Times New Roman" w:cs="Times New Roman"/>
          <w:sz w:val="28"/>
          <w:szCs w:val="28"/>
        </w:rPr>
        <w:t>.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Г-первая половина 1960-х гг.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Д-начало 1990-х гг.</w:t>
      </w:r>
    </w:p>
    <w:p w:rsidR="00E25362" w:rsidRPr="00E25362" w:rsidRDefault="00E25362" w:rsidP="00E253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быстрый экономический рост, превращение Италии в индустриальную державу, страна вошла в семерку лидирующих государств мира-</w:t>
      </w:r>
    </w:p>
    <w:p w:rsidR="00E25362" w:rsidRPr="00E25362" w:rsidRDefault="00E25362" w:rsidP="00E253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экономический кризис, рост безработицы, забастовочное движение-</w:t>
      </w:r>
    </w:p>
    <w:p w:rsidR="00E25362" w:rsidRPr="00E25362" w:rsidRDefault="00E25362" w:rsidP="00E253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политика жесткой экономии в условиях модернизации экономики, частичная приватизация госсектора, замораживание заработной платы, сокращение социальных расходов -</w:t>
      </w:r>
    </w:p>
    <w:p w:rsidR="00E25362" w:rsidRPr="00E25362" w:rsidRDefault="00E25362" w:rsidP="00E253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превращение Италии в развитую индустриальную страну-</w:t>
      </w:r>
    </w:p>
    <w:p w:rsidR="00E25362" w:rsidRPr="005C7D3F" w:rsidRDefault="00E25362" w:rsidP="00E253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падение рождаемости, увеличение пенсионного возраста до 67 лет, наплыв иммигрантов-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8.Верно ли утверждение: символом автомобильной промышленности Италии стал завод по производству автомобилей «</w:t>
      </w:r>
      <w:proofErr w:type="spellStart"/>
      <w:r w:rsidRPr="00E25362">
        <w:rPr>
          <w:rFonts w:ascii="Times New Roman" w:hAnsi="Times New Roman" w:cs="Times New Roman"/>
          <w:sz w:val="28"/>
          <w:szCs w:val="28"/>
        </w:rPr>
        <w:t>Ford</w:t>
      </w:r>
      <w:proofErr w:type="spellEnd"/>
      <w:r w:rsidRPr="00E25362">
        <w:rPr>
          <w:rFonts w:ascii="Times New Roman" w:hAnsi="Times New Roman" w:cs="Times New Roman"/>
          <w:sz w:val="28"/>
          <w:szCs w:val="28"/>
        </w:rPr>
        <w:t>»</w:t>
      </w:r>
    </w:p>
    <w:p w:rsidR="00E25362" w:rsidRPr="00E25362" w:rsidRDefault="00E25362" w:rsidP="00E2536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25362" w:rsidRPr="005C7D3F" w:rsidRDefault="00E25362" w:rsidP="00E2536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 xml:space="preserve">9.Укажите характерные черты внешнеполитического развития Италии во второй половине 1940-х гг. - начале ХХІ </w:t>
      </w:r>
      <w:proofErr w:type="gramStart"/>
      <w:r w:rsidRPr="00E253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5362">
        <w:rPr>
          <w:rFonts w:ascii="Times New Roman" w:hAnsi="Times New Roman" w:cs="Times New Roman"/>
          <w:sz w:val="28"/>
          <w:szCs w:val="28"/>
        </w:rPr>
        <w:t>.:</w:t>
      </w:r>
    </w:p>
    <w:p w:rsidR="00E25362" w:rsidRPr="00E25362" w:rsidRDefault="00E25362" w:rsidP="00E2536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вооруженные силы Италии ограничивались согласно договору 1947 г., а основной закон зафиксировал отказ страны от войны как средства разрешения международных конфликтов</w:t>
      </w:r>
    </w:p>
    <w:p w:rsidR="00E25362" w:rsidRPr="00E25362" w:rsidRDefault="00E25362" w:rsidP="00E2536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Италия проводила просоветский внешнеполитический курс</w:t>
      </w:r>
    </w:p>
    <w:p w:rsidR="00E25362" w:rsidRPr="00E25362" w:rsidRDefault="00E25362" w:rsidP="00E2536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Италия стала членом НАТО, ЕЭС и Евросоюза, ОВД, ЕОУС</w:t>
      </w:r>
    </w:p>
    <w:p w:rsidR="00E25362" w:rsidRPr="00E25362" w:rsidRDefault="00E25362" w:rsidP="00E2536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правительство Италии поддержало военную операцию США против Ирака в 2003 г.</w:t>
      </w:r>
    </w:p>
    <w:p w:rsidR="00E25362" w:rsidRPr="005C7D3F" w:rsidRDefault="00E25362" w:rsidP="00E2536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итальянские солдаты были задействованы в Косовской операции НАТО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10.Укажите признак внутриполитического кризиса Италии в 1970-1980-х гг.</w:t>
      </w:r>
    </w:p>
    <w:p w:rsidR="00E25362" w:rsidRPr="00E25362" w:rsidRDefault="00E25362" w:rsidP="00E25362">
      <w:pPr>
        <w:pStyle w:val="a3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массовая кампания по борьбе с коррупцией с предъявлением обвинений бывшим премьер-министрам</w:t>
      </w:r>
    </w:p>
    <w:p w:rsidR="00E25362" w:rsidRPr="00E25362" w:rsidRDefault="00E25362" w:rsidP="00E25362">
      <w:pPr>
        <w:pStyle w:val="a3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многочисленные теракты неофашистов, ультралевых, анархистов, ультраправых</w:t>
      </w:r>
    </w:p>
    <w:p w:rsidR="00E25362" w:rsidRPr="00E25362" w:rsidRDefault="00E25362" w:rsidP="00E25362">
      <w:pPr>
        <w:pStyle w:val="a3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деятельность крупнейшей экстремистской организации «Сеть», объединившей безработную молодежь под ультралевыми лозунгами</w:t>
      </w:r>
    </w:p>
    <w:p w:rsidR="00E25362" w:rsidRPr="005C7D3F" w:rsidRDefault="00E25362" w:rsidP="00E25362">
      <w:pPr>
        <w:pStyle w:val="a3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25362">
        <w:rPr>
          <w:rFonts w:ascii="Times New Roman" w:hAnsi="Times New Roman" w:cs="Times New Roman"/>
          <w:sz w:val="28"/>
          <w:szCs w:val="28"/>
        </w:rPr>
        <w:t>высокий уровень безработицы, преступности, нищеты на Севере страны, массовая эмиграция в поисках работы на Юг или за рубеж</w:t>
      </w:r>
      <w:r w:rsidR="005C7D3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839E9" w:rsidRPr="00E839E9" w:rsidRDefault="00E839E9" w:rsidP="00E2536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839E9" w:rsidRPr="00E839E9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61FC"/>
    <w:multiLevelType w:val="hybridMultilevel"/>
    <w:tmpl w:val="BB1CA6A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E63649"/>
    <w:multiLevelType w:val="hybridMultilevel"/>
    <w:tmpl w:val="75B87B2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1F725C"/>
    <w:multiLevelType w:val="hybridMultilevel"/>
    <w:tmpl w:val="FA8682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E441CA"/>
    <w:multiLevelType w:val="hybridMultilevel"/>
    <w:tmpl w:val="326CA20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9C2FC1"/>
    <w:multiLevelType w:val="hybridMultilevel"/>
    <w:tmpl w:val="7866534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333161"/>
    <w:multiLevelType w:val="hybridMultilevel"/>
    <w:tmpl w:val="324C02E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974D23"/>
    <w:multiLevelType w:val="hybridMultilevel"/>
    <w:tmpl w:val="0170639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350624"/>
    <w:rsid w:val="00483651"/>
    <w:rsid w:val="00542F1A"/>
    <w:rsid w:val="005C7D3F"/>
    <w:rsid w:val="00674B3B"/>
    <w:rsid w:val="00746783"/>
    <w:rsid w:val="00857F88"/>
    <w:rsid w:val="00953618"/>
    <w:rsid w:val="009A6868"/>
    <w:rsid w:val="009B1D6C"/>
    <w:rsid w:val="00A36126"/>
    <w:rsid w:val="00A83E44"/>
    <w:rsid w:val="00AA55A1"/>
    <w:rsid w:val="00AF0486"/>
    <w:rsid w:val="00DB6220"/>
    <w:rsid w:val="00E25362"/>
    <w:rsid w:val="00E37C16"/>
    <w:rsid w:val="00E839E9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1C8E-AB0D-462D-9092-BBC8C146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2023-01-18T15:57:00Z</cp:lastPrinted>
  <dcterms:created xsi:type="dcterms:W3CDTF">2022-12-25T11:57:00Z</dcterms:created>
  <dcterms:modified xsi:type="dcterms:W3CDTF">2023-01-18T16:00:00Z</dcterms:modified>
</cp:coreProperties>
</file>