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3B" w:rsidRPr="0005033B" w:rsidRDefault="0005033B" w:rsidP="000503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ru-RU"/>
        </w:rPr>
        <w:t>Промышленное развитие и состояние городов, развитие торговли, финансов, транспорта в 1860 - начале XX века.</w:t>
      </w:r>
      <w:r w:rsidRPr="00050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5033B" w:rsidRPr="0005033B" w:rsidRDefault="0005033B" w:rsidP="0005033B">
      <w:pPr>
        <w:spacing w:after="0" w:line="240" w:lineRule="auto"/>
        <w:ind w:firstLine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ind w:firstLine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становления фабричного производства: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безземельных и малоземельных крестьян и разорившихся ремесленников пополнялся рабочий класс. 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 за землю, полученные помещиками в результате выкупной опера стали основой капитала для создания и расширения предпринимательства. 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спроса деревни на промышленные, а также строительство железных дорог обусловили быстрый рост рынка сбыта промышленной продукции.</w:t>
      </w:r>
    </w:p>
    <w:p w:rsidR="0005033B" w:rsidRPr="0005033B" w:rsidRDefault="0005033B" w:rsidP="0005033B">
      <w:pPr>
        <w:spacing w:after="0" w:line="240" w:lineRule="auto"/>
        <w:ind w:firstLine="8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ind w:firstLine="8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Капитализм –  общественный строй, основанный на частной собственности, товарно-денежных отношениях,  использовании вольнонаемной рабочей силы.</w:t>
      </w:r>
    </w:p>
    <w:p w:rsidR="0005033B" w:rsidRPr="0005033B" w:rsidRDefault="0005033B" w:rsidP="00050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промышленного развития.</w:t>
      </w:r>
    </w:p>
    <w:p w:rsidR="0005033B" w:rsidRPr="0005033B" w:rsidRDefault="0005033B" w:rsidP="000503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Сосуществование ремесленных мастерских, мануфактур, фабрик и заводов. </w:t>
      </w:r>
    </w:p>
    <w:p w:rsidR="0005033B" w:rsidRPr="0005033B" w:rsidRDefault="0005033B" w:rsidP="000503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Привязанность промышленности к сельской местности. </w:t>
      </w:r>
    </w:p>
    <w:p w:rsidR="0005033B" w:rsidRPr="0005033B" w:rsidRDefault="0005033B" w:rsidP="00050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shd w:val="clear" w:color="auto" w:fill="FF00FF"/>
          <w:lang w:eastAsia="ru-RU"/>
        </w:rPr>
        <w:t>«Особенности промышленного переворота на белорусских землях».</w:t>
      </w:r>
    </w:p>
    <w:p w:rsidR="0005033B" w:rsidRPr="0005033B" w:rsidRDefault="0005033B" w:rsidP="0005033B">
      <w:pPr>
        <w:spacing w:after="0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4"/>
        <w:gridCol w:w="5816"/>
      </w:tblGrid>
      <w:tr w:rsidR="0005033B" w:rsidRPr="0005033B" w:rsidTr="0005033B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05033B" w:rsidRPr="0005033B" w:rsidRDefault="0005033B" w:rsidP="000503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Техническая сторона промышленного переворота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05033B" w:rsidRPr="0005033B" w:rsidRDefault="0005033B" w:rsidP="000503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Общественная сторона промышленного переворота</w:t>
            </w:r>
          </w:p>
        </w:tc>
      </w:tr>
      <w:tr w:rsidR="0005033B" w:rsidRPr="0005033B" w:rsidTr="0005033B"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05033B" w:rsidRPr="0005033B" w:rsidRDefault="0005033B" w:rsidP="0005033B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3B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</w:t>
            </w:r>
            <w:r w:rsidRPr="000503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50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Производилась замена ручного, мануфактурного производства машинным, фабрично-заводским.</w:t>
            </w:r>
          </w:p>
          <w:p w:rsidR="0005033B" w:rsidRPr="0005033B" w:rsidRDefault="0005033B" w:rsidP="0005033B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3B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</w:t>
            </w:r>
            <w:r w:rsidRPr="000503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50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машинному производству произошел в Беларуси в 1880-1890-е гг. первоначально в деревообрабатывающей и металлообрабатывающей отраслях. Этот процесс завершился в начале ХХ в.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05033B" w:rsidRPr="0005033B" w:rsidRDefault="0005033B" w:rsidP="0005033B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3B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</w:t>
            </w:r>
            <w:r w:rsidRPr="000503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50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Происходила замена принудительного труда вольнонаемным и формирование буржуазии и пролетариата. Пролетариат представлял собой класс (общественную группу людей) наемных рабочих, лишенных собственности на орудия труда. Единственным источником его существования являлась продажа своей рабочей силы владельцу предприятия за определенную плату.</w:t>
            </w:r>
          </w:p>
          <w:p w:rsidR="0005033B" w:rsidRPr="0005033B" w:rsidRDefault="0005033B" w:rsidP="0005033B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3B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</w:t>
            </w:r>
            <w:r w:rsidRPr="000503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50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Главным источником формирования квалифицированной рабочей силы стали бывшие крепостные крестьяне, а также работники мануфактур и ремесленники.</w:t>
            </w:r>
          </w:p>
          <w:p w:rsidR="0005033B" w:rsidRPr="0005033B" w:rsidRDefault="0005033B" w:rsidP="0005033B">
            <w:p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33B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</w:t>
            </w:r>
            <w:r w:rsidRPr="0005033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050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Буржуазия как класс формировалась из купечества, владельцев мануфактур, мещан, состоятельных ремесленников, а после 1861 г. — и за счет зажиточного крестьянства — сельских «хозяев».</w:t>
            </w:r>
          </w:p>
        </w:tc>
      </w:tr>
    </w:tbl>
    <w:p w:rsidR="0005033B" w:rsidRPr="0005033B" w:rsidRDefault="0005033B" w:rsidP="0005033B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Вывод:</w:t>
      </w:r>
      <w:r w:rsidRPr="00050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Промышленный переворот происходил в Беларуси довольно медленно и его процесс был завершен лишь в начале ХХ в. С ростом новых предприятий возникала необходимость в дополнительной рабочей силе, число которой также увеличилось в данный период в Беларуси. В ходе промышленного переворота были образованы такие классы, как буржуазия и пролетариат.</w:t>
      </w:r>
    </w:p>
    <w:p w:rsidR="0005033B" w:rsidRPr="0005033B" w:rsidRDefault="0005033B" w:rsidP="00050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shd w:val="clear" w:color="auto" w:fill="0000FF"/>
          <w:lang w:eastAsia="ru-RU"/>
        </w:rPr>
        <w:lastRenderedPageBreak/>
        <w:t>1892 г. – в Минске открыта к о н к а, в 1898 г. – в Витебске пущен первый э/т р а м в а й.</w:t>
      </w:r>
    </w:p>
    <w:p w:rsidR="0005033B" w:rsidRPr="0005033B" w:rsidRDefault="0005033B" w:rsidP="00050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00"/>
          <w:lang w:eastAsia="ru-RU"/>
        </w:rPr>
        <w:t>Основные понятия – имущественный ценз.</w:t>
      </w:r>
    </w:p>
    <w:p w:rsidR="0005033B" w:rsidRPr="0005033B" w:rsidRDefault="0005033B" w:rsidP="000503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shd w:val="clear" w:color="auto" w:fill="FF00FF"/>
          <w:lang w:eastAsia="ru-RU"/>
        </w:rPr>
        <w:t>1875 г. – городская реформа.</w:t>
      </w:r>
    </w:p>
    <w:p w:rsidR="0005033B" w:rsidRPr="0005033B" w:rsidRDefault="0005033B" w:rsidP="0005033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городской реформы: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В 32 белорусских городах вводились новые органы самоуправления – городские думы, избиравшиеся на 4 года. Выборы в думу проходили на основе имущественного ценза.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населения – рабочие, служащие, интеллигенция – не имела такой собственности и поэтому была освобождена от уплаты налогов, а значит, отклонялась от участия в самоуправлении.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Городские думы находились под строгим контролем губернатора и министра внутренних дел, которые могли отменить любое их решение.</w:t>
      </w:r>
    </w:p>
    <w:p w:rsidR="0005033B" w:rsidRPr="0005033B" w:rsidRDefault="0005033B" w:rsidP="00050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органы городского самоуправления занимались вопросами благоустройства городов, развитием местной торговли и промышленности, обеспечением медицинского обслуживания, народного образования. Городская реформа содействовала улучшению состояния городского хозяйства, увеличила доходы в местный бюджет.</w:t>
      </w: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Роль Кароля (Карл Эмерикович) фон Гуттен-Чапского в превращении тогдашнего Минска в европейский город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нем в городе стал работать трамвай-конка, 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давать электрическое освещение электростанция, 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открылась телефонная станция,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основан ночной приют для бездомных,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получили нумерацию,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достроено здание городского театра (ныне Национальный академический театр имени Янки Купалы),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открыта библиотека имени Пушкина,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основал общество любителей спорта и стал его первым председателем,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Минске были построены велотрек, стадион, оборудованный ипподром и ледовая площадка.</w:t>
      </w:r>
    </w:p>
    <w:p w:rsidR="0005033B" w:rsidRPr="0005033B" w:rsidRDefault="0005033B" w:rsidP="0005033B">
      <w:pPr>
        <w:spacing w:after="0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Строительство железных дорог причины</w:t>
      </w:r>
      <w:r w:rsidRPr="0005033B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: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Военно-стратегические цели</w:t>
      </w:r>
    </w:p>
    <w:p w:rsidR="0005033B" w:rsidRPr="0005033B" w:rsidRDefault="0005033B" w:rsidP="0005033B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Symbol" w:eastAsia="Times New Roman" w:hAnsi="Symbol" w:cs="Times New Roman"/>
          <w:sz w:val="28"/>
          <w:szCs w:val="28"/>
          <w:lang w:eastAsia="ru-RU"/>
        </w:rPr>
        <w:t></w:t>
      </w:r>
      <w:r w:rsidRPr="000503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интересы буржуазии в условиях капиталистического развития.</w:t>
      </w: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shd w:val="clear" w:color="auto" w:fill="FF00FF"/>
          <w:lang w:eastAsia="ru-RU"/>
        </w:rPr>
        <w:t>Развитие торговли</w:t>
      </w: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+ 1. Утрачивали свою роль ярмарки, на смену  приходила постоянная торговля в магазинах;</w:t>
      </w: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+2.  Расширяется международная торговля с Россией, Украиной и странами Европы;</w:t>
      </w: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- 3.  Белорусский рынок стал открыт для иностранных  товаров, многие из которых стало выгодно покупать из-за низких цен, что привело к упадку текстильной и табачной промышленности.</w:t>
      </w: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1873 г. – создан Минский коммерческий банк – первый частный банк на территории Беларуси.</w:t>
      </w: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1880-х гг. – начали действовать отделения Государственного, Крестьянского поземельного и Дворянского земельного банков России. </w:t>
      </w: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sz w:val="28"/>
          <w:szCs w:val="28"/>
          <w:lang w:eastAsia="ru-RU"/>
        </w:rPr>
        <w:t>В 1890-х гг. – начали работать отделения Московского, Петербургско-Азовского, Орловского, Южно-Русского, Виленского и Южного коммерческих банков.</w:t>
      </w: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33B" w:rsidRPr="0005033B" w:rsidRDefault="0005033B" w:rsidP="000503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D3D3D3"/>
          <w:lang w:eastAsia="ru-RU"/>
        </w:rPr>
        <w:t>Итоги промышленного развития Беларуси</w:t>
      </w:r>
    </w:p>
    <w:p w:rsidR="0005033B" w:rsidRPr="0005033B" w:rsidRDefault="0005033B" w:rsidP="000503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Завершение формирования внутреннего рынка.</w:t>
      </w:r>
    </w:p>
    <w:p w:rsidR="0005033B" w:rsidRPr="0005033B" w:rsidRDefault="0005033B" w:rsidP="000503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с 1860 г. до конца  ΧΙΧ в. в 15 раз фабрик и заводов.</w:t>
      </w:r>
    </w:p>
    <w:p w:rsidR="0005033B" w:rsidRPr="0005033B" w:rsidRDefault="0005033B" w:rsidP="000503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городов и городского населения.</w:t>
      </w:r>
    </w:p>
    <w:p w:rsidR="0005033B" w:rsidRPr="0005033B" w:rsidRDefault="0005033B" w:rsidP="000503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строительство железных дорог.</w:t>
      </w:r>
    </w:p>
    <w:p w:rsidR="00AF4BAC" w:rsidRDefault="0005033B">
      <w:bookmarkStart w:id="0" w:name="_GoBack"/>
      <w:bookmarkEnd w:id="0"/>
    </w:p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09"/>
    <w:rsid w:val="0005033B"/>
    <w:rsid w:val="00953618"/>
    <w:rsid w:val="00A83E44"/>
    <w:rsid w:val="00AE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7105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099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829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771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222">
          <w:marLeft w:val="5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54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904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04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1827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0727">
              <w:marLeft w:val="1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5500">
              <w:marLeft w:val="1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8752">
              <w:marLeft w:val="1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8575">
              <w:marLeft w:val="1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3260">
              <w:marLeft w:val="1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1680">
              <w:marLeft w:val="1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9853">
              <w:marLeft w:val="1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4230">
              <w:marLeft w:val="1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756">
              <w:marLeft w:val="1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9669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49256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4796">
              <w:marLeft w:val="1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0538">
              <w:marLeft w:val="1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6590">
                  <w:marLeft w:val="5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2831">
                  <w:marLeft w:val="5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6121">
                  <w:marLeft w:val="5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861">
                  <w:marLeft w:val="56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2022-12-17T14:37:00Z</dcterms:created>
  <dcterms:modified xsi:type="dcterms:W3CDTF">2022-12-17T14:37:00Z</dcterms:modified>
</cp:coreProperties>
</file>