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29F" w:rsidRPr="006B729F" w:rsidRDefault="006B729F" w:rsidP="006B729F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val="be-BY" w:eastAsia="ru-RU"/>
        </w:rPr>
      </w:pPr>
      <w:bookmarkStart w:id="0" w:name="_GoBack"/>
      <w:bookmarkEnd w:id="0"/>
      <w:r w:rsidRPr="006B729F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</w:r>
      <w:r w:rsidRPr="006B729F">
        <w:rPr>
          <w:rFonts w:ascii="Times New Roman" w:eastAsia="Times New Roman" w:hAnsi="Times New Roman" w:cs="Times New Roman"/>
          <w:b/>
          <w:bCs/>
          <w:sz w:val="21"/>
          <w:szCs w:val="21"/>
          <w:lang w:val="be-BY" w:eastAsia="ru-RU"/>
        </w:rPr>
        <w:t>История Беларуси 7 кл Парагаф 11,12 “</w:t>
      </w:r>
      <w:r w:rsidRPr="006B729F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С</w:t>
      </w:r>
      <w:r w:rsidRPr="006B729F">
        <w:rPr>
          <w:rFonts w:ascii="Times New Roman" w:eastAsia="Times New Roman" w:hAnsi="Times New Roman" w:cs="Times New Roman"/>
          <w:b/>
          <w:bCs/>
          <w:sz w:val="21"/>
          <w:szCs w:val="21"/>
          <w:lang w:val="be-BY" w:eastAsia="ru-RU"/>
        </w:rPr>
        <w:t>/х</w:t>
      </w:r>
      <w:r w:rsidRPr="006B729F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 и городская жизнь в середине XVI — п</w:t>
      </w:r>
      <w:r w:rsidRPr="006B729F">
        <w:rPr>
          <w:rFonts w:ascii="Times New Roman" w:eastAsia="Times New Roman" w:hAnsi="Times New Roman" w:cs="Times New Roman"/>
          <w:b/>
          <w:bCs/>
          <w:sz w:val="21"/>
          <w:szCs w:val="21"/>
          <w:lang w:val="be-BY" w:eastAsia="ru-RU"/>
        </w:rPr>
        <w:t xml:space="preserve">.п. </w:t>
      </w:r>
      <w:r w:rsidRPr="006B729F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XVII в.</w:t>
      </w:r>
    </w:p>
    <w:p w:rsidR="00AC64BD" w:rsidRPr="00AC64BD" w:rsidRDefault="00AC64BD" w:rsidP="006B729F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C64B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1.Экономическое развитие государства во второй половине XVI – первой половине XVII в. зависело </w:t>
      </w:r>
      <w:proofErr w:type="gramStart"/>
      <w:r w:rsidRPr="00AC64BD">
        <w:rPr>
          <w:rFonts w:ascii="Times New Roman" w:eastAsia="Times New Roman" w:hAnsi="Times New Roman" w:cs="Times New Roman"/>
          <w:sz w:val="21"/>
          <w:szCs w:val="21"/>
          <w:lang w:eastAsia="ru-RU"/>
        </w:rPr>
        <w:t>от</w:t>
      </w:r>
      <w:proofErr w:type="gramEnd"/>
      <w:r w:rsidRPr="00AC64BD">
        <w:rPr>
          <w:rFonts w:ascii="Times New Roman" w:eastAsia="Times New Roman" w:hAnsi="Times New Roman" w:cs="Times New Roman"/>
          <w:sz w:val="21"/>
          <w:szCs w:val="21"/>
          <w:lang w:eastAsia="ru-RU"/>
        </w:rPr>
        <w:t>:</w:t>
      </w:r>
    </w:p>
    <w:p w:rsidR="00AC64BD" w:rsidRPr="00AC64BD" w:rsidRDefault="00AC64BD" w:rsidP="006B729F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C64BD">
        <w:rPr>
          <w:rFonts w:ascii="Times New Roman" w:eastAsia="Times New Roman" w:hAnsi="Times New Roman" w:cs="Times New Roman"/>
          <w:sz w:val="21"/>
          <w:szCs w:val="21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74" type="#_x0000_t75" style="width:20.25pt;height:18pt" o:ole="">
            <v:imagedata r:id="rId5" o:title=""/>
          </v:shape>
          <w:control r:id="rId6" w:name="DefaultOcxName17" w:shapeid="_x0000_i1074"/>
        </w:object>
      </w:r>
      <w:r w:rsidRPr="00AC64BD">
        <w:rPr>
          <w:rFonts w:ascii="Times New Roman" w:eastAsia="Times New Roman" w:hAnsi="Times New Roman" w:cs="Times New Roman"/>
          <w:sz w:val="21"/>
          <w:szCs w:val="21"/>
          <w:lang w:eastAsia="ru-RU"/>
        </w:rPr>
        <w:t>сильной королевской власти</w:t>
      </w:r>
    </w:p>
    <w:p w:rsidR="00AC64BD" w:rsidRPr="00AC64BD" w:rsidRDefault="00AC64BD" w:rsidP="006B729F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C64BD">
        <w:rPr>
          <w:rFonts w:ascii="Times New Roman" w:eastAsia="Times New Roman" w:hAnsi="Times New Roman" w:cs="Times New Roman"/>
          <w:sz w:val="21"/>
          <w:szCs w:val="21"/>
        </w:rPr>
        <w:object w:dxaOrig="1440" w:dyaOrig="1440">
          <v:shape id="_x0000_i1077" type="#_x0000_t75" style="width:20.25pt;height:18pt" o:ole="">
            <v:imagedata r:id="rId5" o:title=""/>
          </v:shape>
          <w:control r:id="rId7" w:name="DefaultOcxName16" w:shapeid="_x0000_i1077"/>
        </w:object>
      </w:r>
      <w:r w:rsidRPr="00AC64BD">
        <w:rPr>
          <w:rFonts w:ascii="Times New Roman" w:eastAsia="Times New Roman" w:hAnsi="Times New Roman" w:cs="Times New Roman"/>
          <w:sz w:val="21"/>
          <w:szCs w:val="21"/>
          <w:lang w:eastAsia="ru-RU"/>
        </w:rPr>
        <w:t>численности армии</w:t>
      </w:r>
    </w:p>
    <w:p w:rsidR="00AC64BD" w:rsidRPr="00AC64BD" w:rsidRDefault="00AC64BD" w:rsidP="006B729F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C64BD">
        <w:rPr>
          <w:rFonts w:ascii="Times New Roman" w:eastAsia="Times New Roman" w:hAnsi="Times New Roman" w:cs="Times New Roman"/>
          <w:sz w:val="21"/>
          <w:szCs w:val="21"/>
        </w:rPr>
        <w:object w:dxaOrig="1440" w:dyaOrig="1440">
          <v:shape id="_x0000_i1080" type="#_x0000_t75" style="width:20.25pt;height:18pt" o:ole="">
            <v:imagedata r:id="rId5" o:title=""/>
          </v:shape>
          <w:control r:id="rId8" w:name="DefaultOcxName21" w:shapeid="_x0000_i1080"/>
        </w:object>
      </w:r>
      <w:r w:rsidRPr="00AC64BD"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  <w:t>сельского хозяйства</w:t>
      </w:r>
    </w:p>
    <w:p w:rsidR="00AC64BD" w:rsidRPr="00AC64BD" w:rsidRDefault="00AC64BD" w:rsidP="006B729F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C64BD">
        <w:rPr>
          <w:rFonts w:ascii="Times New Roman" w:eastAsia="Times New Roman" w:hAnsi="Times New Roman" w:cs="Times New Roman"/>
          <w:sz w:val="21"/>
          <w:szCs w:val="21"/>
        </w:rPr>
        <w:object w:dxaOrig="1440" w:dyaOrig="1440">
          <v:shape id="_x0000_i1083" type="#_x0000_t75" style="width:20.25pt;height:18pt" o:ole="">
            <v:imagedata r:id="rId5" o:title=""/>
          </v:shape>
          <w:control r:id="rId9" w:name="DefaultOcxName31" w:shapeid="_x0000_i1083"/>
        </w:object>
      </w:r>
      <w:r w:rsidRPr="00AC64BD">
        <w:rPr>
          <w:rFonts w:ascii="Times New Roman" w:eastAsia="Times New Roman" w:hAnsi="Times New Roman" w:cs="Times New Roman"/>
          <w:sz w:val="21"/>
          <w:szCs w:val="21"/>
          <w:lang w:eastAsia="ru-RU"/>
        </w:rPr>
        <w:t>количества школ в стране</w:t>
      </w:r>
    </w:p>
    <w:p w:rsidR="00AC64BD" w:rsidRPr="00AC64BD" w:rsidRDefault="00AC64BD" w:rsidP="006B729F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C64B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2.Чрезмерное увеличение повинностей и податей с крестьян привело </w:t>
      </w:r>
      <w:proofErr w:type="gramStart"/>
      <w:r w:rsidRPr="00AC64BD">
        <w:rPr>
          <w:rFonts w:ascii="Times New Roman" w:eastAsia="Times New Roman" w:hAnsi="Times New Roman" w:cs="Times New Roman"/>
          <w:sz w:val="21"/>
          <w:szCs w:val="21"/>
          <w:lang w:eastAsia="ru-RU"/>
        </w:rPr>
        <w:t>к</w:t>
      </w:r>
      <w:proofErr w:type="gramEnd"/>
      <w:r w:rsidRPr="00AC64BD">
        <w:rPr>
          <w:rFonts w:ascii="Times New Roman" w:eastAsia="Times New Roman" w:hAnsi="Times New Roman" w:cs="Times New Roman"/>
          <w:sz w:val="21"/>
          <w:szCs w:val="21"/>
          <w:lang w:eastAsia="ru-RU"/>
        </w:rPr>
        <w:t>:</w:t>
      </w:r>
    </w:p>
    <w:p w:rsidR="00AC64BD" w:rsidRPr="00AC64BD" w:rsidRDefault="00AC64BD" w:rsidP="006B729F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C64BD">
        <w:rPr>
          <w:rFonts w:ascii="Times New Roman" w:eastAsia="Times New Roman" w:hAnsi="Times New Roman" w:cs="Times New Roman"/>
          <w:sz w:val="21"/>
          <w:szCs w:val="21"/>
        </w:rPr>
        <w:object w:dxaOrig="1440" w:dyaOrig="1440">
          <v:shape id="_x0000_i1086" type="#_x0000_t75" style="width:20.25pt;height:18pt" o:ole="">
            <v:imagedata r:id="rId5" o:title=""/>
          </v:shape>
          <w:control r:id="rId10" w:name="DefaultOcxName41" w:shapeid="_x0000_i1086"/>
        </w:object>
      </w:r>
      <w:r w:rsidRPr="00AC64BD">
        <w:rPr>
          <w:rFonts w:ascii="Times New Roman" w:eastAsia="Times New Roman" w:hAnsi="Times New Roman" w:cs="Times New Roman"/>
          <w:sz w:val="21"/>
          <w:szCs w:val="21"/>
          <w:lang w:eastAsia="ru-RU"/>
        </w:rPr>
        <w:t>увеличению до 20 лет срока поиска беглых крестьян</w:t>
      </w:r>
    </w:p>
    <w:p w:rsidR="00AC64BD" w:rsidRPr="00AC64BD" w:rsidRDefault="00AC64BD" w:rsidP="006B729F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C64BD">
        <w:rPr>
          <w:rFonts w:ascii="Times New Roman" w:eastAsia="Times New Roman" w:hAnsi="Times New Roman" w:cs="Times New Roman"/>
          <w:sz w:val="21"/>
          <w:szCs w:val="21"/>
        </w:rPr>
        <w:object w:dxaOrig="1440" w:dyaOrig="1440">
          <v:shape id="_x0000_i1089" type="#_x0000_t75" style="width:20.25pt;height:18pt" o:ole="">
            <v:imagedata r:id="rId5" o:title=""/>
          </v:shape>
          <w:control r:id="rId11" w:name="DefaultOcxName51" w:shapeid="_x0000_i1089"/>
        </w:object>
      </w:r>
      <w:r w:rsidRPr="00AC64BD"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  <w:t>недовольству крестьян и попыткам их выступлений в открытой и мирной формах</w:t>
      </w:r>
    </w:p>
    <w:p w:rsidR="00AC64BD" w:rsidRPr="00AC64BD" w:rsidRDefault="00AC64BD" w:rsidP="006B729F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C64BD">
        <w:rPr>
          <w:rFonts w:ascii="Times New Roman" w:eastAsia="Times New Roman" w:hAnsi="Times New Roman" w:cs="Times New Roman"/>
          <w:sz w:val="21"/>
          <w:szCs w:val="21"/>
        </w:rPr>
        <w:object w:dxaOrig="1440" w:dyaOrig="1440">
          <v:shape id="_x0000_i1092" type="#_x0000_t75" style="width:20.25pt;height:18pt" o:ole="">
            <v:imagedata r:id="rId5" o:title=""/>
          </v:shape>
          <w:control r:id="rId12" w:name="DefaultOcxName61" w:shapeid="_x0000_i1092"/>
        </w:object>
      </w:r>
      <w:r w:rsidRPr="00AC64BD">
        <w:rPr>
          <w:rFonts w:ascii="Times New Roman" w:eastAsia="Times New Roman" w:hAnsi="Times New Roman" w:cs="Times New Roman"/>
          <w:sz w:val="21"/>
          <w:szCs w:val="21"/>
          <w:lang w:eastAsia="ru-RU"/>
        </w:rPr>
        <w:t>расширению торговых контактов с разными странами</w:t>
      </w:r>
    </w:p>
    <w:p w:rsidR="00AC64BD" w:rsidRPr="00AC64BD" w:rsidRDefault="00AC64BD" w:rsidP="006B729F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C64BD">
        <w:rPr>
          <w:rFonts w:ascii="Times New Roman" w:eastAsia="Times New Roman" w:hAnsi="Times New Roman" w:cs="Times New Roman"/>
          <w:sz w:val="21"/>
          <w:szCs w:val="21"/>
        </w:rPr>
        <w:object w:dxaOrig="1440" w:dyaOrig="1440">
          <v:shape id="_x0000_i1095" type="#_x0000_t75" style="width:20.25pt;height:18pt" o:ole="">
            <v:imagedata r:id="rId5" o:title=""/>
          </v:shape>
          <w:control r:id="rId13" w:name="DefaultOcxName71" w:shapeid="_x0000_i1095"/>
        </w:object>
      </w:r>
      <w:r w:rsidRPr="00AC64BD">
        <w:rPr>
          <w:rFonts w:ascii="Times New Roman" w:eastAsia="Times New Roman" w:hAnsi="Times New Roman" w:cs="Times New Roman"/>
          <w:sz w:val="21"/>
          <w:szCs w:val="21"/>
          <w:lang w:eastAsia="ru-RU"/>
        </w:rPr>
        <w:t>завершению процесса закрепощения горожан</w:t>
      </w:r>
    </w:p>
    <w:p w:rsidR="00AC64BD" w:rsidRPr="00AC64BD" w:rsidRDefault="00AC64BD" w:rsidP="006B729F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C64BD">
        <w:rPr>
          <w:rFonts w:ascii="Times New Roman" w:eastAsia="Times New Roman" w:hAnsi="Times New Roman" w:cs="Times New Roman"/>
          <w:sz w:val="21"/>
          <w:szCs w:val="21"/>
          <w:lang w:eastAsia="ru-RU"/>
        </w:rPr>
        <w:t>3.Выберите два правильных ответа.</w:t>
      </w:r>
      <w:r w:rsidRPr="00AC64BD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  <w:t>К условиям агарной реформы 1557 г. относится:</w:t>
      </w:r>
    </w:p>
    <w:p w:rsidR="00AC64BD" w:rsidRPr="00AC64BD" w:rsidRDefault="00AC64BD" w:rsidP="006B729F">
      <w:pPr>
        <w:spacing w:after="0" w:line="240" w:lineRule="auto"/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</w:pPr>
      <w:r w:rsidRPr="00AC64BD">
        <w:rPr>
          <w:rFonts w:ascii="Times New Roman" w:eastAsia="Times New Roman" w:hAnsi="Times New Roman" w:cs="Times New Roman"/>
          <w:sz w:val="21"/>
          <w:szCs w:val="21"/>
        </w:rPr>
        <w:object w:dxaOrig="1440" w:dyaOrig="1440">
          <v:shape id="_x0000_i1098" type="#_x0000_t75" style="width:20.25pt;height:18pt" o:ole="">
            <v:imagedata r:id="rId14" o:title=""/>
          </v:shape>
          <w:control r:id="rId15" w:name="DefaultOcxName81" w:shapeid="_x0000_i1098"/>
        </w:object>
      </w:r>
      <w:r w:rsidRPr="00AC64BD"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  <w:t>деление пахотной земли на волоки</w:t>
      </w:r>
    </w:p>
    <w:p w:rsidR="00AC64BD" w:rsidRPr="00AC64BD" w:rsidRDefault="00AC64BD" w:rsidP="006B729F">
      <w:pPr>
        <w:spacing w:after="0" w:line="240" w:lineRule="auto"/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</w:pPr>
      <w:r w:rsidRPr="00AC64BD">
        <w:rPr>
          <w:rFonts w:ascii="Times New Roman" w:eastAsia="Times New Roman" w:hAnsi="Times New Roman" w:cs="Times New Roman"/>
          <w:i/>
          <w:sz w:val="21"/>
          <w:szCs w:val="21"/>
        </w:rPr>
        <w:object w:dxaOrig="1440" w:dyaOrig="1440">
          <v:shape id="_x0000_i1101" type="#_x0000_t75" style="width:20.25pt;height:18pt" o:ole="">
            <v:imagedata r:id="rId14" o:title=""/>
          </v:shape>
          <w:control r:id="rId16" w:name="DefaultOcxName9" w:shapeid="_x0000_i1101"/>
        </w:object>
      </w:r>
      <w:r w:rsidRPr="00AC64BD"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  <w:t>создание фольварков на плодородных землях</w:t>
      </w:r>
    </w:p>
    <w:p w:rsidR="00AC64BD" w:rsidRPr="00AC64BD" w:rsidRDefault="00AC64BD" w:rsidP="006B729F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C64BD">
        <w:rPr>
          <w:rFonts w:ascii="Times New Roman" w:eastAsia="Times New Roman" w:hAnsi="Times New Roman" w:cs="Times New Roman"/>
          <w:sz w:val="21"/>
          <w:szCs w:val="21"/>
        </w:rPr>
        <w:object w:dxaOrig="1440" w:dyaOrig="1440">
          <v:shape id="_x0000_i1104" type="#_x0000_t75" style="width:20.25pt;height:18pt" o:ole="">
            <v:imagedata r:id="rId14" o:title=""/>
          </v:shape>
          <w:control r:id="rId17" w:name="DefaultOcxName10" w:shapeid="_x0000_i1104"/>
        </w:object>
      </w:r>
      <w:r w:rsidRPr="00AC64BD">
        <w:rPr>
          <w:rFonts w:ascii="Times New Roman" w:eastAsia="Times New Roman" w:hAnsi="Times New Roman" w:cs="Times New Roman"/>
          <w:sz w:val="21"/>
          <w:szCs w:val="21"/>
          <w:lang w:eastAsia="ru-RU"/>
        </w:rPr>
        <w:t>при взимании подати площадь земли и количество членов семьи не учитывались</w:t>
      </w:r>
    </w:p>
    <w:p w:rsidR="00AC64BD" w:rsidRPr="00AC64BD" w:rsidRDefault="00AC64BD" w:rsidP="006B729F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C64BD">
        <w:rPr>
          <w:rFonts w:ascii="Times New Roman" w:eastAsia="Times New Roman" w:hAnsi="Times New Roman" w:cs="Times New Roman"/>
          <w:sz w:val="21"/>
          <w:szCs w:val="21"/>
        </w:rPr>
        <w:object w:dxaOrig="1440" w:dyaOrig="1440">
          <v:shape id="_x0000_i1107" type="#_x0000_t75" style="width:20.25pt;height:18pt" o:ole="">
            <v:imagedata r:id="rId14" o:title=""/>
          </v:shape>
          <w:control r:id="rId18" w:name="DefaultOcxName11" w:shapeid="_x0000_i1107"/>
        </w:object>
      </w:r>
      <w:r w:rsidRPr="00AC64BD">
        <w:rPr>
          <w:rFonts w:ascii="Times New Roman" w:eastAsia="Times New Roman" w:hAnsi="Times New Roman" w:cs="Times New Roman"/>
          <w:sz w:val="21"/>
          <w:szCs w:val="21"/>
          <w:lang w:eastAsia="ru-RU"/>
        </w:rPr>
        <w:t>сбор денежных платежей только с государственных крестьян</w:t>
      </w:r>
    </w:p>
    <w:p w:rsidR="00AC64BD" w:rsidRPr="00AC64BD" w:rsidRDefault="00AC64BD" w:rsidP="006B729F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C64B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4.К социальным конфликтам в городах </w:t>
      </w:r>
      <w:proofErr w:type="gramStart"/>
      <w:r w:rsidRPr="00AC64BD">
        <w:rPr>
          <w:rFonts w:ascii="Times New Roman" w:eastAsia="Times New Roman" w:hAnsi="Times New Roman" w:cs="Times New Roman"/>
          <w:sz w:val="21"/>
          <w:szCs w:val="21"/>
          <w:lang w:eastAsia="ru-RU"/>
        </w:rPr>
        <w:t>в начале</w:t>
      </w:r>
      <w:proofErr w:type="gramEnd"/>
      <w:r w:rsidRPr="00AC64B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XVII в. привело:</w:t>
      </w:r>
    </w:p>
    <w:p w:rsidR="00AC64BD" w:rsidRPr="00AC64BD" w:rsidRDefault="00AC64BD" w:rsidP="006B729F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C64BD">
        <w:rPr>
          <w:rFonts w:ascii="Times New Roman" w:eastAsia="Times New Roman" w:hAnsi="Times New Roman" w:cs="Times New Roman"/>
          <w:sz w:val="21"/>
          <w:szCs w:val="21"/>
        </w:rPr>
        <w:object w:dxaOrig="1440" w:dyaOrig="1440">
          <v:shape id="_x0000_i1110" type="#_x0000_t75" style="width:20.25pt;height:18pt" o:ole="">
            <v:imagedata r:id="rId14" o:title=""/>
          </v:shape>
          <w:control r:id="rId19" w:name="DefaultOcxName12" w:shapeid="_x0000_i1110"/>
        </w:object>
      </w:r>
      <w:r w:rsidRPr="00AC64BD">
        <w:rPr>
          <w:rFonts w:ascii="Times New Roman" w:eastAsia="Times New Roman" w:hAnsi="Times New Roman" w:cs="Times New Roman"/>
          <w:sz w:val="21"/>
          <w:szCs w:val="21"/>
          <w:lang w:eastAsia="ru-RU"/>
        </w:rPr>
        <w:t>увеличение чинша с 6 до 30 грошей в год</w:t>
      </w:r>
    </w:p>
    <w:p w:rsidR="00AC64BD" w:rsidRPr="00AC64BD" w:rsidRDefault="00AC64BD" w:rsidP="006B729F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C64BD">
        <w:rPr>
          <w:rFonts w:ascii="Times New Roman" w:eastAsia="Times New Roman" w:hAnsi="Times New Roman" w:cs="Times New Roman"/>
          <w:sz w:val="21"/>
          <w:szCs w:val="21"/>
        </w:rPr>
        <w:object w:dxaOrig="1440" w:dyaOrig="1440">
          <v:shape id="_x0000_i1113" type="#_x0000_t75" style="width:20.25pt;height:18pt" o:ole="">
            <v:imagedata r:id="rId14" o:title=""/>
          </v:shape>
          <w:control r:id="rId20" w:name="DefaultOcxName13" w:shapeid="_x0000_i1113"/>
        </w:object>
      </w:r>
      <w:r w:rsidRPr="00AC64BD">
        <w:rPr>
          <w:rFonts w:ascii="Times New Roman" w:eastAsia="Times New Roman" w:hAnsi="Times New Roman" w:cs="Times New Roman"/>
          <w:sz w:val="21"/>
          <w:szCs w:val="21"/>
          <w:lang w:eastAsia="ru-RU"/>
        </w:rPr>
        <w:t>увеличение спроса на зерно в Западной Европе</w:t>
      </w:r>
    </w:p>
    <w:p w:rsidR="00AC64BD" w:rsidRPr="00AC64BD" w:rsidRDefault="00AC64BD" w:rsidP="006B729F">
      <w:pPr>
        <w:spacing w:after="0" w:line="240" w:lineRule="auto"/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</w:pPr>
      <w:r w:rsidRPr="00AC64BD">
        <w:rPr>
          <w:rFonts w:ascii="Times New Roman" w:eastAsia="Times New Roman" w:hAnsi="Times New Roman" w:cs="Times New Roman"/>
          <w:i/>
          <w:sz w:val="21"/>
          <w:szCs w:val="21"/>
        </w:rPr>
        <w:object w:dxaOrig="1440" w:dyaOrig="1440">
          <v:shape id="_x0000_i1116" type="#_x0000_t75" style="width:20.25pt;height:18pt" o:ole="">
            <v:imagedata r:id="rId14" o:title=""/>
          </v:shape>
          <w:control r:id="rId21" w:name="DefaultOcxName14" w:shapeid="_x0000_i1116"/>
        </w:object>
      </w:r>
      <w:r w:rsidRPr="00AC64BD"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  <w:t>злоупотребления магистрата</w:t>
      </w:r>
    </w:p>
    <w:p w:rsidR="00AC64BD" w:rsidRPr="00AC64BD" w:rsidRDefault="00AC64BD" w:rsidP="006B729F">
      <w:pPr>
        <w:spacing w:after="0" w:line="240" w:lineRule="auto"/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</w:pPr>
      <w:r w:rsidRPr="00AC64BD">
        <w:rPr>
          <w:rFonts w:ascii="Times New Roman" w:eastAsia="Times New Roman" w:hAnsi="Times New Roman" w:cs="Times New Roman"/>
          <w:i/>
          <w:sz w:val="21"/>
          <w:szCs w:val="21"/>
        </w:rPr>
        <w:object w:dxaOrig="1440" w:dyaOrig="1440">
          <v:shape id="_x0000_i1119" type="#_x0000_t75" style="width:20.25pt;height:18pt" o:ole="">
            <v:imagedata r:id="rId14" o:title=""/>
          </v:shape>
          <w:control r:id="rId22" w:name="DefaultOcxName15" w:shapeid="_x0000_i1119"/>
        </w:object>
      </w:r>
      <w:r w:rsidRPr="00AC64BD"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  <w:t>противоречия между представителями разных конфессий</w:t>
      </w:r>
    </w:p>
    <w:p w:rsidR="00AC64BD" w:rsidRPr="006B729F" w:rsidRDefault="00AC64BD" w:rsidP="006B729F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val="be-BY" w:eastAsia="ru-RU"/>
        </w:rPr>
      </w:pPr>
      <w:r w:rsidRPr="00AC64BD">
        <w:rPr>
          <w:rFonts w:ascii="Times New Roman" w:eastAsia="Times New Roman" w:hAnsi="Times New Roman" w:cs="Times New Roman"/>
          <w:sz w:val="21"/>
          <w:szCs w:val="21"/>
          <w:lang w:eastAsia="ru-RU"/>
        </w:rPr>
        <w:t>5.Соотнесите термины и их определения</w:t>
      </w:r>
      <w:r w:rsidRPr="006B729F">
        <w:rPr>
          <w:rFonts w:ascii="Times New Roman" w:eastAsia="Times New Roman" w:hAnsi="Times New Roman" w:cs="Times New Roman"/>
          <w:sz w:val="21"/>
          <w:szCs w:val="21"/>
          <w:lang w:val="be-BY" w:eastAsia="ru-RU"/>
        </w:rPr>
        <w:t xml:space="preserve"> (Пример: 1А2Б3В4Г5Д6Е)</w:t>
      </w:r>
      <w:r w:rsidRPr="00AC64BD">
        <w:rPr>
          <w:rFonts w:ascii="Times New Roman" w:eastAsia="Times New Roman" w:hAnsi="Times New Roman" w:cs="Times New Roman"/>
          <w:sz w:val="21"/>
          <w:szCs w:val="21"/>
          <w:lang w:eastAsia="ru-RU"/>
        </w:rPr>
        <w:t>:</w:t>
      </w:r>
      <w:r w:rsidRPr="00AC64BD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  <w:t>А-ремесленники, не входившие в цех и работавшие без разрешения</w:t>
      </w:r>
      <w:r w:rsidRPr="00AC64BD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  <w:t>Б-объединение мастеров одной или близких специальностей</w:t>
      </w:r>
      <w:r w:rsidRPr="00AC64BD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</w:r>
      <w:proofErr w:type="gramStart"/>
      <w:r w:rsidRPr="00AC64BD">
        <w:rPr>
          <w:rFonts w:ascii="Times New Roman" w:eastAsia="Times New Roman" w:hAnsi="Times New Roman" w:cs="Times New Roman"/>
          <w:sz w:val="21"/>
          <w:szCs w:val="21"/>
          <w:lang w:eastAsia="ru-RU"/>
        </w:rPr>
        <w:t>В-иностранные</w:t>
      </w:r>
      <w:proofErr w:type="gramEnd"/>
      <w:r w:rsidRPr="00AC64B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торговцы</w:t>
      </w:r>
      <w:r w:rsidRPr="00AC64BD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  <w:t>Г-торговцы в окрестностях городов</w:t>
      </w:r>
      <w:r w:rsidRPr="00AC64BD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  <w:t>Д-профессиональное объединение торговцев</w:t>
      </w:r>
      <w:r w:rsidRPr="00AC64BD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  <w:t>Е-отдельные районы, которые не подчинялись городским властям</w:t>
      </w:r>
    </w:p>
    <w:p w:rsidR="00AC64BD" w:rsidRPr="006B729F" w:rsidRDefault="00AC64BD" w:rsidP="006B729F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val="be-BY" w:eastAsia="ru-RU"/>
        </w:rPr>
      </w:pPr>
      <w:r w:rsidRPr="006B729F">
        <w:rPr>
          <w:rFonts w:ascii="Times New Roman" w:eastAsia="Times New Roman" w:hAnsi="Times New Roman" w:cs="Times New Roman"/>
          <w:sz w:val="21"/>
          <w:szCs w:val="21"/>
          <w:lang w:val="be-BY" w:eastAsia="ru-RU"/>
        </w:rPr>
        <w:t>Понятия: Юридики; 2. Цех; 3. Портачи; 4. Гильдия; 5. Прасолы; 6. Гости.</w:t>
      </w:r>
    </w:p>
    <w:p w:rsidR="00AC64BD" w:rsidRPr="00AC64BD" w:rsidRDefault="00AC64BD" w:rsidP="006B729F">
      <w:pPr>
        <w:spacing w:after="0" w:line="240" w:lineRule="auto"/>
        <w:rPr>
          <w:rFonts w:ascii="Times New Roman" w:eastAsia="Times New Roman" w:hAnsi="Times New Roman" w:cs="Times New Roman"/>
          <w:i/>
          <w:sz w:val="21"/>
          <w:szCs w:val="21"/>
          <w:lang w:val="be-BY" w:eastAsia="ru-RU"/>
        </w:rPr>
      </w:pPr>
      <w:r w:rsidRPr="006B729F">
        <w:rPr>
          <w:rFonts w:ascii="Times New Roman" w:eastAsia="Times New Roman" w:hAnsi="Times New Roman" w:cs="Times New Roman"/>
          <w:i/>
          <w:sz w:val="21"/>
          <w:szCs w:val="21"/>
          <w:lang w:val="be-BY" w:eastAsia="ru-RU"/>
        </w:rPr>
        <w:t>Ответ:1Е2Б3А4Д5Г6В</w:t>
      </w:r>
    </w:p>
    <w:p w:rsidR="00AC64BD" w:rsidRPr="00AC64BD" w:rsidRDefault="00AC64BD" w:rsidP="006B729F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C64B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6.Год выступления жителей города Могилева во главе с цеховым мастером </w:t>
      </w:r>
      <w:proofErr w:type="spellStart"/>
      <w:r w:rsidRPr="00AC64BD">
        <w:rPr>
          <w:rFonts w:ascii="Times New Roman" w:eastAsia="Times New Roman" w:hAnsi="Times New Roman" w:cs="Times New Roman"/>
          <w:sz w:val="21"/>
          <w:szCs w:val="21"/>
          <w:lang w:eastAsia="ru-RU"/>
        </w:rPr>
        <w:t>Стахором</w:t>
      </w:r>
      <w:proofErr w:type="spellEnd"/>
      <w:r w:rsidRPr="00AC64B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AC64BD">
        <w:rPr>
          <w:rFonts w:ascii="Times New Roman" w:eastAsia="Times New Roman" w:hAnsi="Times New Roman" w:cs="Times New Roman"/>
          <w:sz w:val="21"/>
          <w:szCs w:val="21"/>
          <w:lang w:eastAsia="ru-RU"/>
        </w:rPr>
        <w:t>Митковичем</w:t>
      </w:r>
      <w:proofErr w:type="spellEnd"/>
      <w:r w:rsidRPr="00AC64BD">
        <w:rPr>
          <w:rFonts w:ascii="Times New Roman" w:eastAsia="Times New Roman" w:hAnsi="Times New Roman" w:cs="Times New Roman"/>
          <w:sz w:val="21"/>
          <w:szCs w:val="21"/>
          <w:lang w:eastAsia="ru-RU"/>
        </w:rPr>
        <w:t>:</w:t>
      </w:r>
      <w:r w:rsidRPr="00AC64BD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</w:r>
      <w:r w:rsidRPr="00AC64BD"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  <w:t>Правильный ответ: 1606</w:t>
      </w:r>
    </w:p>
    <w:p w:rsidR="00AC64BD" w:rsidRPr="00AC64BD" w:rsidRDefault="00AC64BD" w:rsidP="006B729F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C64BD">
        <w:rPr>
          <w:rFonts w:ascii="Times New Roman" w:eastAsia="Times New Roman" w:hAnsi="Times New Roman" w:cs="Times New Roman"/>
          <w:sz w:val="21"/>
          <w:szCs w:val="21"/>
          <w:lang w:eastAsia="ru-RU"/>
        </w:rPr>
        <w:t>7.</w:t>
      </w:r>
      <w:proofErr w:type="gramStart"/>
      <w:r w:rsidRPr="00AC64BD">
        <w:rPr>
          <w:rFonts w:ascii="Times New Roman" w:eastAsia="Times New Roman" w:hAnsi="Times New Roman" w:cs="Times New Roman"/>
          <w:sz w:val="21"/>
          <w:szCs w:val="21"/>
          <w:lang w:eastAsia="ru-RU"/>
        </w:rPr>
        <w:t>К</w:t>
      </w:r>
      <w:proofErr w:type="gramEnd"/>
      <w:r w:rsidRPr="00AC64B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основным категориями крестьян относились: тяглые, осадные, данники, слуги и мещане.</w:t>
      </w:r>
    </w:p>
    <w:p w:rsidR="00AC64BD" w:rsidRPr="00AC64BD" w:rsidRDefault="00AC64BD" w:rsidP="006B729F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C64BD">
        <w:rPr>
          <w:rFonts w:ascii="Times New Roman" w:eastAsia="Times New Roman" w:hAnsi="Times New Roman" w:cs="Times New Roman"/>
          <w:sz w:val="21"/>
          <w:szCs w:val="21"/>
        </w:rPr>
        <w:object w:dxaOrig="1440" w:dyaOrig="1440">
          <v:shape id="_x0000_i1122" type="#_x0000_t75" style="width:20.25pt;height:18pt" o:ole="">
            <v:imagedata r:id="rId5" o:title=""/>
          </v:shape>
          <w:control r:id="rId23" w:name="DefaultOcxName1" w:shapeid="_x0000_i1122"/>
        </w:object>
      </w:r>
      <w:r w:rsidRPr="00AC64BD">
        <w:rPr>
          <w:rFonts w:ascii="Times New Roman" w:eastAsia="Times New Roman" w:hAnsi="Times New Roman" w:cs="Times New Roman"/>
          <w:sz w:val="21"/>
          <w:szCs w:val="21"/>
          <w:lang w:eastAsia="ru-RU"/>
        </w:rPr>
        <w:t>Верное утверждение</w:t>
      </w:r>
    </w:p>
    <w:p w:rsidR="00AC64BD" w:rsidRPr="00AC64BD" w:rsidRDefault="00AC64BD" w:rsidP="006B729F">
      <w:pPr>
        <w:spacing w:after="0" w:line="240" w:lineRule="auto"/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</w:pPr>
      <w:r w:rsidRPr="00AC64BD">
        <w:rPr>
          <w:rFonts w:ascii="Times New Roman" w:eastAsia="Times New Roman" w:hAnsi="Times New Roman" w:cs="Times New Roman"/>
          <w:i/>
          <w:sz w:val="21"/>
          <w:szCs w:val="21"/>
        </w:rPr>
        <w:object w:dxaOrig="1440" w:dyaOrig="1440">
          <v:shape id="_x0000_i1125" type="#_x0000_t75" style="width:20.25pt;height:18pt" o:ole="">
            <v:imagedata r:id="rId5" o:title=""/>
          </v:shape>
          <w:control r:id="rId24" w:name="DefaultOcxName2" w:shapeid="_x0000_i1125"/>
        </w:object>
      </w:r>
      <w:r w:rsidRPr="00AC64BD"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  <w:t>Неверное утверждение</w:t>
      </w:r>
    </w:p>
    <w:p w:rsidR="00AC64BD" w:rsidRPr="00AC64BD" w:rsidRDefault="00AC64BD" w:rsidP="006B729F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C64BD">
        <w:rPr>
          <w:rFonts w:ascii="Times New Roman" w:eastAsia="Times New Roman" w:hAnsi="Times New Roman" w:cs="Times New Roman"/>
          <w:sz w:val="21"/>
          <w:szCs w:val="21"/>
          <w:lang w:eastAsia="ru-RU"/>
        </w:rPr>
        <w:t>8.Статуты ВКЛ 1566 и 1588 г. завершили процесс закрепощения крестьян.</w:t>
      </w:r>
    </w:p>
    <w:p w:rsidR="00AC64BD" w:rsidRPr="00AC64BD" w:rsidRDefault="00AC64BD" w:rsidP="006B729F">
      <w:pPr>
        <w:spacing w:after="0" w:line="240" w:lineRule="auto"/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</w:pPr>
      <w:r w:rsidRPr="00AC64BD">
        <w:rPr>
          <w:rFonts w:ascii="Times New Roman" w:eastAsia="Times New Roman" w:hAnsi="Times New Roman" w:cs="Times New Roman"/>
          <w:i/>
          <w:sz w:val="21"/>
          <w:szCs w:val="21"/>
        </w:rPr>
        <w:object w:dxaOrig="1440" w:dyaOrig="1440">
          <v:shape id="_x0000_i1128" type="#_x0000_t75" style="width:20.25pt;height:18pt" o:ole="">
            <v:imagedata r:id="rId5" o:title=""/>
          </v:shape>
          <w:control r:id="rId25" w:name="DefaultOcxName3" w:shapeid="_x0000_i1128"/>
        </w:object>
      </w:r>
      <w:r w:rsidRPr="00AC64BD"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  <w:t>Верное утверждение</w:t>
      </w:r>
    </w:p>
    <w:p w:rsidR="00AC64BD" w:rsidRPr="00AC64BD" w:rsidRDefault="00AC64BD" w:rsidP="006B729F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C64BD">
        <w:rPr>
          <w:rFonts w:ascii="Times New Roman" w:eastAsia="Times New Roman" w:hAnsi="Times New Roman" w:cs="Times New Roman"/>
          <w:sz w:val="21"/>
          <w:szCs w:val="21"/>
        </w:rPr>
        <w:object w:dxaOrig="1440" w:dyaOrig="1440">
          <v:shape id="_x0000_i1131" type="#_x0000_t75" style="width:20.25pt;height:18pt" o:ole="">
            <v:imagedata r:id="rId5" o:title=""/>
          </v:shape>
          <w:control r:id="rId26" w:name="DefaultOcxName4" w:shapeid="_x0000_i1131"/>
        </w:object>
      </w:r>
      <w:r w:rsidRPr="00AC64BD">
        <w:rPr>
          <w:rFonts w:ascii="Times New Roman" w:eastAsia="Times New Roman" w:hAnsi="Times New Roman" w:cs="Times New Roman"/>
          <w:sz w:val="21"/>
          <w:szCs w:val="21"/>
          <w:lang w:eastAsia="ru-RU"/>
        </w:rPr>
        <w:t>Неверное утверждение</w:t>
      </w:r>
    </w:p>
    <w:p w:rsidR="00AC64BD" w:rsidRPr="00AC64BD" w:rsidRDefault="00AC64BD" w:rsidP="006B729F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C64BD">
        <w:rPr>
          <w:rFonts w:ascii="Times New Roman" w:eastAsia="Times New Roman" w:hAnsi="Times New Roman" w:cs="Times New Roman"/>
          <w:sz w:val="21"/>
          <w:szCs w:val="21"/>
          <w:lang w:eastAsia="ru-RU"/>
        </w:rPr>
        <w:t>9.Крестьяне – слуги сохраняли личную свободу.</w:t>
      </w:r>
    </w:p>
    <w:p w:rsidR="00AC64BD" w:rsidRPr="00AC64BD" w:rsidRDefault="00AC64BD" w:rsidP="006B729F">
      <w:pPr>
        <w:spacing w:after="0" w:line="240" w:lineRule="auto"/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</w:pPr>
      <w:r w:rsidRPr="00AC64BD">
        <w:rPr>
          <w:rFonts w:ascii="Times New Roman" w:eastAsia="Times New Roman" w:hAnsi="Times New Roman" w:cs="Times New Roman"/>
          <w:i/>
          <w:sz w:val="21"/>
          <w:szCs w:val="21"/>
        </w:rPr>
        <w:object w:dxaOrig="1440" w:dyaOrig="1440">
          <v:shape id="_x0000_i1134" type="#_x0000_t75" style="width:20.25pt;height:18pt" o:ole="">
            <v:imagedata r:id="rId5" o:title=""/>
          </v:shape>
          <w:control r:id="rId27" w:name="DefaultOcxName5" w:shapeid="_x0000_i1134"/>
        </w:object>
      </w:r>
      <w:r w:rsidRPr="00AC64BD"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  <w:t>Верное утверждение</w:t>
      </w:r>
    </w:p>
    <w:p w:rsidR="00AC64BD" w:rsidRPr="00AC64BD" w:rsidRDefault="00AC64BD" w:rsidP="006B729F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C64BD">
        <w:rPr>
          <w:rFonts w:ascii="Times New Roman" w:eastAsia="Times New Roman" w:hAnsi="Times New Roman" w:cs="Times New Roman"/>
          <w:sz w:val="21"/>
          <w:szCs w:val="21"/>
        </w:rPr>
        <w:object w:dxaOrig="1440" w:dyaOrig="1440">
          <v:shape id="_x0000_i1137" type="#_x0000_t75" style="width:20.25pt;height:18pt" o:ole="">
            <v:imagedata r:id="rId5" o:title=""/>
          </v:shape>
          <w:control r:id="rId28" w:name="DefaultOcxName6" w:shapeid="_x0000_i1137"/>
        </w:object>
      </w:r>
      <w:r w:rsidRPr="00AC64BD">
        <w:rPr>
          <w:rFonts w:ascii="Times New Roman" w:eastAsia="Times New Roman" w:hAnsi="Times New Roman" w:cs="Times New Roman"/>
          <w:sz w:val="21"/>
          <w:szCs w:val="21"/>
          <w:lang w:eastAsia="ru-RU"/>
        </w:rPr>
        <w:t>Неверное утверждение</w:t>
      </w:r>
    </w:p>
    <w:p w:rsidR="00AC64BD" w:rsidRPr="00AC64BD" w:rsidRDefault="00AC64BD" w:rsidP="006B729F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C64BD">
        <w:rPr>
          <w:rFonts w:ascii="Times New Roman" w:eastAsia="Times New Roman" w:hAnsi="Times New Roman" w:cs="Times New Roman"/>
          <w:sz w:val="21"/>
          <w:szCs w:val="21"/>
          <w:lang w:eastAsia="ru-RU"/>
        </w:rPr>
        <w:t>10.В белорусских городах начала XVII в. отсутствовали застройки с кварталами и центральной площадью.</w:t>
      </w:r>
    </w:p>
    <w:p w:rsidR="00AC64BD" w:rsidRPr="00AC64BD" w:rsidRDefault="00AC64BD" w:rsidP="006B729F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C64BD">
        <w:rPr>
          <w:rFonts w:ascii="Times New Roman" w:eastAsia="Times New Roman" w:hAnsi="Times New Roman" w:cs="Times New Roman"/>
          <w:sz w:val="21"/>
          <w:szCs w:val="21"/>
        </w:rPr>
        <w:lastRenderedPageBreak/>
        <w:object w:dxaOrig="1440" w:dyaOrig="1440">
          <v:shape id="_x0000_i1140" type="#_x0000_t75" style="width:20.25pt;height:18pt" o:ole="">
            <v:imagedata r:id="rId5" o:title=""/>
          </v:shape>
          <w:control r:id="rId29" w:name="DefaultOcxName7" w:shapeid="_x0000_i1140"/>
        </w:object>
      </w:r>
      <w:r w:rsidRPr="00AC64BD">
        <w:rPr>
          <w:rFonts w:ascii="Times New Roman" w:eastAsia="Times New Roman" w:hAnsi="Times New Roman" w:cs="Times New Roman"/>
          <w:sz w:val="21"/>
          <w:szCs w:val="21"/>
          <w:lang w:eastAsia="ru-RU"/>
        </w:rPr>
        <w:t>Верное утверждение</w:t>
      </w:r>
    </w:p>
    <w:p w:rsidR="00AC64BD" w:rsidRPr="00AC64BD" w:rsidRDefault="00AC64BD" w:rsidP="006B729F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C64BD">
        <w:rPr>
          <w:rFonts w:ascii="Times New Roman" w:eastAsia="Times New Roman" w:hAnsi="Times New Roman" w:cs="Times New Roman"/>
          <w:sz w:val="21"/>
          <w:szCs w:val="21"/>
        </w:rPr>
        <w:object w:dxaOrig="1440" w:dyaOrig="1440">
          <v:shape id="_x0000_i1143" type="#_x0000_t75" style="width:20.25pt;height:18pt" o:ole="">
            <v:imagedata r:id="rId5" o:title=""/>
          </v:shape>
          <w:control r:id="rId30" w:name="DefaultOcxName8" w:shapeid="_x0000_i1143"/>
        </w:object>
      </w:r>
      <w:r w:rsidRPr="00AC64BD"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  <w:t>Неверное утверждение</w:t>
      </w:r>
    </w:p>
    <w:p w:rsidR="00EA7267" w:rsidRPr="006B729F" w:rsidRDefault="00EA7267" w:rsidP="006B729F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sectPr w:rsidR="00EA7267" w:rsidRPr="006B72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5CD"/>
    <w:rsid w:val="006B729F"/>
    <w:rsid w:val="00A667D7"/>
    <w:rsid w:val="00AC64BD"/>
    <w:rsid w:val="00D40ACA"/>
    <w:rsid w:val="00EA7267"/>
    <w:rsid w:val="00F61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229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87548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789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00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15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9519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55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59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77807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20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8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24924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1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39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3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99609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11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27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61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97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16099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29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04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13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85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2149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46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6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04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50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78148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10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05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19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72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47674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13" Type="http://schemas.openxmlformats.org/officeDocument/2006/relationships/control" Target="activeX/activeX8.xml"/><Relationship Id="rId18" Type="http://schemas.openxmlformats.org/officeDocument/2006/relationships/control" Target="activeX/activeX12.xml"/><Relationship Id="rId26" Type="http://schemas.openxmlformats.org/officeDocument/2006/relationships/control" Target="activeX/activeX20.xml"/><Relationship Id="rId3" Type="http://schemas.openxmlformats.org/officeDocument/2006/relationships/settings" Target="settings.xml"/><Relationship Id="rId21" Type="http://schemas.openxmlformats.org/officeDocument/2006/relationships/control" Target="activeX/activeX15.xml"/><Relationship Id="rId7" Type="http://schemas.openxmlformats.org/officeDocument/2006/relationships/control" Target="activeX/activeX2.xml"/><Relationship Id="rId12" Type="http://schemas.openxmlformats.org/officeDocument/2006/relationships/control" Target="activeX/activeX7.xml"/><Relationship Id="rId17" Type="http://schemas.openxmlformats.org/officeDocument/2006/relationships/control" Target="activeX/activeX11.xml"/><Relationship Id="rId25" Type="http://schemas.openxmlformats.org/officeDocument/2006/relationships/control" Target="activeX/activeX19.xml"/><Relationship Id="rId2" Type="http://schemas.microsoft.com/office/2007/relationships/stylesWithEffects" Target="stylesWithEffects.xml"/><Relationship Id="rId16" Type="http://schemas.openxmlformats.org/officeDocument/2006/relationships/control" Target="activeX/activeX10.xml"/><Relationship Id="rId20" Type="http://schemas.openxmlformats.org/officeDocument/2006/relationships/control" Target="activeX/activeX14.xml"/><Relationship Id="rId29" Type="http://schemas.openxmlformats.org/officeDocument/2006/relationships/control" Target="activeX/activeX23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control" Target="activeX/activeX6.xml"/><Relationship Id="rId24" Type="http://schemas.openxmlformats.org/officeDocument/2006/relationships/control" Target="activeX/activeX18.xml"/><Relationship Id="rId32" Type="http://schemas.openxmlformats.org/officeDocument/2006/relationships/theme" Target="theme/theme1.xml"/><Relationship Id="rId5" Type="http://schemas.openxmlformats.org/officeDocument/2006/relationships/image" Target="media/image1.wmf"/><Relationship Id="rId15" Type="http://schemas.openxmlformats.org/officeDocument/2006/relationships/control" Target="activeX/activeX9.xml"/><Relationship Id="rId23" Type="http://schemas.openxmlformats.org/officeDocument/2006/relationships/control" Target="activeX/activeX17.xml"/><Relationship Id="rId28" Type="http://schemas.openxmlformats.org/officeDocument/2006/relationships/control" Target="activeX/activeX22.xml"/><Relationship Id="rId10" Type="http://schemas.openxmlformats.org/officeDocument/2006/relationships/control" Target="activeX/activeX5.xml"/><Relationship Id="rId19" Type="http://schemas.openxmlformats.org/officeDocument/2006/relationships/control" Target="activeX/activeX13.xm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ontrol" Target="activeX/activeX4.xml"/><Relationship Id="rId14" Type="http://schemas.openxmlformats.org/officeDocument/2006/relationships/image" Target="media/image2.wmf"/><Relationship Id="rId22" Type="http://schemas.openxmlformats.org/officeDocument/2006/relationships/control" Target="activeX/activeX16.xml"/><Relationship Id="rId27" Type="http://schemas.openxmlformats.org/officeDocument/2006/relationships/control" Target="activeX/activeX21.xml"/><Relationship Id="rId30" Type="http://schemas.openxmlformats.org/officeDocument/2006/relationships/control" Target="activeX/activeX24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446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cp:lastPrinted>2021-09-27T11:21:00Z</cp:lastPrinted>
  <dcterms:created xsi:type="dcterms:W3CDTF">2022-12-11T16:18:00Z</dcterms:created>
  <dcterms:modified xsi:type="dcterms:W3CDTF">2022-12-11T16:18:00Z</dcterms:modified>
</cp:coreProperties>
</file>