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A1D" w:rsidRPr="005070B3" w:rsidRDefault="00CA4A1D" w:rsidP="00CA4A1D">
      <w:pPr>
        <w:pStyle w:val="Default"/>
        <w:rPr>
          <w:rFonts w:ascii="Times New Roman" w:hAnsi="Times New Roman" w:cs="Times New Roman"/>
        </w:rPr>
      </w:pPr>
      <w:bookmarkStart w:id="0" w:name="_GoBack"/>
      <w:bookmarkEnd w:id="0"/>
    </w:p>
    <w:p w:rsidR="00D23C36" w:rsidRPr="005070B3" w:rsidRDefault="00CA4A1D" w:rsidP="005070B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070B3">
        <w:rPr>
          <w:rFonts w:ascii="Times New Roman" w:hAnsi="Times New Roman" w:cs="Times New Roman"/>
          <w:b/>
          <w:bCs/>
          <w:sz w:val="24"/>
          <w:szCs w:val="24"/>
        </w:rPr>
        <w:t>БЕЛОРУССКИЕ ЗЕМЛИ В СОСТАВЕ РЕЧИ ПОСПОЛИТОЙ ВО ВТОРОЙ ПОЛОВИНЕ XVI – XVII В.</w:t>
      </w:r>
    </w:p>
    <w:p w:rsidR="005070B3" w:rsidRPr="005070B3" w:rsidRDefault="005070B3" w:rsidP="005070B3">
      <w:pPr>
        <w:pStyle w:val="Default"/>
        <w:jc w:val="center"/>
        <w:rPr>
          <w:rFonts w:ascii="Times New Roman" w:hAnsi="Times New Roman" w:cs="Times New Roman"/>
        </w:rPr>
      </w:pPr>
    </w:p>
    <w:p w:rsidR="005070B3" w:rsidRPr="005070B3" w:rsidRDefault="005070B3" w:rsidP="005070B3">
      <w:pPr>
        <w:pStyle w:val="Default"/>
        <w:rPr>
          <w:rFonts w:ascii="Times New Roman" w:hAnsi="Times New Roman" w:cs="Times New Roman"/>
        </w:rPr>
      </w:pPr>
      <w:r w:rsidRPr="005070B3">
        <w:rPr>
          <w:rFonts w:ascii="Times New Roman" w:hAnsi="Times New Roman" w:cs="Times New Roman"/>
        </w:rPr>
        <w:t xml:space="preserve"> </w:t>
      </w:r>
      <w:r w:rsidRPr="005070B3">
        <w:rPr>
          <w:rFonts w:ascii="Times New Roman" w:hAnsi="Times New Roman" w:cs="Times New Roman"/>
          <w:b/>
          <w:bCs/>
        </w:rPr>
        <w:t xml:space="preserve">1. </w:t>
      </w:r>
      <w:r w:rsidRPr="005070B3">
        <w:rPr>
          <w:rFonts w:ascii="Times New Roman" w:hAnsi="Times New Roman" w:cs="Times New Roman"/>
        </w:rPr>
        <w:t xml:space="preserve">Дайте определение понятий: </w:t>
      </w:r>
    </w:p>
    <w:p w:rsidR="005070B3" w:rsidRPr="005070B3" w:rsidRDefault="005070B3" w:rsidP="005070B3">
      <w:pPr>
        <w:pStyle w:val="Default"/>
        <w:rPr>
          <w:rFonts w:ascii="Times New Roman" w:hAnsi="Times New Roman" w:cs="Times New Roman"/>
        </w:rPr>
      </w:pPr>
      <w:r w:rsidRPr="005070B3">
        <w:rPr>
          <w:rFonts w:ascii="Times New Roman" w:hAnsi="Times New Roman" w:cs="Times New Roman"/>
        </w:rPr>
        <w:t xml:space="preserve">а) Речь </w:t>
      </w:r>
      <w:proofErr w:type="spellStart"/>
      <w:r w:rsidRPr="005070B3">
        <w:rPr>
          <w:rFonts w:ascii="Times New Roman" w:hAnsi="Times New Roman" w:cs="Times New Roman"/>
        </w:rPr>
        <w:t>Посполитая</w:t>
      </w:r>
      <w:proofErr w:type="spellEnd"/>
      <w:r w:rsidRPr="005070B3">
        <w:rPr>
          <w:rFonts w:ascii="Times New Roman" w:hAnsi="Times New Roman" w:cs="Times New Roman"/>
        </w:rPr>
        <w:t xml:space="preserve"> Обоих Народов - это …; </w:t>
      </w:r>
    </w:p>
    <w:p w:rsidR="005070B3" w:rsidRPr="005070B3" w:rsidRDefault="005070B3" w:rsidP="005070B3">
      <w:pPr>
        <w:pStyle w:val="Default"/>
        <w:rPr>
          <w:rFonts w:ascii="Times New Roman" w:hAnsi="Times New Roman" w:cs="Times New Roman"/>
        </w:rPr>
      </w:pPr>
      <w:r w:rsidRPr="005070B3">
        <w:rPr>
          <w:rFonts w:ascii="Times New Roman" w:hAnsi="Times New Roman" w:cs="Times New Roman"/>
        </w:rPr>
        <w:t>б) инкорпораци</w:t>
      </w:r>
      <w:proofErr w:type="gramStart"/>
      <w:r w:rsidRPr="005070B3">
        <w:rPr>
          <w:rFonts w:ascii="Times New Roman" w:hAnsi="Times New Roman" w:cs="Times New Roman"/>
        </w:rPr>
        <w:t>я–</w:t>
      </w:r>
      <w:proofErr w:type="gramEnd"/>
      <w:r w:rsidRPr="005070B3">
        <w:rPr>
          <w:rFonts w:ascii="Times New Roman" w:hAnsi="Times New Roman" w:cs="Times New Roman"/>
        </w:rPr>
        <w:t xml:space="preserve"> это …; </w:t>
      </w:r>
    </w:p>
    <w:p w:rsidR="005070B3" w:rsidRPr="005070B3" w:rsidRDefault="005070B3" w:rsidP="005070B3">
      <w:pPr>
        <w:pStyle w:val="Default"/>
        <w:rPr>
          <w:rFonts w:ascii="Times New Roman" w:hAnsi="Times New Roman" w:cs="Times New Roman"/>
        </w:rPr>
      </w:pPr>
      <w:r w:rsidRPr="005070B3">
        <w:rPr>
          <w:rFonts w:ascii="Times New Roman" w:hAnsi="Times New Roman" w:cs="Times New Roman"/>
        </w:rPr>
        <w:t>в) «</w:t>
      </w:r>
      <w:proofErr w:type="spellStart"/>
      <w:r w:rsidRPr="005070B3">
        <w:rPr>
          <w:rFonts w:ascii="Times New Roman" w:hAnsi="Times New Roman" w:cs="Times New Roman"/>
        </w:rPr>
        <w:t>либерум</w:t>
      </w:r>
      <w:proofErr w:type="spellEnd"/>
      <w:r w:rsidRPr="005070B3">
        <w:rPr>
          <w:rFonts w:ascii="Times New Roman" w:hAnsi="Times New Roman" w:cs="Times New Roman"/>
        </w:rPr>
        <w:t xml:space="preserve"> вето» – это …; </w:t>
      </w:r>
    </w:p>
    <w:p w:rsidR="005070B3" w:rsidRPr="005070B3" w:rsidRDefault="005070B3" w:rsidP="005070B3">
      <w:pPr>
        <w:pStyle w:val="Default"/>
        <w:rPr>
          <w:rFonts w:ascii="Times New Roman" w:hAnsi="Times New Roman" w:cs="Times New Roman"/>
        </w:rPr>
      </w:pPr>
      <w:r w:rsidRPr="005070B3">
        <w:rPr>
          <w:rFonts w:ascii="Times New Roman" w:hAnsi="Times New Roman" w:cs="Times New Roman"/>
        </w:rPr>
        <w:t xml:space="preserve">г) конфедерация – это …; </w:t>
      </w:r>
    </w:p>
    <w:p w:rsidR="005070B3" w:rsidRPr="005070B3" w:rsidRDefault="005070B3" w:rsidP="005070B3">
      <w:pPr>
        <w:pStyle w:val="Default"/>
        <w:rPr>
          <w:rFonts w:ascii="Times New Roman" w:hAnsi="Times New Roman" w:cs="Times New Roman"/>
        </w:rPr>
      </w:pPr>
      <w:r w:rsidRPr="005070B3">
        <w:rPr>
          <w:rFonts w:ascii="Times New Roman" w:hAnsi="Times New Roman" w:cs="Times New Roman"/>
        </w:rPr>
        <w:t xml:space="preserve">д) Пакта конвента – это …; </w:t>
      </w:r>
    </w:p>
    <w:p w:rsidR="005070B3" w:rsidRPr="005070B3" w:rsidRDefault="005070B3" w:rsidP="005070B3">
      <w:pPr>
        <w:pStyle w:val="Default"/>
        <w:rPr>
          <w:rFonts w:ascii="Times New Roman" w:hAnsi="Times New Roman" w:cs="Times New Roman"/>
        </w:rPr>
      </w:pPr>
      <w:r w:rsidRPr="005070B3">
        <w:rPr>
          <w:rFonts w:ascii="Times New Roman" w:hAnsi="Times New Roman" w:cs="Times New Roman"/>
        </w:rPr>
        <w:t xml:space="preserve">е) </w:t>
      </w:r>
      <w:proofErr w:type="spellStart"/>
      <w:r w:rsidRPr="005070B3">
        <w:rPr>
          <w:rFonts w:ascii="Times New Roman" w:hAnsi="Times New Roman" w:cs="Times New Roman"/>
        </w:rPr>
        <w:t>Генриховы</w:t>
      </w:r>
      <w:proofErr w:type="spellEnd"/>
      <w:r w:rsidRPr="005070B3">
        <w:rPr>
          <w:rFonts w:ascii="Times New Roman" w:hAnsi="Times New Roman" w:cs="Times New Roman"/>
        </w:rPr>
        <w:t xml:space="preserve"> артикулы – это … </w:t>
      </w:r>
    </w:p>
    <w:p w:rsidR="005070B3" w:rsidRPr="005070B3" w:rsidRDefault="005070B3" w:rsidP="005070B3">
      <w:pPr>
        <w:pStyle w:val="Default"/>
        <w:rPr>
          <w:rFonts w:ascii="Times New Roman" w:hAnsi="Times New Roman" w:cs="Times New Roman"/>
        </w:rPr>
      </w:pPr>
    </w:p>
    <w:p w:rsidR="005070B3" w:rsidRPr="005070B3" w:rsidRDefault="005070B3" w:rsidP="005070B3">
      <w:pPr>
        <w:rPr>
          <w:rFonts w:ascii="Times New Roman" w:hAnsi="Times New Roman" w:cs="Times New Roman"/>
          <w:sz w:val="24"/>
          <w:szCs w:val="24"/>
        </w:rPr>
      </w:pPr>
      <w:r w:rsidRPr="005070B3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Pr="005070B3">
        <w:rPr>
          <w:rFonts w:ascii="Times New Roman" w:hAnsi="Times New Roman" w:cs="Times New Roman"/>
          <w:sz w:val="24"/>
          <w:szCs w:val="24"/>
        </w:rPr>
        <w:t xml:space="preserve">Составьте схему «Причины объединения ВКЛ и Польши в составе Речи </w:t>
      </w:r>
      <w:proofErr w:type="spellStart"/>
      <w:r w:rsidRPr="005070B3">
        <w:rPr>
          <w:rFonts w:ascii="Times New Roman" w:hAnsi="Times New Roman" w:cs="Times New Roman"/>
          <w:sz w:val="24"/>
          <w:szCs w:val="24"/>
        </w:rPr>
        <w:t>Посполитой</w:t>
      </w:r>
      <w:proofErr w:type="spellEnd"/>
      <w:r w:rsidRPr="005070B3">
        <w:rPr>
          <w:rFonts w:ascii="Times New Roman" w:hAnsi="Times New Roman" w:cs="Times New Roman"/>
          <w:sz w:val="24"/>
          <w:szCs w:val="24"/>
        </w:rPr>
        <w:t>»</w:t>
      </w:r>
    </w:p>
    <w:p w:rsidR="005070B3" w:rsidRPr="005070B3" w:rsidRDefault="005070B3" w:rsidP="005070B3">
      <w:pPr>
        <w:rPr>
          <w:rFonts w:ascii="Times New Roman" w:hAnsi="Times New Roman" w:cs="Times New Roman"/>
          <w:sz w:val="24"/>
          <w:szCs w:val="24"/>
        </w:rPr>
      </w:pPr>
      <w:r w:rsidRPr="005070B3">
        <w:rPr>
          <w:rFonts w:ascii="Times New Roman" w:hAnsi="Times New Roman" w:cs="Times New Roman"/>
          <w:sz w:val="24"/>
          <w:szCs w:val="24"/>
        </w:rPr>
        <w:t xml:space="preserve"> </w:t>
      </w:r>
      <w:r w:rsidRPr="005070B3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Pr="005070B3">
        <w:rPr>
          <w:rFonts w:ascii="Times New Roman" w:hAnsi="Times New Roman" w:cs="Times New Roman"/>
          <w:sz w:val="24"/>
          <w:szCs w:val="24"/>
        </w:rPr>
        <w:t xml:space="preserve">Составьте схему «Органы государственного управления Речи </w:t>
      </w:r>
      <w:proofErr w:type="spellStart"/>
      <w:r w:rsidRPr="005070B3">
        <w:rPr>
          <w:rFonts w:ascii="Times New Roman" w:hAnsi="Times New Roman" w:cs="Times New Roman"/>
          <w:sz w:val="24"/>
          <w:szCs w:val="24"/>
        </w:rPr>
        <w:t>Посполитой</w:t>
      </w:r>
      <w:proofErr w:type="spellEnd"/>
      <w:r w:rsidRPr="005070B3">
        <w:rPr>
          <w:rFonts w:ascii="Times New Roman" w:hAnsi="Times New Roman" w:cs="Times New Roman"/>
          <w:sz w:val="24"/>
          <w:szCs w:val="24"/>
        </w:rPr>
        <w:t>.</w:t>
      </w:r>
    </w:p>
    <w:p w:rsidR="005070B3" w:rsidRPr="005070B3" w:rsidRDefault="005070B3" w:rsidP="005070B3">
      <w:pPr>
        <w:rPr>
          <w:rFonts w:ascii="Times New Roman" w:hAnsi="Times New Roman" w:cs="Times New Roman"/>
          <w:sz w:val="24"/>
          <w:szCs w:val="24"/>
        </w:rPr>
      </w:pPr>
      <w:r w:rsidRPr="005070B3">
        <w:rPr>
          <w:rFonts w:ascii="Times New Roman" w:hAnsi="Times New Roman" w:cs="Times New Roman"/>
          <w:sz w:val="24"/>
          <w:szCs w:val="24"/>
        </w:rPr>
        <w:t xml:space="preserve"> </w:t>
      </w:r>
      <w:r w:rsidRPr="005070B3">
        <w:rPr>
          <w:rFonts w:ascii="Times New Roman" w:hAnsi="Times New Roman" w:cs="Times New Roman"/>
          <w:b/>
          <w:bCs/>
          <w:sz w:val="24"/>
          <w:szCs w:val="24"/>
        </w:rPr>
        <w:t xml:space="preserve">4. </w:t>
      </w:r>
      <w:r w:rsidRPr="005070B3">
        <w:rPr>
          <w:rFonts w:ascii="Times New Roman" w:hAnsi="Times New Roman" w:cs="Times New Roman"/>
          <w:sz w:val="24"/>
          <w:szCs w:val="24"/>
        </w:rPr>
        <w:t xml:space="preserve">Прочитайте и проанализируйте отрывок из текста </w:t>
      </w:r>
      <w:proofErr w:type="spellStart"/>
      <w:r w:rsidRPr="005070B3">
        <w:rPr>
          <w:rFonts w:ascii="Times New Roman" w:hAnsi="Times New Roman" w:cs="Times New Roman"/>
          <w:sz w:val="24"/>
          <w:szCs w:val="24"/>
        </w:rPr>
        <w:t>Люблинской</w:t>
      </w:r>
      <w:proofErr w:type="spellEnd"/>
      <w:r w:rsidRPr="005070B3">
        <w:rPr>
          <w:rFonts w:ascii="Times New Roman" w:hAnsi="Times New Roman" w:cs="Times New Roman"/>
          <w:sz w:val="24"/>
          <w:szCs w:val="24"/>
        </w:rPr>
        <w:t xml:space="preserve"> унии 1569 г. (учебник, стр. 116). Для этого заполните таблицу «</w:t>
      </w:r>
      <w:proofErr w:type="spellStart"/>
      <w:r w:rsidRPr="005070B3">
        <w:rPr>
          <w:rFonts w:ascii="Times New Roman" w:hAnsi="Times New Roman" w:cs="Times New Roman"/>
          <w:sz w:val="24"/>
          <w:szCs w:val="24"/>
        </w:rPr>
        <w:t>Люблинская</w:t>
      </w:r>
      <w:proofErr w:type="spellEnd"/>
      <w:r w:rsidRPr="005070B3">
        <w:rPr>
          <w:rFonts w:ascii="Times New Roman" w:hAnsi="Times New Roman" w:cs="Times New Roman"/>
          <w:sz w:val="24"/>
          <w:szCs w:val="24"/>
        </w:rPr>
        <w:t xml:space="preserve"> уния 1569 г.»: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5070B3" w:rsidRPr="005070B3" w:rsidTr="005070B3">
        <w:tc>
          <w:tcPr>
            <w:tcW w:w="4814" w:type="dxa"/>
          </w:tcPr>
          <w:p w:rsidR="005070B3" w:rsidRPr="005070B3" w:rsidRDefault="005070B3" w:rsidP="005070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0B3">
              <w:rPr>
                <w:rFonts w:ascii="Times New Roman" w:hAnsi="Times New Roman" w:cs="Times New Roman"/>
                <w:sz w:val="24"/>
                <w:szCs w:val="24"/>
              </w:rPr>
              <w:t>Время создания документа</w:t>
            </w:r>
          </w:p>
          <w:p w:rsidR="005070B3" w:rsidRPr="005070B3" w:rsidRDefault="005070B3" w:rsidP="005070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4" w:type="dxa"/>
          </w:tcPr>
          <w:p w:rsidR="005070B3" w:rsidRPr="005070B3" w:rsidRDefault="005070B3" w:rsidP="005070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70B3" w:rsidRPr="005070B3" w:rsidTr="005070B3">
        <w:trPr>
          <w:trHeight w:val="525"/>
        </w:trPr>
        <w:tc>
          <w:tcPr>
            <w:tcW w:w="4814" w:type="dxa"/>
          </w:tcPr>
          <w:p w:rsidR="005070B3" w:rsidRPr="005070B3" w:rsidRDefault="005070B3" w:rsidP="005070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0B3">
              <w:rPr>
                <w:rFonts w:ascii="Times New Roman" w:hAnsi="Times New Roman" w:cs="Times New Roman"/>
                <w:sz w:val="24"/>
                <w:szCs w:val="24"/>
              </w:rPr>
              <w:t>Историческая ситуация, в которой создавался документ</w:t>
            </w:r>
          </w:p>
        </w:tc>
        <w:tc>
          <w:tcPr>
            <w:tcW w:w="4814" w:type="dxa"/>
          </w:tcPr>
          <w:p w:rsidR="005070B3" w:rsidRPr="005070B3" w:rsidRDefault="005070B3" w:rsidP="005070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70B3" w:rsidRPr="005070B3" w:rsidTr="005070B3">
        <w:tc>
          <w:tcPr>
            <w:tcW w:w="4814" w:type="dxa"/>
          </w:tcPr>
          <w:p w:rsidR="005070B3" w:rsidRPr="005070B3" w:rsidRDefault="005070B3" w:rsidP="005070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0B3">
              <w:rPr>
                <w:rFonts w:ascii="Times New Roman" w:hAnsi="Times New Roman" w:cs="Times New Roman"/>
                <w:sz w:val="24"/>
                <w:szCs w:val="24"/>
              </w:rPr>
              <w:t xml:space="preserve">Условия </w:t>
            </w:r>
            <w:proofErr w:type="spellStart"/>
            <w:r w:rsidRPr="005070B3">
              <w:rPr>
                <w:rFonts w:ascii="Times New Roman" w:hAnsi="Times New Roman" w:cs="Times New Roman"/>
                <w:sz w:val="24"/>
                <w:szCs w:val="24"/>
              </w:rPr>
              <w:t>Люблинской</w:t>
            </w:r>
            <w:proofErr w:type="spellEnd"/>
            <w:r w:rsidRPr="005070B3">
              <w:rPr>
                <w:rFonts w:ascii="Times New Roman" w:hAnsi="Times New Roman" w:cs="Times New Roman"/>
                <w:sz w:val="24"/>
                <w:szCs w:val="24"/>
              </w:rPr>
              <w:t xml:space="preserve"> ун</w:t>
            </w:r>
            <w:proofErr w:type="gramStart"/>
            <w:r w:rsidRPr="005070B3">
              <w:rPr>
                <w:rFonts w:ascii="Times New Roman" w:hAnsi="Times New Roman" w:cs="Times New Roman"/>
                <w:sz w:val="24"/>
                <w:szCs w:val="24"/>
              </w:rPr>
              <w:t>ии и её</w:t>
            </w:r>
            <w:proofErr w:type="gramEnd"/>
            <w:r w:rsidRPr="005070B3">
              <w:rPr>
                <w:rFonts w:ascii="Times New Roman" w:hAnsi="Times New Roman" w:cs="Times New Roman"/>
                <w:sz w:val="24"/>
                <w:szCs w:val="24"/>
              </w:rPr>
              <w:t xml:space="preserve"> последствия</w:t>
            </w:r>
          </w:p>
        </w:tc>
        <w:tc>
          <w:tcPr>
            <w:tcW w:w="4814" w:type="dxa"/>
          </w:tcPr>
          <w:p w:rsidR="005070B3" w:rsidRPr="005070B3" w:rsidRDefault="005070B3" w:rsidP="005070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70B3" w:rsidRPr="005070B3" w:rsidTr="005070B3">
        <w:tc>
          <w:tcPr>
            <w:tcW w:w="4814" w:type="dxa"/>
          </w:tcPr>
          <w:p w:rsidR="005070B3" w:rsidRPr="005070B3" w:rsidRDefault="005070B3" w:rsidP="005070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0B3">
              <w:rPr>
                <w:rFonts w:ascii="Times New Roman" w:hAnsi="Times New Roman" w:cs="Times New Roman"/>
                <w:sz w:val="24"/>
                <w:szCs w:val="24"/>
              </w:rPr>
              <w:t>Позиция ВКЛ в отношении условий унии</w:t>
            </w:r>
          </w:p>
        </w:tc>
        <w:tc>
          <w:tcPr>
            <w:tcW w:w="4814" w:type="dxa"/>
          </w:tcPr>
          <w:p w:rsidR="005070B3" w:rsidRPr="005070B3" w:rsidRDefault="005070B3" w:rsidP="005070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070B3" w:rsidRPr="005070B3" w:rsidRDefault="005070B3" w:rsidP="005070B3">
      <w:pPr>
        <w:pStyle w:val="Default"/>
        <w:rPr>
          <w:rFonts w:ascii="Times New Roman" w:hAnsi="Times New Roman" w:cs="Times New Roman"/>
        </w:rPr>
      </w:pPr>
    </w:p>
    <w:p w:rsidR="005070B3" w:rsidRPr="005070B3" w:rsidRDefault="005070B3" w:rsidP="005070B3">
      <w:pPr>
        <w:pStyle w:val="Default"/>
        <w:rPr>
          <w:rFonts w:ascii="Times New Roman" w:hAnsi="Times New Roman" w:cs="Times New Roman"/>
        </w:rPr>
      </w:pPr>
      <w:r w:rsidRPr="005070B3">
        <w:rPr>
          <w:rFonts w:ascii="Times New Roman" w:hAnsi="Times New Roman" w:cs="Times New Roman"/>
        </w:rPr>
        <w:t xml:space="preserve"> </w:t>
      </w:r>
      <w:r w:rsidRPr="005070B3">
        <w:rPr>
          <w:rFonts w:ascii="Times New Roman" w:hAnsi="Times New Roman" w:cs="Times New Roman"/>
          <w:b/>
          <w:bCs/>
        </w:rPr>
        <w:t xml:space="preserve">5. </w:t>
      </w:r>
      <w:r w:rsidRPr="005070B3">
        <w:rPr>
          <w:rFonts w:ascii="Times New Roman" w:hAnsi="Times New Roman" w:cs="Times New Roman"/>
        </w:rPr>
        <w:t xml:space="preserve">Определите, кто изображён на иллюстрациях: </w:t>
      </w:r>
    </w:p>
    <w:p w:rsidR="005070B3" w:rsidRPr="005070B3" w:rsidRDefault="005070B3" w:rsidP="005070B3">
      <w:pPr>
        <w:pStyle w:val="Default"/>
        <w:rPr>
          <w:rFonts w:ascii="Times New Roman" w:hAnsi="Times New Roman" w:cs="Times New Roman"/>
        </w:rPr>
      </w:pPr>
      <w:r w:rsidRPr="005070B3">
        <w:rPr>
          <w:rFonts w:ascii="Times New Roman" w:hAnsi="Times New Roman" w:cs="Times New Roman"/>
        </w:rPr>
        <w:t xml:space="preserve">а) великий князь литовский и король польский, был избран на престол ещё при жизни отца, но полноправным властителем стал только после его смерти в 1548 г., стремился расширить права средней шляхты, в годы его правления был издан II Статут ВКЛ 1566 г.; </w:t>
      </w:r>
    </w:p>
    <w:p w:rsidR="005070B3" w:rsidRPr="005070B3" w:rsidRDefault="005070B3" w:rsidP="005070B3">
      <w:pPr>
        <w:pStyle w:val="Default"/>
        <w:rPr>
          <w:rFonts w:ascii="Times New Roman" w:hAnsi="Times New Roman" w:cs="Times New Roman"/>
        </w:rPr>
      </w:pPr>
      <w:r w:rsidRPr="005070B3">
        <w:rPr>
          <w:rFonts w:ascii="Times New Roman" w:hAnsi="Times New Roman" w:cs="Times New Roman"/>
        </w:rPr>
        <w:t xml:space="preserve">б) князь Трансильвании в 1571-1576 гг., король польский и великий князь литовский в 1576-1586 гг., считал, что Польша и ВКЛ являются равноправными государствами, имел </w:t>
      </w:r>
      <w:proofErr w:type="spellStart"/>
      <w:proofErr w:type="gramStart"/>
      <w:r w:rsidRPr="005070B3">
        <w:rPr>
          <w:rFonts w:ascii="Times New Roman" w:hAnsi="Times New Roman" w:cs="Times New Roman"/>
        </w:rPr>
        <w:t>резиден-цию</w:t>
      </w:r>
      <w:proofErr w:type="spellEnd"/>
      <w:proofErr w:type="gramEnd"/>
      <w:r w:rsidRPr="005070B3">
        <w:rPr>
          <w:rFonts w:ascii="Times New Roman" w:hAnsi="Times New Roman" w:cs="Times New Roman"/>
        </w:rPr>
        <w:t xml:space="preserve"> в Городне; </w:t>
      </w:r>
    </w:p>
    <w:p w:rsidR="005070B3" w:rsidRPr="005070B3" w:rsidRDefault="005070B3" w:rsidP="005070B3">
      <w:pPr>
        <w:rPr>
          <w:rFonts w:ascii="Times New Roman" w:hAnsi="Times New Roman" w:cs="Times New Roman"/>
          <w:sz w:val="24"/>
          <w:szCs w:val="24"/>
        </w:rPr>
      </w:pPr>
      <w:r w:rsidRPr="005070B3">
        <w:rPr>
          <w:rFonts w:ascii="Times New Roman" w:hAnsi="Times New Roman" w:cs="Times New Roman"/>
          <w:sz w:val="24"/>
          <w:szCs w:val="24"/>
        </w:rPr>
        <w:t xml:space="preserve">в) великий князь литовский и король польский в 1587-1632 гг., король Швеции в 1592-1599 гг., вовлёк Речь </w:t>
      </w:r>
      <w:proofErr w:type="spellStart"/>
      <w:r w:rsidRPr="005070B3">
        <w:rPr>
          <w:rFonts w:ascii="Times New Roman" w:hAnsi="Times New Roman" w:cs="Times New Roman"/>
          <w:sz w:val="24"/>
          <w:szCs w:val="24"/>
        </w:rPr>
        <w:t>Посполитую</w:t>
      </w:r>
      <w:proofErr w:type="spellEnd"/>
      <w:r w:rsidRPr="005070B3">
        <w:rPr>
          <w:rFonts w:ascii="Times New Roman" w:hAnsi="Times New Roman" w:cs="Times New Roman"/>
          <w:sz w:val="24"/>
          <w:szCs w:val="24"/>
        </w:rPr>
        <w:t xml:space="preserve"> в длительный конфликт со Швецией, развязал войну с Россией, в годы его правления был принят III Статут ВКЛ 1588 г.:</w:t>
      </w:r>
    </w:p>
    <w:p w:rsidR="005070B3" w:rsidRPr="005070B3" w:rsidRDefault="005070B3" w:rsidP="005070B3">
      <w:pPr>
        <w:rPr>
          <w:rFonts w:ascii="Times New Roman" w:hAnsi="Times New Roman" w:cs="Times New Roman"/>
          <w:sz w:val="24"/>
          <w:szCs w:val="24"/>
        </w:rPr>
      </w:pPr>
      <w:r w:rsidRPr="005070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807045" wp14:editId="115FC675">
            <wp:extent cx="1379220" cy="1635317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382" cy="163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70B3">
        <w:rPr>
          <w:rFonts w:ascii="Times New Roman" w:hAnsi="Times New Roman" w:cs="Times New Roman"/>
          <w:sz w:val="24"/>
          <w:szCs w:val="24"/>
        </w:rPr>
        <w:t xml:space="preserve">А </w:t>
      </w:r>
      <w:r w:rsidRPr="005070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4D439B" wp14:editId="092767A1">
            <wp:extent cx="1257300" cy="1648367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648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70B3">
        <w:rPr>
          <w:rFonts w:ascii="Times New Roman" w:hAnsi="Times New Roman" w:cs="Times New Roman"/>
          <w:sz w:val="24"/>
          <w:szCs w:val="24"/>
        </w:rPr>
        <w:t xml:space="preserve"> Б </w:t>
      </w:r>
      <w:r w:rsidRPr="005070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BF488E" wp14:editId="104F4ADA">
            <wp:extent cx="1226820" cy="160840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60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70B3">
        <w:rPr>
          <w:rFonts w:ascii="Times New Roman" w:hAnsi="Times New Roman" w:cs="Times New Roman"/>
          <w:sz w:val="24"/>
          <w:szCs w:val="24"/>
        </w:rPr>
        <w:t xml:space="preserve"> В</w:t>
      </w:r>
    </w:p>
    <w:sectPr w:rsidR="005070B3" w:rsidRPr="005070B3" w:rsidSect="002F10EF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A1D"/>
    <w:rsid w:val="0002088B"/>
    <w:rsid w:val="002F10EF"/>
    <w:rsid w:val="005070B3"/>
    <w:rsid w:val="00891106"/>
    <w:rsid w:val="009B788F"/>
    <w:rsid w:val="00B84A47"/>
    <w:rsid w:val="00CA4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A4A1D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table" w:styleId="a3">
    <w:name w:val="Table Grid"/>
    <w:basedOn w:val="a1"/>
    <w:uiPriority w:val="59"/>
    <w:rsid w:val="005070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070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70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A4A1D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table" w:styleId="a3">
    <w:name w:val="Table Grid"/>
    <w:basedOn w:val="a1"/>
    <w:uiPriority w:val="59"/>
    <w:rsid w:val="005070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070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70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223</Words>
  <Characters>1275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Ала</dc:creator>
  <cp:lastModifiedBy>User</cp:lastModifiedBy>
  <cp:revision>2</cp:revision>
  <cp:lastPrinted>2023-02-17T17:00:00Z</cp:lastPrinted>
  <dcterms:created xsi:type="dcterms:W3CDTF">2020-12-16T08:49:00Z</dcterms:created>
  <dcterms:modified xsi:type="dcterms:W3CDTF">2023-02-17T17:00:00Z</dcterms:modified>
</cp:coreProperties>
</file>