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53F" w:rsidRPr="00774EEA" w:rsidRDefault="00AE453F" w:rsidP="00AE453F">
      <w:pPr>
        <w:pStyle w:val="ConsPlusNormal"/>
        <w:jc w:val="center"/>
        <w:outlineLvl w:val="1"/>
        <w:rPr>
          <w:color w:val="000000"/>
        </w:rPr>
      </w:pPr>
      <w:bookmarkStart w:id="0" w:name="_GoBack"/>
      <w:bookmarkEnd w:id="0"/>
      <w:r w:rsidRPr="00774EEA">
        <w:rPr>
          <w:color w:val="000000"/>
        </w:rPr>
        <w:t>Глава 3</w:t>
      </w:r>
    </w:p>
    <w:p w:rsidR="00AE453F" w:rsidRPr="00774EEA" w:rsidRDefault="00AE453F" w:rsidP="00AE453F">
      <w:pPr>
        <w:pStyle w:val="ConsPlusNormal"/>
        <w:jc w:val="center"/>
        <w:rPr>
          <w:color w:val="000000"/>
        </w:rPr>
      </w:pPr>
      <w:r w:rsidRPr="00774EEA">
        <w:rPr>
          <w:color w:val="000000"/>
        </w:rPr>
        <w:t>НОРМЫ ОЦЕНКИ РЕЗУЛЬТАТОВ УЧЕБНОЙ ДЕЯТЕЛЬНОСТИ УЧАЩИХСЯ</w:t>
      </w:r>
    </w:p>
    <w:p w:rsidR="00AE453F" w:rsidRPr="00774EEA" w:rsidRDefault="00AE453F" w:rsidP="00AE453F">
      <w:pPr>
        <w:pStyle w:val="ConsPlusNormal"/>
        <w:jc w:val="center"/>
        <w:rPr>
          <w:color w:val="000000"/>
        </w:rPr>
      </w:pPr>
      <w:r w:rsidRPr="00774EEA">
        <w:rPr>
          <w:color w:val="000000"/>
        </w:rPr>
        <w:t>ПО УЧЕБНЫМ ПРЕДМЕТАМ НА II, III СТУПЕНЯХ</w:t>
      </w:r>
    </w:p>
    <w:p w:rsidR="00AE453F" w:rsidRPr="00774EEA" w:rsidRDefault="00AE453F" w:rsidP="00AE453F">
      <w:pPr>
        <w:pStyle w:val="ConsPlusNormal"/>
        <w:jc w:val="center"/>
        <w:rPr>
          <w:color w:val="000000"/>
        </w:rPr>
      </w:pPr>
      <w:r w:rsidRPr="00774EEA">
        <w:rPr>
          <w:color w:val="000000"/>
        </w:rPr>
        <w:t>ОБЩЕГО СРЕДНЕГО ОБРАЗОВАНИЯ</w:t>
      </w:r>
    </w:p>
    <w:p w:rsidR="00127983" w:rsidRPr="00774EEA" w:rsidRDefault="00127983" w:rsidP="00AE453F">
      <w:pPr>
        <w:pStyle w:val="ConsPlusNormal"/>
        <w:jc w:val="center"/>
        <w:rPr>
          <w:color w:val="000000"/>
        </w:rPr>
      </w:pPr>
    </w:p>
    <w:p w:rsidR="00127983" w:rsidRPr="00774EEA" w:rsidRDefault="00127983" w:rsidP="00127983">
      <w:pPr>
        <w:pStyle w:val="ConsPlusNormal"/>
        <w:jc w:val="center"/>
        <w:outlineLvl w:val="2"/>
        <w:rPr>
          <w:b/>
          <w:color w:val="000000"/>
        </w:rPr>
      </w:pPr>
      <w:r w:rsidRPr="00774EEA">
        <w:rPr>
          <w:color w:val="000000"/>
        </w:rPr>
        <w:t>3.5.</w:t>
      </w:r>
      <w:r w:rsidRPr="00774EEA">
        <w:rPr>
          <w:b/>
          <w:color w:val="000000"/>
        </w:rPr>
        <w:t xml:space="preserve"> Оценка результатов учебной деятельности учащихся</w:t>
      </w:r>
    </w:p>
    <w:p w:rsidR="00127983" w:rsidRPr="00774EEA" w:rsidRDefault="00127983" w:rsidP="00127983">
      <w:pPr>
        <w:pStyle w:val="ConsPlusNormal"/>
        <w:jc w:val="center"/>
        <w:rPr>
          <w:b/>
          <w:color w:val="000000"/>
        </w:rPr>
      </w:pPr>
      <w:r w:rsidRPr="00774EEA">
        <w:rPr>
          <w:b/>
          <w:color w:val="000000"/>
        </w:rPr>
        <w:t>по учебному предмету "Всемирная история. История Беларуси"</w:t>
      </w:r>
    </w:p>
    <w:p w:rsidR="00127983" w:rsidRPr="00774EEA" w:rsidRDefault="00127983" w:rsidP="00127983">
      <w:pPr>
        <w:pStyle w:val="ConsPlusNormal"/>
        <w:ind w:firstLine="540"/>
        <w:jc w:val="both"/>
        <w:rPr>
          <w:color w:val="000000"/>
        </w:rPr>
      </w:pPr>
    </w:p>
    <w:p w:rsidR="00127983" w:rsidRPr="00774EEA" w:rsidRDefault="00127983" w:rsidP="00127983">
      <w:pPr>
        <w:pStyle w:val="ConsPlusNormal"/>
        <w:ind w:firstLine="540"/>
        <w:jc w:val="both"/>
        <w:rPr>
          <w:color w:val="000000"/>
        </w:rPr>
      </w:pPr>
      <w:r w:rsidRPr="00774EEA">
        <w:rPr>
          <w:color w:val="000000"/>
        </w:rPr>
        <w:t>При оценке результатов учебной деятельности учащихся учитывается степень усвоений знаниевого и деятельностного компонентов школьного исторического образования. Показатели оценки результатов учебной деятельности учащихся структурированы в соответствии с основными компонентами исторических знаний: фактологические знания, включающие знания о конкретных исторических фактах (событиях, явлениях, процессах), локализованных во времени и пространстве; теоретические знания, включающие в себя понятия разной степени обобщенности, существенные причинно-следственные связи, позволяющие учащимся понять обусловленность исторических событий, явлений, процессов, тенденции и закономерности исторического развития; способы учебно-познавательной деятельности, позволяющие оперировать теоретическими и фактологическими знаниями, осваивать картографические умения при изучении истории; оценочные знания, включающие в себя знание различных точек зрения на исторические события и деятельность их участников, на основе которых формируется собственная гражданская позиция учащихся. Основными содержательными линиями являются: историческое время, историческое пространство и историческое развитие. Степень усвоения содержательного компонента исторического образования оценивается на основе таких критериев, как точность, правильность, осмысленность, полнота, обобщенность, системность, прочность, мобильность, действенность, самостоятельность, непротиворечивость.</w:t>
      </w:r>
    </w:p>
    <w:p w:rsidR="00127983" w:rsidRPr="00774EEA" w:rsidRDefault="00127983" w:rsidP="00127983">
      <w:pPr>
        <w:pStyle w:val="ConsPlusNormal"/>
        <w:spacing w:before="200"/>
        <w:ind w:firstLine="540"/>
        <w:jc w:val="both"/>
        <w:rPr>
          <w:color w:val="000000"/>
        </w:rPr>
      </w:pPr>
      <w:r w:rsidRPr="00774EEA">
        <w:rPr>
          <w:color w:val="000000"/>
        </w:rPr>
        <w:t>Поурочный контроль результатов учебной деятельности учащихся осуществляется в устной и письменной формах или в их сочетании посредством проведения индивидуального, группового и фронтального опроса с использованием вопросов и заданий, содержащихся в учебниках, учебных, учебно-методических пособиях, дидактических материалах.</w:t>
      </w:r>
    </w:p>
    <w:p w:rsidR="00127983" w:rsidRPr="00774EEA" w:rsidRDefault="00127983" w:rsidP="00127983">
      <w:pPr>
        <w:pStyle w:val="ConsPlusNormal"/>
        <w:spacing w:before="200"/>
        <w:ind w:firstLine="540"/>
        <w:jc w:val="both"/>
        <w:rPr>
          <w:color w:val="000000"/>
        </w:rPr>
      </w:pPr>
      <w:r w:rsidRPr="00774EEA">
        <w:rPr>
          <w:color w:val="000000"/>
        </w:rPr>
        <w:t>Тематический контроль результатов учебной деятельности учащихся осуществляется в устной и письменной формах или в их сочетании с использованием различных методов: опроса, самостоятельной работы по решению проблемных заданий и познавательных задач, тестирования, эссе, реферата, зачета и др.</w:t>
      </w:r>
    </w:p>
    <w:p w:rsidR="00127983" w:rsidRPr="00774EEA" w:rsidRDefault="00127983" w:rsidP="00127983">
      <w:pPr>
        <w:pStyle w:val="ConsPlusNormal"/>
        <w:spacing w:before="200"/>
        <w:ind w:firstLine="540"/>
        <w:jc w:val="both"/>
        <w:rPr>
          <w:color w:val="000000"/>
        </w:rPr>
      </w:pPr>
      <w:r w:rsidRPr="00774EEA">
        <w:rPr>
          <w:color w:val="000000"/>
        </w:rPr>
        <w:t>Устанавливаются следующие показатели оценки результатов учебной деятельности учащихся при осуществлении контроля:</w:t>
      </w:r>
    </w:p>
    <w:p w:rsidR="00127983" w:rsidRPr="00774EEA" w:rsidRDefault="00127983" w:rsidP="00127983">
      <w:pPr>
        <w:pStyle w:val="ConsPlusNormal"/>
        <w:ind w:firstLine="540"/>
        <w:jc w:val="both"/>
        <w:rPr>
          <w:color w:val="000000"/>
        </w:rPr>
      </w:pPr>
    </w:p>
    <w:tbl>
      <w:tblPr>
        <w:tblW w:w="0" w:type="auto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720"/>
        <w:gridCol w:w="8400"/>
      </w:tblGrid>
      <w:tr w:rsidR="00127983" w:rsidRPr="00774EEA" w:rsidTr="00D647E8">
        <w:trPr>
          <w:trHeight w:val="240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7983" w:rsidRPr="00774EEA" w:rsidRDefault="00127983" w:rsidP="00D647E8">
            <w:pPr>
              <w:pStyle w:val="ConsPlusNonformat"/>
              <w:jc w:val="both"/>
              <w:rPr>
                <w:color w:val="000000"/>
              </w:rPr>
            </w:pPr>
            <w:r w:rsidRPr="00774EEA">
              <w:rPr>
                <w:color w:val="000000"/>
              </w:rPr>
              <w:t>Балл</w:t>
            </w:r>
          </w:p>
        </w:tc>
        <w:tc>
          <w:tcPr>
            <w:tcW w:w="8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7983" w:rsidRPr="00774EEA" w:rsidRDefault="00127983" w:rsidP="00D647E8">
            <w:pPr>
              <w:pStyle w:val="ConsPlusNonformat"/>
              <w:jc w:val="both"/>
              <w:rPr>
                <w:color w:val="000000"/>
              </w:rPr>
            </w:pPr>
            <w:r w:rsidRPr="00774EEA">
              <w:rPr>
                <w:color w:val="000000"/>
              </w:rPr>
              <w:t xml:space="preserve">         Показатели оценки результатов учебной деятельности         </w:t>
            </w:r>
          </w:p>
        </w:tc>
      </w:tr>
      <w:tr w:rsidR="00127983" w:rsidRPr="00774EEA" w:rsidTr="00D647E8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7983" w:rsidRPr="00774EEA" w:rsidRDefault="00127983" w:rsidP="00D647E8">
            <w:pPr>
              <w:pStyle w:val="ConsPlusNonformat"/>
              <w:jc w:val="both"/>
              <w:rPr>
                <w:color w:val="000000"/>
              </w:rPr>
            </w:pPr>
            <w:r w:rsidRPr="00774EEA">
              <w:rPr>
                <w:color w:val="000000"/>
              </w:rPr>
              <w:t xml:space="preserve"> 1  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7983" w:rsidRPr="00774EEA" w:rsidRDefault="00127983" w:rsidP="00D647E8">
            <w:pPr>
              <w:pStyle w:val="ConsPlusNonformat"/>
              <w:jc w:val="both"/>
              <w:rPr>
                <w:color w:val="000000"/>
              </w:rPr>
            </w:pPr>
            <w:r w:rsidRPr="00774EEA">
              <w:rPr>
                <w:color w:val="000000"/>
              </w:rPr>
              <w:t xml:space="preserve">Узнавание отдельных объектов изучения (понятий, исторических        </w:t>
            </w:r>
          </w:p>
          <w:p w:rsidR="00127983" w:rsidRPr="00774EEA" w:rsidRDefault="00127983" w:rsidP="00D647E8">
            <w:pPr>
              <w:pStyle w:val="ConsPlusNonformat"/>
              <w:jc w:val="both"/>
              <w:rPr>
                <w:color w:val="000000"/>
              </w:rPr>
            </w:pPr>
            <w:r w:rsidRPr="00774EEA">
              <w:rPr>
                <w:color w:val="000000"/>
              </w:rPr>
              <w:t xml:space="preserve">событий, явлений, процессов, персоналий) программного учебного      </w:t>
            </w:r>
          </w:p>
          <w:p w:rsidR="00127983" w:rsidRPr="00774EEA" w:rsidRDefault="00127983" w:rsidP="00D647E8">
            <w:pPr>
              <w:pStyle w:val="ConsPlusNonformat"/>
              <w:jc w:val="both"/>
              <w:rPr>
                <w:color w:val="000000"/>
              </w:rPr>
            </w:pPr>
            <w:r w:rsidRPr="00774EEA">
              <w:rPr>
                <w:color w:val="000000"/>
              </w:rPr>
              <w:t>материала по предъявленному описанию. Осуществление способов учебно-</w:t>
            </w:r>
          </w:p>
          <w:p w:rsidR="00127983" w:rsidRPr="00774EEA" w:rsidRDefault="00127983" w:rsidP="00D647E8">
            <w:pPr>
              <w:pStyle w:val="ConsPlusNonformat"/>
              <w:jc w:val="both"/>
              <w:rPr>
                <w:color w:val="000000"/>
              </w:rPr>
            </w:pPr>
            <w:r w:rsidRPr="00774EEA">
              <w:rPr>
                <w:color w:val="000000"/>
              </w:rPr>
              <w:t xml:space="preserve">познавательной деятельности под руководством учителя с              </w:t>
            </w:r>
          </w:p>
          <w:p w:rsidR="00127983" w:rsidRPr="00774EEA" w:rsidRDefault="00127983" w:rsidP="00D647E8">
            <w:pPr>
              <w:pStyle w:val="ConsPlusNonformat"/>
              <w:jc w:val="both"/>
              <w:rPr>
                <w:color w:val="000000"/>
              </w:rPr>
            </w:pPr>
            <w:r w:rsidRPr="00774EEA">
              <w:rPr>
                <w:color w:val="000000"/>
              </w:rPr>
              <w:t xml:space="preserve">использованием учебника (учебного пособия) и (или) других средств   </w:t>
            </w:r>
          </w:p>
          <w:p w:rsidR="00127983" w:rsidRPr="00774EEA" w:rsidRDefault="00127983" w:rsidP="00D647E8">
            <w:pPr>
              <w:pStyle w:val="ConsPlusNonformat"/>
              <w:jc w:val="both"/>
              <w:rPr>
                <w:color w:val="000000"/>
              </w:rPr>
            </w:pPr>
            <w:r w:rsidRPr="00774EEA">
              <w:rPr>
                <w:color w:val="000000"/>
              </w:rPr>
              <w:t xml:space="preserve">обучения                                                            </w:t>
            </w:r>
          </w:p>
        </w:tc>
      </w:tr>
      <w:tr w:rsidR="00127983" w:rsidRPr="00774EEA" w:rsidTr="00D647E8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7983" w:rsidRPr="00774EEA" w:rsidRDefault="00127983" w:rsidP="00D647E8">
            <w:pPr>
              <w:pStyle w:val="ConsPlusNonformat"/>
              <w:jc w:val="both"/>
              <w:rPr>
                <w:color w:val="000000"/>
              </w:rPr>
            </w:pPr>
            <w:r w:rsidRPr="00774EEA">
              <w:rPr>
                <w:color w:val="000000"/>
              </w:rPr>
              <w:t xml:space="preserve"> 2  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7983" w:rsidRPr="00774EEA" w:rsidRDefault="00127983" w:rsidP="00D647E8">
            <w:pPr>
              <w:pStyle w:val="ConsPlusNonformat"/>
              <w:jc w:val="both"/>
              <w:rPr>
                <w:color w:val="000000"/>
              </w:rPr>
            </w:pPr>
            <w:r w:rsidRPr="00774EEA">
              <w:rPr>
                <w:color w:val="000000"/>
              </w:rPr>
              <w:t xml:space="preserve">Различение объектов изучения (понятий, исторических событий,        </w:t>
            </w:r>
          </w:p>
          <w:p w:rsidR="00127983" w:rsidRPr="00774EEA" w:rsidRDefault="00127983" w:rsidP="00D647E8">
            <w:pPr>
              <w:pStyle w:val="ConsPlusNonformat"/>
              <w:jc w:val="both"/>
              <w:rPr>
                <w:color w:val="000000"/>
              </w:rPr>
            </w:pPr>
            <w:r w:rsidRPr="00774EEA">
              <w:rPr>
                <w:color w:val="000000"/>
              </w:rPr>
              <w:t xml:space="preserve">явлений, процессов, персоналий) программного учебного материала по  </w:t>
            </w:r>
          </w:p>
          <w:p w:rsidR="00127983" w:rsidRPr="00774EEA" w:rsidRDefault="00127983" w:rsidP="00D647E8">
            <w:pPr>
              <w:pStyle w:val="ConsPlusNonformat"/>
              <w:jc w:val="both"/>
              <w:rPr>
                <w:color w:val="000000"/>
              </w:rPr>
            </w:pPr>
            <w:r w:rsidRPr="00774EEA">
              <w:rPr>
                <w:color w:val="000000"/>
              </w:rPr>
              <w:t xml:space="preserve">предъявленному описанию. Осуществление способов учебно-             </w:t>
            </w:r>
          </w:p>
          <w:p w:rsidR="00127983" w:rsidRPr="00774EEA" w:rsidRDefault="00127983" w:rsidP="00D647E8">
            <w:pPr>
              <w:pStyle w:val="ConsPlusNonformat"/>
              <w:jc w:val="both"/>
              <w:rPr>
                <w:color w:val="000000"/>
              </w:rPr>
            </w:pPr>
            <w:r w:rsidRPr="00774EEA">
              <w:rPr>
                <w:color w:val="000000"/>
              </w:rPr>
              <w:t xml:space="preserve">познавательной деятельности под руководством учителя с              </w:t>
            </w:r>
          </w:p>
          <w:p w:rsidR="00127983" w:rsidRPr="00774EEA" w:rsidRDefault="00127983" w:rsidP="00D647E8">
            <w:pPr>
              <w:pStyle w:val="ConsPlusNonformat"/>
              <w:jc w:val="both"/>
              <w:rPr>
                <w:color w:val="000000"/>
              </w:rPr>
            </w:pPr>
            <w:r w:rsidRPr="00774EEA">
              <w:rPr>
                <w:color w:val="000000"/>
              </w:rPr>
              <w:t xml:space="preserve">использованием учебника (учебного пособия) и (или) других средств   </w:t>
            </w:r>
          </w:p>
          <w:p w:rsidR="00127983" w:rsidRPr="00774EEA" w:rsidRDefault="00127983" w:rsidP="00D647E8">
            <w:pPr>
              <w:pStyle w:val="ConsPlusNonformat"/>
              <w:jc w:val="both"/>
              <w:rPr>
                <w:color w:val="000000"/>
              </w:rPr>
            </w:pPr>
            <w:r w:rsidRPr="00774EEA">
              <w:rPr>
                <w:color w:val="000000"/>
              </w:rPr>
              <w:t xml:space="preserve">обучения                                                            </w:t>
            </w:r>
          </w:p>
        </w:tc>
      </w:tr>
      <w:tr w:rsidR="00127983" w:rsidRPr="00774EEA" w:rsidTr="00D647E8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7983" w:rsidRPr="00774EEA" w:rsidRDefault="00127983" w:rsidP="00D647E8">
            <w:pPr>
              <w:pStyle w:val="ConsPlusNonformat"/>
              <w:jc w:val="both"/>
              <w:rPr>
                <w:color w:val="000000"/>
              </w:rPr>
            </w:pPr>
            <w:r w:rsidRPr="00774EEA">
              <w:rPr>
                <w:color w:val="000000"/>
              </w:rPr>
              <w:t xml:space="preserve"> 3  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7983" w:rsidRPr="00774EEA" w:rsidRDefault="00127983" w:rsidP="00D647E8">
            <w:pPr>
              <w:pStyle w:val="ConsPlusNonformat"/>
              <w:jc w:val="both"/>
              <w:rPr>
                <w:color w:val="000000"/>
              </w:rPr>
            </w:pPr>
            <w:r w:rsidRPr="00774EEA">
              <w:rPr>
                <w:color w:val="000000"/>
              </w:rPr>
              <w:t xml:space="preserve">Воспроизведение части программного учебного материала по памяти:    </w:t>
            </w:r>
          </w:p>
          <w:p w:rsidR="00127983" w:rsidRPr="00774EEA" w:rsidRDefault="00127983" w:rsidP="00D647E8">
            <w:pPr>
              <w:pStyle w:val="ConsPlusNonformat"/>
              <w:jc w:val="both"/>
              <w:rPr>
                <w:color w:val="000000"/>
              </w:rPr>
            </w:pPr>
            <w:r w:rsidRPr="00774EEA">
              <w:rPr>
                <w:color w:val="000000"/>
              </w:rPr>
              <w:t xml:space="preserve">фрагментарный пересказ и перечисление отдельных понятий,            </w:t>
            </w:r>
          </w:p>
          <w:p w:rsidR="00127983" w:rsidRPr="00774EEA" w:rsidRDefault="00127983" w:rsidP="00D647E8">
            <w:pPr>
              <w:pStyle w:val="ConsPlusNonformat"/>
              <w:jc w:val="both"/>
              <w:rPr>
                <w:color w:val="000000"/>
              </w:rPr>
            </w:pPr>
            <w:r w:rsidRPr="00774EEA">
              <w:rPr>
                <w:color w:val="000000"/>
              </w:rPr>
              <w:t>исторических событий, явлений, процессов, персоналий без объяснения;</w:t>
            </w:r>
          </w:p>
          <w:p w:rsidR="00127983" w:rsidRPr="00774EEA" w:rsidRDefault="00127983" w:rsidP="00D647E8">
            <w:pPr>
              <w:pStyle w:val="ConsPlusNonformat"/>
              <w:jc w:val="both"/>
              <w:rPr>
                <w:color w:val="000000"/>
              </w:rPr>
            </w:pPr>
            <w:r w:rsidRPr="00774EEA">
              <w:rPr>
                <w:color w:val="000000"/>
              </w:rPr>
              <w:t>осуществление способов учебно-познавательной деятельности по образцу</w:t>
            </w:r>
          </w:p>
          <w:p w:rsidR="00127983" w:rsidRPr="00774EEA" w:rsidRDefault="00127983" w:rsidP="00D647E8">
            <w:pPr>
              <w:pStyle w:val="ConsPlusNonformat"/>
              <w:jc w:val="both"/>
              <w:rPr>
                <w:color w:val="000000"/>
              </w:rPr>
            </w:pPr>
            <w:r w:rsidRPr="00774EEA">
              <w:rPr>
                <w:color w:val="000000"/>
              </w:rPr>
              <w:t xml:space="preserve">с помощью учителя с использованием учебника (учебного пособия) и    </w:t>
            </w:r>
          </w:p>
          <w:p w:rsidR="00127983" w:rsidRPr="00774EEA" w:rsidRDefault="00127983" w:rsidP="00D647E8">
            <w:pPr>
              <w:pStyle w:val="ConsPlusNonformat"/>
              <w:jc w:val="both"/>
              <w:rPr>
                <w:color w:val="000000"/>
              </w:rPr>
            </w:pPr>
            <w:r w:rsidRPr="00774EEA">
              <w:rPr>
                <w:color w:val="000000"/>
              </w:rPr>
              <w:t xml:space="preserve">(или) других средств обучения                                       </w:t>
            </w:r>
          </w:p>
        </w:tc>
      </w:tr>
      <w:tr w:rsidR="00127983" w:rsidRPr="00774EEA" w:rsidTr="00D647E8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7983" w:rsidRPr="00774EEA" w:rsidRDefault="00127983" w:rsidP="00D647E8">
            <w:pPr>
              <w:pStyle w:val="ConsPlusNonformat"/>
              <w:jc w:val="both"/>
              <w:rPr>
                <w:color w:val="000000"/>
              </w:rPr>
            </w:pPr>
            <w:r w:rsidRPr="00774EEA">
              <w:rPr>
                <w:color w:val="000000"/>
              </w:rPr>
              <w:lastRenderedPageBreak/>
              <w:t xml:space="preserve"> 4  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7983" w:rsidRPr="00774EEA" w:rsidRDefault="00127983" w:rsidP="00D647E8">
            <w:pPr>
              <w:pStyle w:val="ConsPlusNonformat"/>
              <w:jc w:val="both"/>
              <w:rPr>
                <w:color w:val="000000"/>
              </w:rPr>
            </w:pPr>
            <w:r w:rsidRPr="00774EEA">
              <w:rPr>
                <w:color w:val="000000"/>
              </w:rPr>
              <w:t xml:space="preserve">Воспроизведение программного учебного материала по памяти:          </w:t>
            </w:r>
          </w:p>
          <w:p w:rsidR="00127983" w:rsidRPr="00774EEA" w:rsidRDefault="00127983" w:rsidP="00D647E8">
            <w:pPr>
              <w:pStyle w:val="ConsPlusNonformat"/>
              <w:jc w:val="both"/>
              <w:rPr>
                <w:color w:val="000000"/>
              </w:rPr>
            </w:pPr>
            <w:r w:rsidRPr="00774EEA">
              <w:rPr>
                <w:color w:val="000000"/>
              </w:rPr>
              <w:t xml:space="preserve">определений понятий, описания исторических событий, явлений,        </w:t>
            </w:r>
          </w:p>
          <w:p w:rsidR="00127983" w:rsidRPr="00774EEA" w:rsidRDefault="00127983" w:rsidP="00D647E8">
            <w:pPr>
              <w:pStyle w:val="ConsPlusNonformat"/>
              <w:jc w:val="both"/>
              <w:rPr>
                <w:color w:val="000000"/>
              </w:rPr>
            </w:pPr>
            <w:r w:rsidRPr="00774EEA">
              <w:rPr>
                <w:color w:val="000000"/>
              </w:rPr>
              <w:t>процессов с указанием общих и отличительных внешних признаков без их</w:t>
            </w:r>
          </w:p>
          <w:p w:rsidR="00127983" w:rsidRPr="00774EEA" w:rsidRDefault="00127983" w:rsidP="00D647E8">
            <w:pPr>
              <w:pStyle w:val="ConsPlusNonformat"/>
              <w:jc w:val="both"/>
              <w:rPr>
                <w:color w:val="000000"/>
              </w:rPr>
            </w:pPr>
            <w:r w:rsidRPr="00774EEA">
              <w:rPr>
                <w:color w:val="000000"/>
              </w:rPr>
              <w:t xml:space="preserve">объяснения, основных биографических сведений и деятельности         </w:t>
            </w:r>
          </w:p>
          <w:p w:rsidR="00127983" w:rsidRPr="00774EEA" w:rsidRDefault="00127983" w:rsidP="00D647E8">
            <w:pPr>
              <w:pStyle w:val="ConsPlusNonformat"/>
              <w:jc w:val="both"/>
              <w:rPr>
                <w:color w:val="000000"/>
              </w:rPr>
            </w:pPr>
            <w:r w:rsidRPr="00774EEA">
              <w:rPr>
                <w:color w:val="000000"/>
              </w:rPr>
              <w:t xml:space="preserve">исторических персоналий; осуществление способов учебно-             </w:t>
            </w:r>
          </w:p>
          <w:p w:rsidR="00127983" w:rsidRPr="00774EEA" w:rsidRDefault="00127983" w:rsidP="00D647E8">
            <w:pPr>
              <w:pStyle w:val="ConsPlusNonformat"/>
              <w:jc w:val="both"/>
              <w:rPr>
                <w:color w:val="000000"/>
              </w:rPr>
            </w:pPr>
            <w:r w:rsidRPr="00774EEA">
              <w:rPr>
                <w:color w:val="000000"/>
              </w:rPr>
              <w:t xml:space="preserve">познавательной деятельности по образцу с помощью учителя с          </w:t>
            </w:r>
          </w:p>
          <w:p w:rsidR="00127983" w:rsidRPr="00774EEA" w:rsidRDefault="00127983" w:rsidP="00D647E8">
            <w:pPr>
              <w:pStyle w:val="ConsPlusNonformat"/>
              <w:jc w:val="both"/>
              <w:rPr>
                <w:color w:val="000000"/>
              </w:rPr>
            </w:pPr>
            <w:r w:rsidRPr="00774EEA">
              <w:rPr>
                <w:color w:val="000000"/>
              </w:rPr>
              <w:t xml:space="preserve">использованием учебника (учебного пособия) и (или) других средств   </w:t>
            </w:r>
          </w:p>
          <w:p w:rsidR="00127983" w:rsidRPr="00774EEA" w:rsidRDefault="00127983" w:rsidP="00D647E8">
            <w:pPr>
              <w:pStyle w:val="ConsPlusNonformat"/>
              <w:jc w:val="both"/>
              <w:rPr>
                <w:color w:val="000000"/>
              </w:rPr>
            </w:pPr>
            <w:r w:rsidRPr="00774EEA">
              <w:rPr>
                <w:color w:val="000000"/>
              </w:rPr>
              <w:t xml:space="preserve">обучения                                                            </w:t>
            </w:r>
          </w:p>
        </w:tc>
      </w:tr>
      <w:tr w:rsidR="00127983" w:rsidRPr="00774EEA" w:rsidTr="00D647E8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7983" w:rsidRPr="00774EEA" w:rsidRDefault="00127983" w:rsidP="00D647E8">
            <w:pPr>
              <w:pStyle w:val="ConsPlusNonformat"/>
              <w:jc w:val="both"/>
              <w:rPr>
                <w:color w:val="000000"/>
              </w:rPr>
            </w:pPr>
            <w:r w:rsidRPr="00774EEA">
              <w:rPr>
                <w:color w:val="000000"/>
              </w:rPr>
              <w:t xml:space="preserve"> 5  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7983" w:rsidRPr="00774EEA" w:rsidRDefault="00127983" w:rsidP="00D647E8">
            <w:pPr>
              <w:pStyle w:val="ConsPlusNonformat"/>
              <w:jc w:val="both"/>
              <w:rPr>
                <w:color w:val="000000"/>
              </w:rPr>
            </w:pPr>
            <w:r w:rsidRPr="00774EEA">
              <w:rPr>
                <w:color w:val="000000"/>
              </w:rPr>
              <w:t xml:space="preserve">Осознанное воспроизведение значительной части программного учебного </w:t>
            </w:r>
          </w:p>
          <w:p w:rsidR="00127983" w:rsidRPr="00774EEA" w:rsidRDefault="00127983" w:rsidP="00D647E8">
            <w:pPr>
              <w:pStyle w:val="ConsPlusNonformat"/>
              <w:jc w:val="both"/>
              <w:rPr>
                <w:color w:val="000000"/>
              </w:rPr>
            </w:pPr>
            <w:r w:rsidRPr="00774EEA">
              <w:rPr>
                <w:color w:val="000000"/>
              </w:rPr>
              <w:t xml:space="preserve">материала: характеристика изучаемых объектов по плану (памятке);    </w:t>
            </w:r>
          </w:p>
          <w:p w:rsidR="00127983" w:rsidRPr="00774EEA" w:rsidRDefault="00127983" w:rsidP="00D647E8">
            <w:pPr>
              <w:pStyle w:val="ConsPlusNonformat"/>
              <w:jc w:val="both"/>
              <w:rPr>
                <w:color w:val="000000"/>
              </w:rPr>
            </w:pPr>
            <w:r w:rsidRPr="00774EEA">
              <w:rPr>
                <w:color w:val="000000"/>
              </w:rPr>
              <w:t xml:space="preserve">самостоятельное осуществление способов учебно-познавательной        </w:t>
            </w:r>
          </w:p>
          <w:p w:rsidR="00127983" w:rsidRPr="00774EEA" w:rsidRDefault="00127983" w:rsidP="00D647E8">
            <w:pPr>
              <w:pStyle w:val="ConsPlusNonformat"/>
              <w:jc w:val="both"/>
              <w:rPr>
                <w:color w:val="000000"/>
              </w:rPr>
            </w:pPr>
            <w:r w:rsidRPr="00774EEA">
              <w:rPr>
                <w:color w:val="000000"/>
              </w:rPr>
              <w:t xml:space="preserve">деятельности по образцу                                             </w:t>
            </w:r>
          </w:p>
        </w:tc>
      </w:tr>
      <w:tr w:rsidR="00127983" w:rsidRPr="00774EEA" w:rsidTr="00D647E8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7983" w:rsidRPr="00774EEA" w:rsidRDefault="00127983" w:rsidP="00D647E8">
            <w:pPr>
              <w:pStyle w:val="ConsPlusNonformat"/>
              <w:jc w:val="both"/>
              <w:rPr>
                <w:color w:val="000000"/>
              </w:rPr>
            </w:pPr>
            <w:r w:rsidRPr="00774EEA">
              <w:rPr>
                <w:color w:val="000000"/>
              </w:rPr>
              <w:t xml:space="preserve"> 6  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7983" w:rsidRPr="00774EEA" w:rsidRDefault="00127983" w:rsidP="00D647E8">
            <w:pPr>
              <w:pStyle w:val="ConsPlusNonformat"/>
              <w:jc w:val="both"/>
              <w:rPr>
                <w:color w:val="000000"/>
              </w:rPr>
            </w:pPr>
            <w:r w:rsidRPr="00774EEA">
              <w:rPr>
                <w:color w:val="000000"/>
              </w:rPr>
              <w:t xml:space="preserve">Осознанное воспроизведение в полном объеме программного учебного    </w:t>
            </w:r>
          </w:p>
          <w:p w:rsidR="00127983" w:rsidRPr="00774EEA" w:rsidRDefault="00127983" w:rsidP="00D647E8">
            <w:pPr>
              <w:pStyle w:val="ConsPlusNonformat"/>
              <w:jc w:val="both"/>
              <w:rPr>
                <w:color w:val="000000"/>
              </w:rPr>
            </w:pPr>
            <w:r w:rsidRPr="00774EEA">
              <w:rPr>
                <w:color w:val="000000"/>
              </w:rPr>
              <w:t xml:space="preserve">материала: правильное использование терминологии, описание          </w:t>
            </w:r>
          </w:p>
          <w:p w:rsidR="00127983" w:rsidRPr="00774EEA" w:rsidRDefault="00127983" w:rsidP="00D647E8">
            <w:pPr>
              <w:pStyle w:val="ConsPlusNonformat"/>
              <w:jc w:val="both"/>
              <w:rPr>
                <w:color w:val="000000"/>
              </w:rPr>
            </w:pPr>
            <w:r w:rsidRPr="00774EEA">
              <w:rPr>
                <w:color w:val="000000"/>
              </w:rPr>
              <w:t xml:space="preserve">исторических событий, явлений, процессов с элементами объяснения,   </w:t>
            </w:r>
          </w:p>
          <w:p w:rsidR="00127983" w:rsidRPr="00774EEA" w:rsidRDefault="00127983" w:rsidP="00D647E8">
            <w:pPr>
              <w:pStyle w:val="ConsPlusNonformat"/>
              <w:jc w:val="both"/>
              <w:rPr>
                <w:color w:val="000000"/>
              </w:rPr>
            </w:pPr>
            <w:r w:rsidRPr="00774EEA">
              <w:rPr>
                <w:color w:val="000000"/>
              </w:rPr>
              <w:t xml:space="preserve">раскрывающими причинно-следственные связи и отношения;              </w:t>
            </w:r>
          </w:p>
          <w:p w:rsidR="00127983" w:rsidRPr="00774EEA" w:rsidRDefault="00127983" w:rsidP="00D647E8">
            <w:pPr>
              <w:pStyle w:val="ConsPlusNonformat"/>
              <w:jc w:val="both"/>
              <w:rPr>
                <w:color w:val="000000"/>
              </w:rPr>
            </w:pPr>
            <w:r w:rsidRPr="00774EEA">
              <w:rPr>
                <w:color w:val="000000"/>
              </w:rPr>
              <w:t xml:space="preserve">самостоятельное осуществление способов деятельности по образцу      </w:t>
            </w:r>
          </w:p>
        </w:tc>
      </w:tr>
      <w:tr w:rsidR="00127983" w:rsidRPr="00774EEA" w:rsidTr="00D647E8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7983" w:rsidRPr="00774EEA" w:rsidRDefault="00127983" w:rsidP="00D647E8">
            <w:pPr>
              <w:pStyle w:val="ConsPlusNonformat"/>
              <w:jc w:val="both"/>
              <w:rPr>
                <w:color w:val="000000"/>
              </w:rPr>
            </w:pPr>
            <w:r w:rsidRPr="00774EEA">
              <w:rPr>
                <w:color w:val="000000"/>
              </w:rPr>
              <w:t xml:space="preserve"> 7  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7983" w:rsidRPr="00774EEA" w:rsidRDefault="00127983" w:rsidP="00D647E8">
            <w:pPr>
              <w:pStyle w:val="ConsPlusNonformat"/>
              <w:jc w:val="both"/>
              <w:rPr>
                <w:color w:val="000000"/>
              </w:rPr>
            </w:pPr>
            <w:r w:rsidRPr="00774EEA">
              <w:rPr>
                <w:color w:val="000000"/>
              </w:rPr>
              <w:t xml:space="preserve">Владение и оперирование программным учебным материалом в знакомой   </w:t>
            </w:r>
          </w:p>
          <w:p w:rsidR="00127983" w:rsidRPr="00774EEA" w:rsidRDefault="00127983" w:rsidP="00D647E8">
            <w:pPr>
              <w:pStyle w:val="ConsPlusNonformat"/>
              <w:jc w:val="both"/>
              <w:rPr>
                <w:color w:val="000000"/>
              </w:rPr>
            </w:pPr>
            <w:r w:rsidRPr="00774EEA">
              <w:rPr>
                <w:color w:val="000000"/>
              </w:rPr>
              <w:t xml:space="preserve">ситуации: конкретизация понятий, выводов примерами; анализ          </w:t>
            </w:r>
          </w:p>
          <w:p w:rsidR="00127983" w:rsidRPr="00774EEA" w:rsidRDefault="00127983" w:rsidP="00D647E8">
            <w:pPr>
              <w:pStyle w:val="ConsPlusNonformat"/>
              <w:jc w:val="both"/>
              <w:rPr>
                <w:color w:val="000000"/>
              </w:rPr>
            </w:pPr>
            <w:r w:rsidRPr="00774EEA">
              <w:rPr>
                <w:color w:val="000000"/>
              </w:rPr>
              <w:t xml:space="preserve">исторических событий, явлений, процессов с целью объяснения         </w:t>
            </w:r>
          </w:p>
          <w:p w:rsidR="00127983" w:rsidRPr="00774EEA" w:rsidRDefault="00127983" w:rsidP="00D647E8">
            <w:pPr>
              <w:pStyle w:val="ConsPlusNonformat"/>
              <w:jc w:val="both"/>
              <w:rPr>
                <w:color w:val="000000"/>
              </w:rPr>
            </w:pPr>
            <w:r w:rsidRPr="00774EEA">
              <w:rPr>
                <w:color w:val="000000"/>
              </w:rPr>
              <w:t>причинно-следственных связей, выводов, имеющихся в учебнике (учебном</w:t>
            </w:r>
          </w:p>
          <w:p w:rsidR="00127983" w:rsidRPr="00774EEA" w:rsidRDefault="00127983" w:rsidP="00D647E8">
            <w:pPr>
              <w:pStyle w:val="ConsPlusNonformat"/>
              <w:jc w:val="both"/>
              <w:rPr>
                <w:color w:val="000000"/>
              </w:rPr>
            </w:pPr>
            <w:r w:rsidRPr="00774EEA">
              <w:rPr>
                <w:color w:val="000000"/>
              </w:rPr>
              <w:t xml:space="preserve">пособии); самостоятельное выполнение упражнений, задач и заданий по </w:t>
            </w:r>
          </w:p>
          <w:p w:rsidR="00127983" w:rsidRPr="00774EEA" w:rsidRDefault="00127983" w:rsidP="00D647E8">
            <w:pPr>
              <w:pStyle w:val="ConsPlusNonformat"/>
              <w:jc w:val="both"/>
              <w:rPr>
                <w:color w:val="000000"/>
              </w:rPr>
            </w:pPr>
            <w:r w:rsidRPr="00774EEA">
              <w:rPr>
                <w:color w:val="000000"/>
              </w:rPr>
              <w:t xml:space="preserve">алгоритму                                                           </w:t>
            </w:r>
          </w:p>
        </w:tc>
      </w:tr>
      <w:tr w:rsidR="00127983" w:rsidRPr="00774EEA" w:rsidTr="00D647E8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7983" w:rsidRPr="00774EEA" w:rsidRDefault="00127983" w:rsidP="00D647E8">
            <w:pPr>
              <w:pStyle w:val="ConsPlusNonformat"/>
              <w:jc w:val="both"/>
              <w:rPr>
                <w:color w:val="000000"/>
              </w:rPr>
            </w:pPr>
            <w:r w:rsidRPr="00774EEA">
              <w:rPr>
                <w:color w:val="000000"/>
              </w:rPr>
              <w:t xml:space="preserve"> 8  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7983" w:rsidRPr="00774EEA" w:rsidRDefault="00127983" w:rsidP="00D647E8">
            <w:pPr>
              <w:pStyle w:val="ConsPlusNonformat"/>
              <w:jc w:val="both"/>
              <w:rPr>
                <w:color w:val="000000"/>
              </w:rPr>
            </w:pPr>
            <w:r w:rsidRPr="00774EEA">
              <w:rPr>
                <w:color w:val="000000"/>
              </w:rPr>
              <w:t xml:space="preserve">Свободное владение и оперирование программным учебным материалом в  </w:t>
            </w:r>
          </w:p>
          <w:p w:rsidR="00127983" w:rsidRPr="00774EEA" w:rsidRDefault="00127983" w:rsidP="00D647E8">
            <w:pPr>
              <w:pStyle w:val="ConsPlusNonformat"/>
              <w:jc w:val="both"/>
              <w:rPr>
                <w:color w:val="000000"/>
              </w:rPr>
            </w:pPr>
            <w:r w:rsidRPr="00774EEA">
              <w:rPr>
                <w:color w:val="000000"/>
              </w:rPr>
              <w:t>знакомой ситуации: анализ исторических событий, явлений, процессов с</w:t>
            </w:r>
          </w:p>
          <w:p w:rsidR="00127983" w:rsidRPr="00774EEA" w:rsidRDefault="00127983" w:rsidP="00D647E8">
            <w:pPr>
              <w:pStyle w:val="ConsPlusNonformat"/>
              <w:jc w:val="both"/>
              <w:rPr>
                <w:color w:val="000000"/>
              </w:rPr>
            </w:pPr>
            <w:r w:rsidRPr="00774EEA">
              <w:rPr>
                <w:color w:val="000000"/>
              </w:rPr>
              <w:t xml:space="preserve">целью объяснения причинно-следственных связей, выводов; обобщение   </w:t>
            </w:r>
          </w:p>
          <w:p w:rsidR="00127983" w:rsidRPr="00774EEA" w:rsidRDefault="00127983" w:rsidP="00D647E8">
            <w:pPr>
              <w:pStyle w:val="ConsPlusNonformat"/>
              <w:jc w:val="both"/>
              <w:rPr>
                <w:color w:val="000000"/>
              </w:rPr>
            </w:pPr>
            <w:r w:rsidRPr="00774EEA">
              <w:rPr>
                <w:color w:val="000000"/>
              </w:rPr>
              <w:t xml:space="preserve">изучаемого материала; обоснование и доказательство; раскрытие       </w:t>
            </w:r>
          </w:p>
          <w:p w:rsidR="00127983" w:rsidRPr="00774EEA" w:rsidRDefault="00127983" w:rsidP="00D647E8">
            <w:pPr>
              <w:pStyle w:val="ConsPlusNonformat"/>
              <w:jc w:val="both"/>
              <w:rPr>
                <w:color w:val="000000"/>
              </w:rPr>
            </w:pPr>
            <w:r w:rsidRPr="00774EEA">
              <w:rPr>
                <w:color w:val="000000"/>
              </w:rPr>
              <w:t xml:space="preserve">сущности изучаемых явлений, процессов; использование                </w:t>
            </w:r>
          </w:p>
          <w:p w:rsidR="00127983" w:rsidRPr="00774EEA" w:rsidRDefault="00127983" w:rsidP="00D647E8">
            <w:pPr>
              <w:pStyle w:val="ConsPlusNonformat"/>
              <w:jc w:val="both"/>
              <w:rPr>
                <w:color w:val="000000"/>
              </w:rPr>
            </w:pPr>
            <w:r w:rsidRPr="00774EEA">
              <w:rPr>
                <w:color w:val="000000"/>
              </w:rPr>
              <w:t xml:space="preserve">внутрипредметных связей; самостоятельное выполнение упражнений,     </w:t>
            </w:r>
          </w:p>
          <w:p w:rsidR="00127983" w:rsidRPr="00774EEA" w:rsidRDefault="00127983" w:rsidP="00D647E8">
            <w:pPr>
              <w:pStyle w:val="ConsPlusNonformat"/>
              <w:jc w:val="both"/>
              <w:rPr>
                <w:color w:val="000000"/>
              </w:rPr>
            </w:pPr>
            <w:r w:rsidRPr="00774EEA">
              <w:rPr>
                <w:color w:val="000000"/>
              </w:rPr>
              <w:t xml:space="preserve">задач и заданий по алгоритму                                        </w:t>
            </w:r>
          </w:p>
        </w:tc>
      </w:tr>
      <w:tr w:rsidR="00127983" w:rsidRPr="00774EEA" w:rsidTr="00D647E8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7983" w:rsidRPr="00774EEA" w:rsidRDefault="00127983" w:rsidP="00D647E8">
            <w:pPr>
              <w:pStyle w:val="ConsPlusNonformat"/>
              <w:jc w:val="both"/>
              <w:rPr>
                <w:color w:val="000000"/>
              </w:rPr>
            </w:pPr>
            <w:r w:rsidRPr="00774EEA">
              <w:rPr>
                <w:color w:val="000000"/>
              </w:rPr>
              <w:t xml:space="preserve"> 9  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7983" w:rsidRPr="00774EEA" w:rsidRDefault="00127983" w:rsidP="00D647E8">
            <w:pPr>
              <w:pStyle w:val="ConsPlusNonformat"/>
              <w:jc w:val="both"/>
              <w:rPr>
                <w:color w:val="000000"/>
              </w:rPr>
            </w:pPr>
            <w:r w:rsidRPr="00774EEA">
              <w:rPr>
                <w:color w:val="000000"/>
              </w:rPr>
              <w:t xml:space="preserve">Оперирование программным учебным материалом, осуществление способов </w:t>
            </w:r>
          </w:p>
          <w:p w:rsidR="00127983" w:rsidRPr="00774EEA" w:rsidRDefault="00127983" w:rsidP="00D647E8">
            <w:pPr>
              <w:pStyle w:val="ConsPlusNonformat"/>
              <w:jc w:val="both"/>
              <w:rPr>
                <w:color w:val="000000"/>
              </w:rPr>
            </w:pPr>
            <w:r w:rsidRPr="00774EEA">
              <w:rPr>
                <w:color w:val="000000"/>
              </w:rPr>
              <w:t xml:space="preserve">учебно-познавательной деятельности в незнакомой ситуации;           </w:t>
            </w:r>
          </w:p>
          <w:p w:rsidR="00127983" w:rsidRPr="00774EEA" w:rsidRDefault="00127983" w:rsidP="00D647E8">
            <w:pPr>
              <w:pStyle w:val="ConsPlusNonformat"/>
              <w:jc w:val="both"/>
              <w:rPr>
                <w:color w:val="000000"/>
              </w:rPr>
            </w:pPr>
            <w:r w:rsidRPr="00774EEA">
              <w:rPr>
                <w:color w:val="000000"/>
              </w:rPr>
              <w:t xml:space="preserve">использование межпредметных связей; оценка исторических фактов на   </w:t>
            </w:r>
          </w:p>
          <w:p w:rsidR="00127983" w:rsidRPr="00774EEA" w:rsidRDefault="00127983" w:rsidP="00D647E8">
            <w:pPr>
              <w:pStyle w:val="ConsPlusNonformat"/>
              <w:jc w:val="both"/>
              <w:rPr>
                <w:color w:val="000000"/>
              </w:rPr>
            </w:pPr>
            <w:r w:rsidRPr="00774EEA">
              <w:rPr>
                <w:color w:val="000000"/>
              </w:rPr>
              <w:t xml:space="preserve">основе изученного материала; выполнение задач и заданий             </w:t>
            </w:r>
          </w:p>
          <w:p w:rsidR="00127983" w:rsidRPr="00774EEA" w:rsidRDefault="00127983" w:rsidP="00D647E8">
            <w:pPr>
              <w:pStyle w:val="ConsPlusNonformat"/>
              <w:jc w:val="both"/>
              <w:rPr>
                <w:color w:val="000000"/>
              </w:rPr>
            </w:pPr>
            <w:r w:rsidRPr="00774EEA">
              <w:rPr>
                <w:color w:val="000000"/>
              </w:rPr>
              <w:t xml:space="preserve">преобразовательного и проблемного характера                         </w:t>
            </w:r>
          </w:p>
        </w:tc>
      </w:tr>
      <w:tr w:rsidR="00127983" w:rsidRPr="00774EEA" w:rsidTr="00D647E8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7983" w:rsidRPr="00774EEA" w:rsidRDefault="00127983" w:rsidP="00D647E8">
            <w:pPr>
              <w:pStyle w:val="ConsPlusNonformat"/>
              <w:jc w:val="both"/>
              <w:rPr>
                <w:color w:val="000000"/>
              </w:rPr>
            </w:pPr>
            <w:r w:rsidRPr="00774EEA">
              <w:rPr>
                <w:color w:val="000000"/>
              </w:rPr>
              <w:t xml:space="preserve"> 10 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7983" w:rsidRPr="00774EEA" w:rsidRDefault="00127983" w:rsidP="00D647E8">
            <w:pPr>
              <w:pStyle w:val="ConsPlusNonformat"/>
              <w:jc w:val="both"/>
              <w:rPr>
                <w:color w:val="000000"/>
              </w:rPr>
            </w:pPr>
            <w:r w:rsidRPr="00774EEA">
              <w:rPr>
                <w:color w:val="000000"/>
              </w:rPr>
              <w:t>Свободное оперирование программным учебным материалом, осуществление</w:t>
            </w:r>
          </w:p>
          <w:p w:rsidR="00127983" w:rsidRPr="00774EEA" w:rsidRDefault="00127983" w:rsidP="00D647E8">
            <w:pPr>
              <w:pStyle w:val="ConsPlusNonformat"/>
              <w:jc w:val="both"/>
              <w:rPr>
                <w:color w:val="000000"/>
              </w:rPr>
            </w:pPr>
            <w:r w:rsidRPr="00774EEA">
              <w:rPr>
                <w:color w:val="000000"/>
              </w:rPr>
              <w:t xml:space="preserve">способов учебно-познавательной деятельности в незнакомой ситуации;  </w:t>
            </w:r>
          </w:p>
          <w:p w:rsidR="00127983" w:rsidRPr="00774EEA" w:rsidRDefault="00127983" w:rsidP="00D647E8">
            <w:pPr>
              <w:pStyle w:val="ConsPlusNonformat"/>
              <w:jc w:val="both"/>
              <w:rPr>
                <w:color w:val="000000"/>
              </w:rPr>
            </w:pPr>
            <w:r w:rsidRPr="00774EEA">
              <w:rPr>
                <w:color w:val="000000"/>
              </w:rPr>
              <w:t xml:space="preserve">самостоятельное выполнение задач и заданий преобразовательного и    </w:t>
            </w:r>
          </w:p>
          <w:p w:rsidR="00127983" w:rsidRPr="00774EEA" w:rsidRDefault="00127983" w:rsidP="00D647E8">
            <w:pPr>
              <w:pStyle w:val="ConsPlusNonformat"/>
              <w:jc w:val="both"/>
              <w:rPr>
                <w:color w:val="000000"/>
              </w:rPr>
            </w:pPr>
            <w:r w:rsidRPr="00774EEA">
              <w:rPr>
                <w:color w:val="000000"/>
              </w:rPr>
              <w:t xml:space="preserve">проблемного характера; выполнение творческих заданий и работ        </w:t>
            </w:r>
          </w:p>
        </w:tc>
      </w:tr>
    </w:tbl>
    <w:p w:rsidR="00127983" w:rsidRPr="00774EEA" w:rsidRDefault="00127983" w:rsidP="00127983">
      <w:pPr>
        <w:pStyle w:val="ConsPlusNormal"/>
        <w:ind w:firstLine="540"/>
        <w:jc w:val="both"/>
        <w:rPr>
          <w:color w:val="000000"/>
        </w:rPr>
      </w:pPr>
    </w:p>
    <w:p w:rsidR="00127983" w:rsidRPr="00774EEA" w:rsidRDefault="00127983" w:rsidP="00127983">
      <w:pPr>
        <w:pStyle w:val="ConsPlusNormal"/>
        <w:ind w:firstLine="540"/>
        <w:jc w:val="both"/>
        <w:rPr>
          <w:color w:val="000000"/>
        </w:rPr>
      </w:pPr>
      <w:r w:rsidRPr="00774EEA">
        <w:rPr>
          <w:color w:val="000000"/>
        </w:rPr>
        <w:t>При оценке результатов учебной деятельности учащихся учитывается характер допущенных ошибок: существенных и несущественных.</w:t>
      </w:r>
    </w:p>
    <w:p w:rsidR="00127983" w:rsidRPr="00774EEA" w:rsidRDefault="00127983" w:rsidP="00127983">
      <w:pPr>
        <w:pStyle w:val="ConsPlusNormal"/>
        <w:spacing w:before="200"/>
        <w:ind w:firstLine="540"/>
        <w:jc w:val="both"/>
        <w:rPr>
          <w:color w:val="000000"/>
        </w:rPr>
      </w:pPr>
      <w:r w:rsidRPr="00774EEA">
        <w:rPr>
          <w:color w:val="000000"/>
        </w:rPr>
        <w:t>К категории существенных относятся: ошибки в основном фактологическом и теоретическом материале, неправильное использование терминологии, замена существенных признаков характеризуемых явлений, процессов несущественными; неверное понимание причинно-следственных связей; неправильное выполнение предусмотренных заданием способов деятельности; неумение использовать различные источники исторической информации; противоречия в ответе.</w:t>
      </w:r>
    </w:p>
    <w:p w:rsidR="00127983" w:rsidRPr="00774EEA" w:rsidRDefault="00127983" w:rsidP="00127983">
      <w:pPr>
        <w:pStyle w:val="ConsPlusNormal"/>
        <w:spacing w:before="200"/>
        <w:ind w:firstLine="540"/>
        <w:jc w:val="both"/>
        <w:rPr>
          <w:color w:val="000000"/>
        </w:rPr>
      </w:pPr>
      <w:r w:rsidRPr="00774EEA">
        <w:rPr>
          <w:color w:val="000000"/>
        </w:rPr>
        <w:t>К категории несущественных ошибок относятся: погрешности изложения, не ведущие к искажению содержания; непоследовательное изложение; небрежное выполнение записей, стилистические погрешности в ответе; неправильное написание терминов.</w:t>
      </w:r>
    </w:p>
    <w:p w:rsidR="00127983" w:rsidRPr="00774EEA" w:rsidRDefault="00127983" w:rsidP="00127983">
      <w:pPr>
        <w:pStyle w:val="ConsPlusNormal"/>
        <w:spacing w:before="200"/>
        <w:ind w:firstLine="540"/>
        <w:jc w:val="both"/>
        <w:rPr>
          <w:color w:val="000000"/>
        </w:rPr>
      </w:pPr>
      <w:r w:rsidRPr="00774EEA">
        <w:rPr>
          <w:color w:val="000000"/>
        </w:rPr>
        <w:t>Количество баллов за выполнение задания снижается на 10% и 50%, если в нем допущены соответственно несущественная и существенная ошибки.</w:t>
      </w:r>
    </w:p>
    <w:p w:rsidR="00AE453F" w:rsidRPr="00774EEA" w:rsidRDefault="00127983" w:rsidP="00127983">
      <w:pPr>
        <w:pStyle w:val="ConsPlusNormal"/>
        <w:spacing w:before="200"/>
        <w:ind w:firstLine="540"/>
        <w:jc w:val="both"/>
        <w:rPr>
          <w:color w:val="000000"/>
        </w:rPr>
      </w:pPr>
      <w:r w:rsidRPr="00774EEA">
        <w:rPr>
          <w:color w:val="000000"/>
        </w:rPr>
        <w:lastRenderedPageBreak/>
        <w:t>При проведении выпускного экзамена ответ учащегося на каждый теоретический вопрос экзаменационного билета оценивается отдельно. Экзаменационная отметка определяется как среднее арифметическое отметок, выставленных за выполнение каждого вопроса экзаменационного билета.</w:t>
      </w:r>
    </w:p>
    <w:sectPr w:rsidR="00AE453F" w:rsidRPr="00774EEA">
      <w:headerReference w:type="default" r:id="rId6"/>
      <w:footerReference w:type="default" r:id="rId7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4EEA" w:rsidRDefault="00774EEA">
      <w:pPr>
        <w:spacing w:after="0" w:line="240" w:lineRule="auto"/>
      </w:pPr>
      <w:r>
        <w:separator/>
      </w:r>
    </w:p>
  </w:endnote>
  <w:endnote w:type="continuationSeparator" w:id="0">
    <w:p w:rsidR="00774EEA" w:rsidRDefault="00774E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0BF4" w:rsidRDefault="00F30BF4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 w:rsidR="00EC3202">
      <w:rPr>
        <w:noProof/>
      </w:rPr>
      <w:t>1</w:t>
    </w:r>
    <w:r>
      <w:fldChar w:fldCharType="end"/>
    </w:r>
  </w:p>
  <w:p w:rsidR="00491801" w:rsidRDefault="0049180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4EEA" w:rsidRDefault="00774EEA">
      <w:pPr>
        <w:spacing w:after="0" w:line="240" w:lineRule="auto"/>
      </w:pPr>
      <w:r>
        <w:separator/>
      </w:r>
    </w:p>
  </w:footnote>
  <w:footnote w:type="continuationSeparator" w:id="0">
    <w:p w:rsidR="00774EEA" w:rsidRDefault="00774E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61" w:type="pct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546"/>
      <w:gridCol w:w="165"/>
      <w:gridCol w:w="6496"/>
    </w:tblGrid>
    <w:tr w:rsidR="00D650AE" w:rsidRPr="00774EEA" w:rsidTr="00952B2E">
      <w:tblPrEx>
        <w:tblCellMar>
          <w:top w:w="0" w:type="dxa"/>
          <w:bottom w:w="0" w:type="dxa"/>
        </w:tblCellMar>
      </w:tblPrEx>
      <w:trPr>
        <w:trHeight w:hRule="exact" w:val="1418"/>
        <w:tblCellSpacing w:w="5" w:type="nil"/>
      </w:trPr>
      <w:tc>
        <w:tcPr>
          <w:tcW w:w="173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D650AE" w:rsidRPr="00774EEA" w:rsidRDefault="00D650AE">
          <w:pPr>
            <w:pStyle w:val="ConsPlusNormal"/>
            <w:rPr>
              <w:sz w:val="16"/>
              <w:szCs w:val="16"/>
            </w:rPr>
          </w:pPr>
        </w:p>
      </w:tc>
      <w:tc>
        <w:tcPr>
          <w:tcW w:w="81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D650AE" w:rsidRPr="00774EEA" w:rsidRDefault="00D650AE">
          <w:pPr>
            <w:pStyle w:val="ConsPlusNormal"/>
            <w:jc w:val="center"/>
            <w:rPr>
              <w:rFonts w:ascii="Times New Roman" w:hAnsi="Times New Roman" w:cs="Times New Roman"/>
              <w:sz w:val="16"/>
              <w:szCs w:val="16"/>
            </w:rPr>
          </w:pPr>
        </w:p>
        <w:p w:rsidR="00D650AE" w:rsidRPr="00774EEA" w:rsidRDefault="00D650AE">
          <w:pPr>
            <w:pStyle w:val="ConsPlusNormal"/>
            <w:jc w:val="center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318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952B2E" w:rsidRPr="00774EEA" w:rsidRDefault="00952B2E" w:rsidP="007805F2">
          <w:pPr>
            <w:pStyle w:val="ConsPlusNormal"/>
            <w:jc w:val="right"/>
            <w:rPr>
              <w:sz w:val="16"/>
              <w:szCs w:val="16"/>
            </w:rPr>
          </w:pPr>
        </w:p>
        <w:p w:rsidR="00952B2E" w:rsidRPr="00774EEA" w:rsidRDefault="00952B2E" w:rsidP="007805F2">
          <w:pPr>
            <w:pStyle w:val="ConsPlusNormal"/>
            <w:jc w:val="right"/>
            <w:rPr>
              <w:sz w:val="16"/>
              <w:szCs w:val="16"/>
            </w:rPr>
          </w:pPr>
        </w:p>
        <w:p w:rsidR="007805F2" w:rsidRPr="00774EEA" w:rsidRDefault="007805F2" w:rsidP="007805F2">
          <w:pPr>
            <w:pStyle w:val="ConsPlusNormal"/>
            <w:jc w:val="right"/>
            <w:rPr>
              <w:sz w:val="16"/>
              <w:szCs w:val="16"/>
            </w:rPr>
          </w:pPr>
          <w:r w:rsidRPr="00774EEA">
            <w:rPr>
              <w:sz w:val="16"/>
              <w:szCs w:val="16"/>
            </w:rPr>
            <w:t>Приказ Министерства образования Республики Беларусь от 29.05.2009</w:t>
          </w:r>
          <w:r w:rsidR="00952B2E" w:rsidRPr="00774EEA">
            <w:rPr>
              <w:sz w:val="16"/>
              <w:szCs w:val="16"/>
            </w:rPr>
            <w:t xml:space="preserve"> </w:t>
          </w:r>
          <w:r w:rsidR="00491801" w:rsidRPr="00774EEA">
            <w:rPr>
              <w:sz w:val="16"/>
              <w:szCs w:val="16"/>
              <w:lang w:val="be-BY"/>
            </w:rPr>
            <w:t>№</w:t>
          </w:r>
          <w:r w:rsidRPr="00774EEA">
            <w:rPr>
              <w:sz w:val="16"/>
              <w:szCs w:val="16"/>
            </w:rPr>
            <w:t xml:space="preserve"> 674</w:t>
          </w:r>
          <w:r w:rsidR="00952B2E" w:rsidRPr="00774EEA">
            <w:rPr>
              <w:sz w:val="16"/>
              <w:szCs w:val="16"/>
            </w:rPr>
            <w:t xml:space="preserve"> </w:t>
          </w:r>
          <w:r w:rsidR="00952B2E" w:rsidRPr="00774EEA">
            <w:rPr>
              <w:sz w:val="16"/>
              <w:szCs w:val="16"/>
            </w:rPr>
            <w:br/>
          </w:r>
          <w:r w:rsidRPr="00774EEA">
            <w:rPr>
              <w:sz w:val="16"/>
              <w:szCs w:val="16"/>
            </w:rPr>
            <w:t>(ред. от 18.06.2010 № 420, от 29.09.2010 № 635)</w:t>
          </w:r>
        </w:p>
        <w:p w:rsidR="00D650AE" w:rsidRPr="00774EEA" w:rsidRDefault="00D650AE" w:rsidP="00952B2E">
          <w:pPr>
            <w:pStyle w:val="ConsPlusNormal"/>
            <w:jc w:val="right"/>
            <w:rPr>
              <w:sz w:val="16"/>
              <w:szCs w:val="16"/>
            </w:rPr>
          </w:pPr>
        </w:p>
      </w:tc>
    </w:tr>
  </w:tbl>
  <w:p w:rsidR="00952B2E" w:rsidRDefault="00952B2E" w:rsidP="007805F2">
    <w:pPr>
      <w:pStyle w:val="ConsPlusNormal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10F18"/>
    <w:rsid w:val="000504C5"/>
    <w:rsid w:val="000E01AE"/>
    <w:rsid w:val="000E4566"/>
    <w:rsid w:val="00127983"/>
    <w:rsid w:val="00174BA5"/>
    <w:rsid w:val="00274CF8"/>
    <w:rsid w:val="00280B10"/>
    <w:rsid w:val="002C560E"/>
    <w:rsid w:val="00491801"/>
    <w:rsid w:val="004B3535"/>
    <w:rsid w:val="005852D1"/>
    <w:rsid w:val="00651EBF"/>
    <w:rsid w:val="006C05B7"/>
    <w:rsid w:val="00762FC7"/>
    <w:rsid w:val="00774EEA"/>
    <w:rsid w:val="007805F2"/>
    <w:rsid w:val="007F18B7"/>
    <w:rsid w:val="00952B2E"/>
    <w:rsid w:val="00973165"/>
    <w:rsid w:val="00AE3D67"/>
    <w:rsid w:val="00AE453F"/>
    <w:rsid w:val="00B2410D"/>
    <w:rsid w:val="00B61F4D"/>
    <w:rsid w:val="00C10F18"/>
    <w:rsid w:val="00D647E8"/>
    <w:rsid w:val="00D650AE"/>
    <w:rsid w:val="00DA68DE"/>
    <w:rsid w:val="00EC3202"/>
    <w:rsid w:val="00F30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header"/>
    <w:basedOn w:val="a"/>
    <w:link w:val="a4"/>
    <w:uiPriority w:val="99"/>
    <w:unhideWhenUsed/>
    <w:rsid w:val="007805F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7805F2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7805F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locked/>
    <w:rsid w:val="007805F2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7805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locked/>
    <w:rsid w:val="007805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1147</Words>
  <Characters>6538</Characters>
  <Application>Microsoft Office Word</Application>
  <DocSecurity>2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Министерства образования Республики Беларусь от 29.05.2009 N 674(ред. от 29.09.2010)"Об утверждении норм оценки результатов учебной деятельности и критериев оценки поведения учащихся общеобразовательных учреждений"</vt:lpstr>
    </vt:vector>
  </TitlesOfParts>
  <Company>КонсультантПлюс Версия 4017.00.96</Company>
  <LinksUpToDate>false</LinksUpToDate>
  <CharactersWithSpaces>7670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Министерства образования Республики Беларусь от 29.05.2009 N 674(ред. от 29.09.2010)"Об утверждении норм оценки результатов учебной деятельности и критериев оценки поведения учащихся общеобразовательных учреждений"</dc:title>
  <dc:creator>Пользователь Windows</dc:creator>
  <cp:lastModifiedBy>Ала</cp:lastModifiedBy>
  <cp:revision>2</cp:revision>
  <cp:lastPrinted>2020-07-21T08:06:00Z</cp:lastPrinted>
  <dcterms:created xsi:type="dcterms:W3CDTF">2021-08-26T15:12:00Z</dcterms:created>
  <dcterms:modified xsi:type="dcterms:W3CDTF">2021-08-26T15:12:00Z</dcterms:modified>
</cp:coreProperties>
</file>