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EA0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4B8B" w:rsidP="00EA0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69553B" w:rsidRDefault="00E14B8B" w:rsidP="00EA0EC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8B">
        <w:rPr>
          <w:rFonts w:ascii="Times New Roman" w:hAnsi="Times New Roman" w:cs="Times New Roman"/>
          <w:b/>
          <w:sz w:val="28"/>
          <w:szCs w:val="28"/>
        </w:rPr>
        <w:t>ДИНАМИКА СОСТАВА НАСЕЛЕНИЯ И СОЦИАЛЬНАЯ ПОЛИТИКА ГОСУДАРСТВА</w:t>
      </w:r>
    </w:p>
    <w:p w:rsidR="00E14B8B" w:rsidRDefault="00E14B8B" w:rsidP="00EA0EC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1.Понятие «социальный состав» включает такие критерии, как:</w:t>
      </w:r>
    </w:p>
    <w:p w:rsidR="00E14B8B" w:rsidRPr="00E14B8B" w:rsidRDefault="00E14B8B" w:rsidP="00EA0EC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городское и сельское население</w:t>
      </w:r>
    </w:p>
    <w:p w:rsidR="00E14B8B" w:rsidRPr="00E14B8B" w:rsidRDefault="00E14B8B" w:rsidP="00EA0EC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общая численность населения</w:t>
      </w:r>
    </w:p>
    <w:p w:rsidR="00E14B8B" w:rsidRPr="00E14B8B" w:rsidRDefault="00E14B8B" w:rsidP="00EA0EC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демографические угрозы</w:t>
      </w:r>
    </w:p>
    <w:p w:rsidR="00E14B8B" w:rsidRPr="00E14B8B" w:rsidRDefault="00E14B8B" w:rsidP="00EA0EC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этнический и религиозный состав</w:t>
      </w:r>
    </w:p>
    <w:p w:rsidR="00E14B8B" w:rsidRPr="00EA0ECB" w:rsidRDefault="00E14B8B" w:rsidP="00EA0EC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миграция населения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2.Численность, возраст, здоровье, смертность и рождаемость, миграцию населения изучает…</w:t>
      </w:r>
    </w:p>
    <w:p w:rsidR="00E14B8B" w:rsidRPr="00E14B8B" w:rsidRDefault="00E14B8B" w:rsidP="00EA0EC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Социология</w:t>
      </w:r>
    </w:p>
    <w:p w:rsidR="00E14B8B" w:rsidRPr="00E14B8B" w:rsidRDefault="00E14B8B" w:rsidP="00EA0EC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Демография</w:t>
      </w:r>
    </w:p>
    <w:p w:rsidR="00E14B8B" w:rsidRPr="00E14B8B" w:rsidRDefault="00E14B8B" w:rsidP="00EA0EC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География</w:t>
      </w:r>
    </w:p>
    <w:p w:rsidR="00E14B8B" w:rsidRPr="00E14B8B" w:rsidRDefault="00E14B8B" w:rsidP="00EA0EC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Статистика</w:t>
      </w:r>
    </w:p>
    <w:p w:rsidR="00E14B8B" w:rsidRPr="00EA0ECB" w:rsidRDefault="00E14B8B" w:rsidP="00EA0ECB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Гендерная политика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14B8B">
        <w:rPr>
          <w:rFonts w:ascii="Times New Roman" w:hAnsi="Times New Roman" w:cs="Times New Roman"/>
          <w:sz w:val="28"/>
          <w:szCs w:val="28"/>
        </w:rPr>
        <w:t>3.Состояние защищенности социально-экономического развития государства и общества от демографического угроз – это: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:rsidR="00E14B8B" w:rsidRPr="00E14B8B" w:rsidRDefault="00E14B8B" w:rsidP="00EA0EC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здоровый образ жизни</w:t>
      </w:r>
    </w:p>
    <w:p w:rsidR="00E14B8B" w:rsidRPr="00E14B8B" w:rsidRDefault="00E14B8B" w:rsidP="00EA0EC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международная безопасность</w:t>
      </w:r>
    </w:p>
    <w:p w:rsidR="00E14B8B" w:rsidRPr="00E14B8B" w:rsidRDefault="00E14B8B" w:rsidP="00EA0EC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демографическая безопасность</w:t>
      </w:r>
    </w:p>
    <w:p w:rsidR="00E14B8B" w:rsidRPr="00EA0ECB" w:rsidRDefault="00E14B8B" w:rsidP="00EA0ECB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демографическая политика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4.К приоритетным направлениям государственной молодежной политики относятся:</w:t>
      </w:r>
    </w:p>
    <w:p w:rsidR="00E14B8B" w:rsidRPr="00E14B8B" w:rsidRDefault="00E14B8B" w:rsidP="00EA0ECB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формирование экологической культуры и бережное отношение к окружающей среде</w:t>
      </w:r>
    </w:p>
    <w:p w:rsidR="00E14B8B" w:rsidRPr="00E14B8B" w:rsidRDefault="00E14B8B" w:rsidP="00EA0ECB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социально-экономическая поддержка молодой семьи</w:t>
      </w:r>
    </w:p>
    <w:p w:rsidR="00E14B8B" w:rsidRPr="00E14B8B" w:rsidRDefault="00E14B8B" w:rsidP="00EA0ECB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возникновение семей</w:t>
      </w:r>
    </w:p>
    <w:p w:rsidR="00E14B8B" w:rsidRPr="00E14B8B" w:rsidRDefault="00E14B8B" w:rsidP="00EA0ECB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возрастание доли работников квалифицированного труда</w:t>
      </w:r>
    </w:p>
    <w:p w:rsidR="00E14B8B" w:rsidRPr="00EA0ECB" w:rsidRDefault="00E14B8B" w:rsidP="00EA0ECB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образование и трудоустройство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5.В Законе Республики Беларусь «О свободе совести и религиозных организациях» отмечается…</w:t>
      </w:r>
    </w:p>
    <w:p w:rsidR="00E14B8B" w:rsidRPr="00E14B8B" w:rsidRDefault="00E14B8B" w:rsidP="00EA0ECB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определяющая роль Католической церкви в историческом становлении и развитии белорусского народа</w:t>
      </w:r>
    </w:p>
    <w:p w:rsidR="00E14B8B" w:rsidRPr="00E14B8B" w:rsidRDefault="00E14B8B" w:rsidP="00EA0ECB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неотделимость от общей истории народа Беларуси евангелическо-лютеранской церкви, иудаизма и ислама</w:t>
      </w:r>
    </w:p>
    <w:p w:rsidR="00E14B8B" w:rsidRPr="00E14B8B" w:rsidRDefault="00E14B8B" w:rsidP="00EA0ECB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определяющая роль Православной церкви в историческом становлении и развитии духовных, культурных и государственных традиций белорусского народа</w:t>
      </w:r>
    </w:p>
    <w:p w:rsidR="00E14B8B" w:rsidRPr="00E14B8B" w:rsidRDefault="00E14B8B" w:rsidP="00EA0ECB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lastRenderedPageBreak/>
        <w:t>право религиозных организаций участвовать в деятельности политических партий и других общественных объединений, преследующих политические цели</w:t>
      </w:r>
    </w:p>
    <w:p w:rsidR="00E14B8B" w:rsidRPr="00EA0ECB" w:rsidRDefault="00E14B8B" w:rsidP="00EA0ECB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духовной, культурной и исторической роли Униатской церкви на территории Беларуси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6.Целенаправленная деятельность государственных структур по регулированию взаимоотношений между нациями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4B8B">
        <w:rPr>
          <w:rFonts w:ascii="Times New Roman" w:hAnsi="Times New Roman" w:cs="Times New Roman"/>
          <w:sz w:val="28"/>
          <w:szCs w:val="28"/>
        </w:rPr>
        <w:t xml:space="preserve"> этническими группами - это:</w:t>
      </w:r>
    </w:p>
    <w:p w:rsidR="00E14B8B" w:rsidRPr="00E14B8B" w:rsidRDefault="00E14B8B" w:rsidP="00EA0ECB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конфессиональная политика</w:t>
      </w:r>
    </w:p>
    <w:p w:rsidR="00E14B8B" w:rsidRPr="00E14B8B" w:rsidRDefault="00E14B8B" w:rsidP="00EA0ECB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демографическая политика</w:t>
      </w:r>
    </w:p>
    <w:p w:rsidR="00E14B8B" w:rsidRPr="00E14B8B" w:rsidRDefault="00E14B8B" w:rsidP="00EA0ECB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национальная политика</w:t>
      </w:r>
    </w:p>
    <w:p w:rsidR="00E14B8B" w:rsidRPr="00E14B8B" w:rsidRDefault="00E14B8B" w:rsidP="00EA0ECB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молодежная политика</w:t>
      </w:r>
    </w:p>
    <w:p w:rsidR="00E14B8B" w:rsidRPr="00EA0ECB" w:rsidRDefault="00E14B8B" w:rsidP="00EA0ECB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государственная политика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7.Верно ли, что к демографическим угрозам относятся: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А) неблагоприятная возрастная структура населения, связанная со старением населения;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Б) уменьшение числа браков?</w:t>
      </w:r>
    </w:p>
    <w:p w:rsidR="00E14B8B" w:rsidRPr="00E14B8B" w:rsidRDefault="00E14B8B" w:rsidP="00EA0ECB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4B8B" w:rsidRPr="00EA0ECB" w:rsidRDefault="00E14B8B" w:rsidP="00EA0ECB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8.Верно ли, что основной задачей обеспечения демографической безопасности в Республике Беларусь является: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А) реализация мер, направленных на повышение качества жизни населения;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Б) формирование предпосылок для улучшения процесса воспроизводства населения?</w:t>
      </w:r>
    </w:p>
    <w:p w:rsidR="00E14B8B" w:rsidRPr="00E14B8B" w:rsidRDefault="00E14B8B" w:rsidP="00EA0EC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4B8B" w:rsidRPr="00EA0ECB" w:rsidRDefault="00E14B8B" w:rsidP="00EA0ECB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9.Верно ли, что к гендерным проблемам в нашей стране относят: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А) большую занятость женщин воспитанием детей;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Б) большее количество женщин-руководителей?</w:t>
      </w:r>
    </w:p>
    <w:p w:rsidR="00E14B8B" w:rsidRPr="00E14B8B" w:rsidRDefault="00E14B8B" w:rsidP="00EA0ECB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E14B8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E14B8B" w:rsidRPr="00E14B8B" w:rsidRDefault="00E14B8B" w:rsidP="00EA0ECB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E14B8B" w:rsidRPr="00EA0ECB" w:rsidRDefault="00E14B8B" w:rsidP="00EA0ECB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E14B8B" w:rsidRPr="00E14B8B" w:rsidRDefault="00E14B8B" w:rsidP="00EA0E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10.К основным национальным интересам государства в демографической сфере относят:</w:t>
      </w:r>
    </w:p>
    <w:p w:rsidR="00E14B8B" w:rsidRPr="00E14B8B" w:rsidRDefault="00E14B8B" w:rsidP="00EA0ECB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укрепление института семьи</w:t>
      </w:r>
    </w:p>
    <w:p w:rsidR="00E14B8B" w:rsidRPr="00E14B8B" w:rsidRDefault="00E14B8B" w:rsidP="00EA0ECB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уровень образования</w:t>
      </w:r>
    </w:p>
    <w:p w:rsidR="00E14B8B" w:rsidRPr="00E14B8B" w:rsidRDefault="00E14B8B" w:rsidP="00EA0ECB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увеличение продолжительности жизни</w:t>
      </w:r>
    </w:p>
    <w:p w:rsidR="00E14B8B" w:rsidRPr="00E14B8B" w:rsidRDefault="00E14B8B" w:rsidP="00EA0ECB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устойчивый рост численности белорусов</w:t>
      </w:r>
    </w:p>
    <w:p w:rsidR="0069553B" w:rsidRPr="00EA0ECB" w:rsidRDefault="00E14B8B" w:rsidP="00EA0ECB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4B8B">
        <w:rPr>
          <w:rFonts w:ascii="Times New Roman" w:hAnsi="Times New Roman" w:cs="Times New Roman"/>
          <w:sz w:val="28"/>
          <w:szCs w:val="28"/>
        </w:rPr>
        <w:t>оптимизацию миграционных потоков</w:t>
      </w:r>
      <w:bookmarkStart w:id="0" w:name="_GoBack"/>
      <w:bookmarkEnd w:id="0"/>
    </w:p>
    <w:sectPr w:rsidR="0069553B" w:rsidRPr="00EA0ECB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79A"/>
    <w:multiLevelType w:val="hybridMultilevel"/>
    <w:tmpl w:val="CB3C52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FF2711"/>
    <w:multiLevelType w:val="hybridMultilevel"/>
    <w:tmpl w:val="DA48AB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B80449"/>
    <w:multiLevelType w:val="hybridMultilevel"/>
    <w:tmpl w:val="1EDC364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D00D11"/>
    <w:multiLevelType w:val="hybridMultilevel"/>
    <w:tmpl w:val="F582076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434283"/>
    <w:multiLevelType w:val="hybridMultilevel"/>
    <w:tmpl w:val="CA467A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E2679B"/>
    <w:multiLevelType w:val="hybridMultilevel"/>
    <w:tmpl w:val="F53A32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732F56"/>
    <w:multiLevelType w:val="hybridMultilevel"/>
    <w:tmpl w:val="54BAF8D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0DED"/>
    <w:multiLevelType w:val="hybridMultilevel"/>
    <w:tmpl w:val="B8D8C32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B32F38"/>
    <w:multiLevelType w:val="hybridMultilevel"/>
    <w:tmpl w:val="5EC670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0120F1"/>
    <w:multiLevelType w:val="hybridMultilevel"/>
    <w:tmpl w:val="F654B6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75B84"/>
    <w:rsid w:val="0069553B"/>
    <w:rsid w:val="006A762E"/>
    <w:rsid w:val="007F6972"/>
    <w:rsid w:val="00953618"/>
    <w:rsid w:val="00980D32"/>
    <w:rsid w:val="00A63ECA"/>
    <w:rsid w:val="00A63FFD"/>
    <w:rsid w:val="00A83E44"/>
    <w:rsid w:val="00C77D90"/>
    <w:rsid w:val="00E119DF"/>
    <w:rsid w:val="00E14B8B"/>
    <w:rsid w:val="00EA0ECB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2840-5138-4CB5-B481-0C976E1C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2023-02-18T16:57:00Z</cp:lastPrinted>
  <dcterms:created xsi:type="dcterms:W3CDTF">2023-01-02T12:18:00Z</dcterms:created>
  <dcterms:modified xsi:type="dcterms:W3CDTF">2023-02-18T16:57:00Z</dcterms:modified>
</cp:coreProperties>
</file>