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0DA" w:rsidRPr="00EF5F61" w:rsidRDefault="00FC4992" w:rsidP="00EF5F61">
      <w:pPr>
        <w:spacing w:after="0" w:line="360" w:lineRule="auto"/>
        <w:ind w:firstLine="709"/>
        <w:jc w:val="center"/>
        <w:rPr>
          <w:rFonts w:cs="Times New Roman"/>
          <w:b/>
          <w:szCs w:val="28"/>
        </w:rPr>
      </w:pPr>
      <w:r w:rsidRPr="00EF5F61">
        <w:rPr>
          <w:rFonts w:cs="Times New Roman"/>
          <w:b/>
          <w:szCs w:val="28"/>
        </w:rPr>
        <w:t>ПОВСЕДНЕВНАЯ ЖИЗНЬ НАШИХ ПРЕДКОВ</w:t>
      </w:r>
    </w:p>
    <w:p w:rsidR="008858AB" w:rsidRPr="00EF5F61" w:rsidRDefault="008858AB" w:rsidP="00EF5F61">
      <w:pPr>
        <w:spacing w:after="0" w:line="360" w:lineRule="auto"/>
        <w:ind w:firstLine="709"/>
        <w:jc w:val="both"/>
        <w:rPr>
          <w:rFonts w:eastAsia="Times New Roman" w:cs="Times New Roman"/>
          <w:szCs w:val="28"/>
        </w:rPr>
      </w:pPr>
      <w:r w:rsidRPr="00EF5F61">
        <w:rPr>
          <w:rFonts w:eastAsia="Times New Roman" w:cs="Times New Roman"/>
          <w:b/>
          <w:szCs w:val="28"/>
        </w:rPr>
        <w:t>Цель:</w:t>
      </w:r>
      <w:r w:rsidRPr="00EF5F61">
        <w:rPr>
          <w:rFonts w:eastAsia="Times New Roman" w:cs="Times New Roman"/>
          <w:szCs w:val="28"/>
        </w:rPr>
        <w:t xml:space="preserve"> </w:t>
      </w:r>
      <w:r w:rsidR="00D07E70" w:rsidRPr="00EF5F61">
        <w:rPr>
          <w:rFonts w:eastAsia="Times New Roman" w:cs="Times New Roman"/>
          <w:szCs w:val="28"/>
        </w:rPr>
        <w:t>определение характерных черт</w:t>
      </w:r>
      <w:r w:rsidR="00A37C6B" w:rsidRPr="00EF5F61">
        <w:rPr>
          <w:rFonts w:eastAsia="Times New Roman" w:cs="Times New Roman"/>
          <w:szCs w:val="28"/>
        </w:rPr>
        <w:t xml:space="preserve"> повседневной жизни населения белорусских земель в </w:t>
      </w:r>
      <w:r w:rsidR="00A37C6B" w:rsidRPr="00EF5F61">
        <w:rPr>
          <w:rFonts w:eastAsia="Times New Roman" w:cs="Times New Roman"/>
          <w:szCs w:val="28"/>
          <w:lang w:val="en-US"/>
        </w:rPr>
        <w:t>IX</w:t>
      </w:r>
      <w:r w:rsidR="00A37C6B" w:rsidRPr="00EF5F61">
        <w:rPr>
          <w:rFonts w:eastAsia="Times New Roman" w:cs="Times New Roman"/>
          <w:szCs w:val="28"/>
        </w:rPr>
        <w:t xml:space="preserve"> – </w:t>
      </w:r>
      <w:r w:rsidR="00A37C6B" w:rsidRPr="00EF5F61">
        <w:rPr>
          <w:rFonts w:eastAsia="Times New Roman" w:cs="Times New Roman"/>
          <w:szCs w:val="28"/>
          <w:lang w:val="en-US"/>
        </w:rPr>
        <w:t>XIII</w:t>
      </w:r>
      <w:r w:rsidR="00A37C6B" w:rsidRPr="00EF5F61">
        <w:rPr>
          <w:rFonts w:eastAsia="Times New Roman" w:cs="Times New Roman"/>
          <w:szCs w:val="28"/>
        </w:rPr>
        <w:t xml:space="preserve"> вв.</w:t>
      </w:r>
    </w:p>
    <w:p w:rsidR="008858AB" w:rsidRPr="00EF5F61" w:rsidRDefault="008833A9" w:rsidP="00EF5F61">
      <w:pPr>
        <w:spacing w:after="0" w:line="360" w:lineRule="auto"/>
        <w:ind w:firstLine="709"/>
        <w:rPr>
          <w:rFonts w:eastAsia="Times New Roman" w:cs="Times New Roman"/>
          <w:b/>
          <w:szCs w:val="28"/>
        </w:rPr>
      </w:pPr>
      <w:r w:rsidRPr="00EF5F61">
        <w:rPr>
          <w:rFonts w:eastAsia="Times New Roman" w:cs="Times New Roman"/>
          <w:b/>
          <w:szCs w:val="28"/>
        </w:rPr>
        <w:t>Задачи</w:t>
      </w:r>
      <w:r w:rsidR="0023500D" w:rsidRPr="00EF5F61">
        <w:rPr>
          <w:rFonts w:eastAsia="Times New Roman" w:cs="Times New Roman"/>
          <w:b/>
          <w:szCs w:val="28"/>
        </w:rPr>
        <w:t>:</w:t>
      </w:r>
    </w:p>
    <w:p w:rsidR="00A37C6B" w:rsidRPr="00EF5F61" w:rsidRDefault="0023500D" w:rsidP="00EF5F61">
      <w:pPr>
        <w:spacing w:after="0" w:line="360" w:lineRule="auto"/>
        <w:ind w:firstLine="709"/>
        <w:jc w:val="both"/>
        <w:rPr>
          <w:rFonts w:eastAsia="Times New Roman" w:cs="Times New Roman"/>
          <w:szCs w:val="28"/>
        </w:rPr>
      </w:pPr>
      <w:r w:rsidRPr="00EF5F61">
        <w:rPr>
          <w:rFonts w:eastAsia="Times New Roman" w:cs="Times New Roman"/>
          <w:b/>
          <w:szCs w:val="28"/>
        </w:rPr>
        <w:t>о</w:t>
      </w:r>
      <w:r w:rsidR="006856E5" w:rsidRPr="00EF5F61">
        <w:rPr>
          <w:rFonts w:eastAsia="Times New Roman" w:cs="Times New Roman"/>
          <w:b/>
          <w:szCs w:val="28"/>
        </w:rPr>
        <w:t>бучающая:</w:t>
      </w:r>
      <w:r w:rsidR="006856E5" w:rsidRPr="00EF5F61">
        <w:rPr>
          <w:rFonts w:eastAsia="Times New Roman" w:cs="Times New Roman"/>
          <w:szCs w:val="28"/>
        </w:rPr>
        <w:t xml:space="preserve"> познакомить учащихся с особенностями домостроительства разных социальных групп, </w:t>
      </w:r>
      <w:r w:rsidR="00FA64DA" w:rsidRPr="00EF5F61">
        <w:rPr>
          <w:rFonts w:eastAsia="Times New Roman" w:cs="Times New Roman"/>
          <w:szCs w:val="28"/>
        </w:rPr>
        <w:t>выяснить особенности питания наших предков, определить структуру войска в Средневековье, узнать об распростра</w:t>
      </w:r>
      <w:r w:rsidR="009428B2" w:rsidRPr="00EF5F61">
        <w:rPr>
          <w:rFonts w:eastAsia="Times New Roman" w:cs="Times New Roman"/>
          <w:szCs w:val="28"/>
        </w:rPr>
        <w:t>ненных забавах восточных славян;</w:t>
      </w:r>
    </w:p>
    <w:p w:rsidR="00FA64DA" w:rsidRPr="00EF5F61" w:rsidRDefault="0023500D" w:rsidP="00EF5F61">
      <w:pPr>
        <w:spacing w:after="0" w:line="360" w:lineRule="auto"/>
        <w:ind w:firstLine="709"/>
        <w:jc w:val="both"/>
        <w:rPr>
          <w:rFonts w:eastAsia="Times New Roman" w:cs="Times New Roman"/>
          <w:szCs w:val="28"/>
        </w:rPr>
      </w:pPr>
      <w:r w:rsidRPr="00EF5F61">
        <w:rPr>
          <w:rFonts w:eastAsia="Times New Roman" w:cs="Times New Roman"/>
          <w:b/>
          <w:szCs w:val="28"/>
        </w:rPr>
        <w:t>р</w:t>
      </w:r>
      <w:r w:rsidR="009428B2" w:rsidRPr="00EF5F61">
        <w:rPr>
          <w:rFonts w:eastAsia="Times New Roman" w:cs="Times New Roman"/>
          <w:b/>
          <w:szCs w:val="28"/>
        </w:rPr>
        <w:t>азвивающая:</w:t>
      </w:r>
      <w:r w:rsidR="009428B2" w:rsidRPr="00EF5F61">
        <w:rPr>
          <w:rFonts w:eastAsia="Times New Roman" w:cs="Times New Roman"/>
          <w:szCs w:val="28"/>
        </w:rPr>
        <w:t xml:space="preserve"> содействовать развитию умений характеризовать исторические явления, обобщать исторические факты, формулировать на их основе выводы,</w:t>
      </w:r>
      <w:r w:rsidR="00EA310D" w:rsidRPr="00EF5F61">
        <w:rPr>
          <w:rFonts w:eastAsia="Times New Roman" w:cs="Times New Roman"/>
          <w:szCs w:val="28"/>
        </w:rPr>
        <w:t xml:space="preserve"> </w:t>
      </w:r>
      <w:r w:rsidR="00147CBA" w:rsidRPr="00EF5F61">
        <w:rPr>
          <w:rFonts w:eastAsia="Times New Roman" w:cs="Times New Roman"/>
          <w:szCs w:val="28"/>
        </w:rPr>
        <w:t>способствовать развити</w:t>
      </w:r>
      <w:bookmarkStart w:id="0" w:name="_GoBack"/>
      <w:bookmarkEnd w:id="0"/>
      <w:r w:rsidR="00147CBA" w:rsidRPr="00EF5F61">
        <w:rPr>
          <w:rFonts w:eastAsia="Times New Roman" w:cs="Times New Roman"/>
          <w:szCs w:val="28"/>
        </w:rPr>
        <w:t>ю навыков раб</w:t>
      </w:r>
      <w:r w:rsidR="005E038C" w:rsidRPr="00EF5F61">
        <w:rPr>
          <w:rFonts w:eastAsia="Times New Roman" w:cs="Times New Roman"/>
          <w:szCs w:val="28"/>
        </w:rPr>
        <w:t>оты с иллюстративным материалом</w:t>
      </w:r>
      <w:r w:rsidR="00147CBA" w:rsidRPr="00EF5F61">
        <w:rPr>
          <w:rFonts w:eastAsia="Times New Roman" w:cs="Times New Roman"/>
          <w:szCs w:val="28"/>
        </w:rPr>
        <w:t>;</w:t>
      </w:r>
    </w:p>
    <w:p w:rsidR="00BE5D4B" w:rsidRPr="00EF5F61" w:rsidRDefault="0023500D" w:rsidP="00EF5F61">
      <w:pPr>
        <w:spacing w:after="0" w:line="360" w:lineRule="auto"/>
        <w:ind w:firstLine="709"/>
        <w:jc w:val="both"/>
        <w:rPr>
          <w:rFonts w:eastAsia="Times New Roman" w:cs="Times New Roman"/>
          <w:szCs w:val="28"/>
        </w:rPr>
      </w:pPr>
      <w:r w:rsidRPr="00EF5F61">
        <w:rPr>
          <w:rFonts w:eastAsia="Times New Roman" w:cs="Times New Roman"/>
          <w:b/>
          <w:szCs w:val="28"/>
        </w:rPr>
        <w:t>в</w:t>
      </w:r>
      <w:r w:rsidR="00BE5D4B" w:rsidRPr="00EF5F61">
        <w:rPr>
          <w:rFonts w:eastAsia="Times New Roman" w:cs="Times New Roman"/>
          <w:b/>
          <w:szCs w:val="28"/>
        </w:rPr>
        <w:t>оспитательная:</w:t>
      </w:r>
      <w:r w:rsidR="00BE5D4B" w:rsidRPr="00EF5F61">
        <w:rPr>
          <w:rFonts w:eastAsia="Times New Roman" w:cs="Times New Roman"/>
          <w:szCs w:val="28"/>
        </w:rPr>
        <w:t xml:space="preserve"> </w:t>
      </w:r>
      <w:r w:rsidR="00BE37EE" w:rsidRPr="00EF5F61">
        <w:rPr>
          <w:rFonts w:eastAsia="Times New Roman" w:cs="Times New Roman"/>
          <w:szCs w:val="28"/>
        </w:rPr>
        <w:t>способствовать воспитанию уважительного отношения к культурно-историческому наследию нашей страны.</w:t>
      </w:r>
    </w:p>
    <w:p w:rsidR="008858AB" w:rsidRPr="00EF5F61" w:rsidRDefault="008858AB" w:rsidP="00EF5F61">
      <w:pPr>
        <w:spacing w:after="0" w:line="360" w:lineRule="auto"/>
        <w:ind w:firstLine="709"/>
        <w:jc w:val="both"/>
        <w:rPr>
          <w:rFonts w:eastAsia="Times New Roman" w:cs="Times New Roman"/>
          <w:szCs w:val="28"/>
        </w:rPr>
      </w:pPr>
      <w:r w:rsidRPr="00EF5F61">
        <w:rPr>
          <w:rFonts w:eastAsia="Times New Roman" w:cs="Times New Roman"/>
          <w:b/>
          <w:szCs w:val="28"/>
        </w:rPr>
        <w:t xml:space="preserve">Метод обучения: </w:t>
      </w:r>
      <w:r w:rsidRPr="00EF5F61">
        <w:rPr>
          <w:rFonts w:eastAsia="Times New Roman" w:cs="Times New Roman"/>
          <w:szCs w:val="28"/>
        </w:rPr>
        <w:t>объяснительно-иллюстративный.</w:t>
      </w:r>
    </w:p>
    <w:p w:rsidR="008858AB" w:rsidRPr="00EF5F61" w:rsidRDefault="008858AB" w:rsidP="00EF5F61">
      <w:pPr>
        <w:spacing w:after="0" w:line="360" w:lineRule="auto"/>
        <w:ind w:firstLine="709"/>
        <w:jc w:val="both"/>
        <w:rPr>
          <w:rFonts w:eastAsia="Times New Roman" w:cs="Times New Roman"/>
          <w:szCs w:val="28"/>
        </w:rPr>
      </w:pPr>
      <w:r w:rsidRPr="00EF5F61">
        <w:rPr>
          <w:rFonts w:eastAsia="Times New Roman" w:cs="Times New Roman"/>
          <w:b/>
          <w:szCs w:val="28"/>
        </w:rPr>
        <w:t>Тип урока:</w:t>
      </w:r>
      <w:r w:rsidRPr="00EF5F61">
        <w:rPr>
          <w:rFonts w:eastAsia="Times New Roman" w:cs="Times New Roman"/>
          <w:szCs w:val="28"/>
        </w:rPr>
        <w:t xml:space="preserve"> </w:t>
      </w:r>
      <w:r w:rsidR="00BE5D4B" w:rsidRPr="00EF5F61">
        <w:rPr>
          <w:rFonts w:eastAsia="Times New Roman" w:cs="Times New Roman"/>
          <w:szCs w:val="28"/>
        </w:rPr>
        <w:t>комбинированный</w:t>
      </w:r>
      <w:r w:rsidRPr="00EF5F61">
        <w:rPr>
          <w:rFonts w:eastAsia="Times New Roman" w:cs="Times New Roman"/>
          <w:szCs w:val="28"/>
        </w:rPr>
        <w:t>.</w:t>
      </w:r>
    </w:p>
    <w:p w:rsidR="008858AB" w:rsidRPr="00EF5F61" w:rsidRDefault="008858AB" w:rsidP="00EF5F61">
      <w:pPr>
        <w:spacing w:after="0" w:line="360" w:lineRule="auto"/>
        <w:ind w:firstLine="709"/>
        <w:jc w:val="both"/>
        <w:rPr>
          <w:rFonts w:eastAsia="Times New Roman" w:cs="Times New Roman"/>
          <w:szCs w:val="28"/>
        </w:rPr>
      </w:pPr>
      <w:r w:rsidRPr="00EF5F61">
        <w:rPr>
          <w:rFonts w:eastAsia="Times New Roman" w:cs="Times New Roman"/>
          <w:b/>
          <w:szCs w:val="28"/>
        </w:rPr>
        <w:t>Формы работы:</w:t>
      </w:r>
      <w:r w:rsidRPr="00EF5F61">
        <w:rPr>
          <w:rFonts w:eastAsia="Times New Roman" w:cs="Times New Roman"/>
          <w:szCs w:val="28"/>
        </w:rPr>
        <w:t xml:space="preserve"> фронтальная, </w:t>
      </w:r>
      <w:r w:rsidR="004F1196" w:rsidRPr="00EF5F61">
        <w:rPr>
          <w:rFonts w:eastAsia="Times New Roman" w:cs="Times New Roman"/>
          <w:szCs w:val="28"/>
        </w:rPr>
        <w:t>групповая</w:t>
      </w:r>
      <w:r w:rsidRPr="00EF5F61">
        <w:rPr>
          <w:rFonts w:eastAsia="Times New Roman" w:cs="Times New Roman"/>
          <w:szCs w:val="28"/>
        </w:rPr>
        <w:t>.</w:t>
      </w:r>
    </w:p>
    <w:p w:rsidR="00BE5D4B" w:rsidRPr="00EF5F61" w:rsidRDefault="00BE5D4B" w:rsidP="00EF5F61">
      <w:pPr>
        <w:spacing w:after="0" w:line="360" w:lineRule="auto"/>
        <w:ind w:firstLine="709"/>
        <w:jc w:val="both"/>
        <w:rPr>
          <w:rFonts w:eastAsia="Times New Roman" w:cs="Times New Roman"/>
          <w:szCs w:val="28"/>
        </w:rPr>
      </w:pPr>
      <w:r w:rsidRPr="00EF5F61">
        <w:rPr>
          <w:rFonts w:eastAsia="Times New Roman" w:cs="Times New Roman"/>
          <w:b/>
          <w:szCs w:val="28"/>
        </w:rPr>
        <w:t xml:space="preserve">Учебно-методическое обеспечение: </w:t>
      </w:r>
      <w:r w:rsidR="008858AB" w:rsidRPr="00EF5F61">
        <w:rPr>
          <w:rFonts w:eastAsia="Times New Roman" w:cs="Times New Roman"/>
          <w:szCs w:val="28"/>
        </w:rPr>
        <w:t xml:space="preserve">учебное пособие «История Беларуси» </w:t>
      </w:r>
      <w:r w:rsidR="0023500D" w:rsidRPr="00EF5F61">
        <w:rPr>
          <w:rFonts w:eastAsia="Times New Roman" w:cs="Times New Roman"/>
          <w:szCs w:val="28"/>
        </w:rPr>
        <w:t xml:space="preserve">для </w:t>
      </w:r>
      <w:r w:rsidR="008858AB" w:rsidRPr="00EF5F61">
        <w:rPr>
          <w:rFonts w:eastAsia="Times New Roman" w:cs="Times New Roman"/>
          <w:szCs w:val="28"/>
        </w:rPr>
        <w:t>6</w:t>
      </w:r>
      <w:r w:rsidR="0023500D" w:rsidRPr="00EF5F61">
        <w:rPr>
          <w:rFonts w:eastAsia="Times New Roman" w:cs="Times New Roman"/>
          <w:szCs w:val="28"/>
        </w:rPr>
        <w:t xml:space="preserve">-го </w:t>
      </w:r>
      <w:proofErr w:type="spellStart"/>
      <w:r w:rsidR="0023500D" w:rsidRPr="00EF5F61">
        <w:rPr>
          <w:rFonts w:eastAsia="Times New Roman" w:cs="Times New Roman"/>
          <w:szCs w:val="28"/>
        </w:rPr>
        <w:t>кл</w:t>
      </w:r>
      <w:proofErr w:type="spellEnd"/>
      <w:r w:rsidR="0023500D" w:rsidRPr="00EF5F61">
        <w:rPr>
          <w:rFonts w:eastAsia="Times New Roman" w:cs="Times New Roman"/>
          <w:szCs w:val="28"/>
        </w:rPr>
        <w:t xml:space="preserve">. под ред. Ю. Н. Бохана, С. Н. </w:t>
      </w:r>
      <w:proofErr w:type="spellStart"/>
      <w:r w:rsidR="0023500D" w:rsidRPr="00EF5F61">
        <w:rPr>
          <w:rFonts w:eastAsia="Times New Roman" w:cs="Times New Roman"/>
          <w:szCs w:val="28"/>
        </w:rPr>
        <w:t>Темушева</w:t>
      </w:r>
      <w:proofErr w:type="spellEnd"/>
      <w:r w:rsidR="0023500D" w:rsidRPr="00EF5F61">
        <w:rPr>
          <w:rFonts w:eastAsia="Times New Roman" w:cs="Times New Roman"/>
          <w:szCs w:val="28"/>
        </w:rPr>
        <w:t>;</w:t>
      </w:r>
      <w:r w:rsidR="00015AFA" w:rsidRPr="00EF5F61">
        <w:rPr>
          <w:rFonts w:eastAsia="Times New Roman" w:cs="Times New Roman"/>
          <w:szCs w:val="28"/>
        </w:rPr>
        <w:t xml:space="preserve"> раздаточный иллюстративный материал рукописной книги</w:t>
      </w:r>
      <w:r w:rsidRPr="00EF5F61">
        <w:rPr>
          <w:rFonts w:eastAsia="Times New Roman" w:cs="Times New Roman"/>
          <w:szCs w:val="28"/>
        </w:rPr>
        <w:t>.</w:t>
      </w:r>
    </w:p>
    <w:p w:rsidR="00BE5D4B" w:rsidRPr="00EF5F61" w:rsidRDefault="00BE5D4B" w:rsidP="00EF5F61">
      <w:pPr>
        <w:spacing w:after="0" w:line="360" w:lineRule="auto"/>
        <w:ind w:firstLine="709"/>
        <w:jc w:val="center"/>
        <w:rPr>
          <w:rFonts w:eastAsia="Times New Roman" w:cs="Times New Roman"/>
          <w:b/>
          <w:szCs w:val="28"/>
        </w:rPr>
      </w:pPr>
      <w:r w:rsidRPr="00EF5F61">
        <w:rPr>
          <w:rFonts w:eastAsia="Times New Roman" w:cs="Times New Roman"/>
          <w:b/>
          <w:szCs w:val="28"/>
        </w:rPr>
        <w:t>Ход урока</w:t>
      </w:r>
    </w:p>
    <w:p w:rsidR="009C3488" w:rsidRPr="00EF5F61" w:rsidRDefault="008858AB" w:rsidP="00EF5F61">
      <w:pPr>
        <w:spacing w:after="0" w:line="360" w:lineRule="auto"/>
        <w:ind w:firstLine="709"/>
        <w:jc w:val="both"/>
        <w:rPr>
          <w:rFonts w:eastAsia="Times New Roman" w:cs="Times New Roman"/>
          <w:b/>
          <w:szCs w:val="28"/>
        </w:rPr>
      </w:pPr>
      <w:r w:rsidRPr="00EF5F61">
        <w:rPr>
          <w:rFonts w:eastAsia="Times New Roman" w:cs="Times New Roman"/>
          <w:b/>
          <w:szCs w:val="28"/>
        </w:rPr>
        <w:t>I. Организационный момент.</w:t>
      </w:r>
    </w:p>
    <w:p w:rsidR="009C3488" w:rsidRPr="00EF5F61" w:rsidRDefault="00BE37EE" w:rsidP="00EF5F61">
      <w:pPr>
        <w:spacing w:after="0" w:line="360" w:lineRule="auto"/>
        <w:ind w:firstLine="709"/>
        <w:jc w:val="both"/>
        <w:rPr>
          <w:rFonts w:eastAsia="Times New Roman" w:cs="Times New Roman"/>
          <w:b/>
          <w:szCs w:val="28"/>
        </w:rPr>
      </w:pPr>
      <w:r w:rsidRPr="00EF5F61">
        <w:rPr>
          <w:rFonts w:eastAsia="Times New Roman" w:cs="Times New Roman"/>
          <w:b/>
          <w:szCs w:val="28"/>
        </w:rPr>
        <w:t xml:space="preserve">II. </w:t>
      </w:r>
      <w:r w:rsidR="00BE5D4B" w:rsidRPr="00EF5F61">
        <w:rPr>
          <w:rFonts w:eastAsia="Times New Roman" w:cs="Times New Roman"/>
          <w:b/>
          <w:szCs w:val="28"/>
        </w:rPr>
        <w:t>Проверка домашнего задания.</w:t>
      </w:r>
    </w:p>
    <w:p w:rsidR="00BE37EE" w:rsidRPr="00EF5F61" w:rsidRDefault="00055578" w:rsidP="00EF5F61">
      <w:pPr>
        <w:spacing w:after="0" w:line="360" w:lineRule="auto"/>
        <w:ind w:firstLine="709"/>
        <w:jc w:val="both"/>
        <w:rPr>
          <w:rFonts w:eastAsia="Times New Roman" w:cs="Times New Roman"/>
          <w:szCs w:val="28"/>
        </w:rPr>
      </w:pPr>
      <w:r w:rsidRPr="00EF5F61">
        <w:rPr>
          <w:rFonts w:eastAsia="Times New Roman" w:cs="Times New Roman"/>
          <w:szCs w:val="28"/>
        </w:rPr>
        <w:t>Проверка</w:t>
      </w:r>
      <w:r w:rsidR="003B49FF" w:rsidRPr="00EF5F61">
        <w:rPr>
          <w:rFonts w:eastAsia="Times New Roman" w:cs="Times New Roman"/>
          <w:szCs w:val="28"/>
        </w:rPr>
        <w:t xml:space="preserve"> домашнего задания </w:t>
      </w:r>
      <w:r w:rsidRPr="00EF5F61">
        <w:rPr>
          <w:rFonts w:eastAsia="Times New Roman" w:cs="Times New Roman"/>
          <w:szCs w:val="28"/>
        </w:rPr>
        <w:t>осуществляется в групповой форме</w:t>
      </w:r>
      <w:r w:rsidR="003B49FF" w:rsidRPr="00EF5F61">
        <w:rPr>
          <w:rFonts w:eastAsia="Times New Roman" w:cs="Times New Roman"/>
          <w:szCs w:val="28"/>
        </w:rPr>
        <w:t xml:space="preserve">. Участникам </w:t>
      </w:r>
      <w:r w:rsidRPr="00EF5F61">
        <w:rPr>
          <w:rFonts w:eastAsia="Times New Roman" w:cs="Times New Roman"/>
          <w:szCs w:val="28"/>
        </w:rPr>
        <w:t xml:space="preserve">четырех групп </w:t>
      </w:r>
      <w:r w:rsidR="003B49FF" w:rsidRPr="00EF5F61">
        <w:rPr>
          <w:rFonts w:eastAsia="Times New Roman" w:cs="Times New Roman"/>
          <w:szCs w:val="28"/>
        </w:rPr>
        <w:t xml:space="preserve">предлагаются вопросы и задания, результаты выполнения которых обсуждаются в классе. </w:t>
      </w:r>
    </w:p>
    <w:p w:rsidR="00D73BAD" w:rsidRPr="00EF5F61" w:rsidRDefault="004A1830" w:rsidP="00EF5F61">
      <w:pPr>
        <w:spacing w:after="0" w:line="360" w:lineRule="auto"/>
        <w:ind w:firstLine="709"/>
        <w:jc w:val="both"/>
        <w:rPr>
          <w:rFonts w:eastAsia="Times New Roman" w:cs="Times New Roman"/>
          <w:b/>
          <w:szCs w:val="28"/>
        </w:rPr>
      </w:pPr>
      <w:r w:rsidRPr="00EF5F61">
        <w:rPr>
          <w:rFonts w:eastAsia="Times New Roman" w:cs="Times New Roman"/>
          <w:b/>
          <w:szCs w:val="28"/>
        </w:rPr>
        <w:t>Группа «</w:t>
      </w:r>
      <w:r w:rsidR="00D50FF6" w:rsidRPr="00EF5F61">
        <w:rPr>
          <w:rFonts w:eastAsia="Times New Roman" w:cs="Times New Roman"/>
          <w:b/>
          <w:szCs w:val="28"/>
        </w:rPr>
        <w:t>Зодчие</w:t>
      </w:r>
      <w:r w:rsidRPr="00EF5F61">
        <w:rPr>
          <w:rFonts w:eastAsia="Times New Roman" w:cs="Times New Roman"/>
          <w:b/>
          <w:szCs w:val="28"/>
        </w:rPr>
        <w:t>».</w:t>
      </w:r>
      <w:r w:rsidR="00D810A6" w:rsidRPr="00EF5F61">
        <w:rPr>
          <w:rFonts w:eastAsia="Times New Roman" w:cs="Times New Roman"/>
          <w:b/>
          <w:szCs w:val="28"/>
        </w:rPr>
        <w:t xml:space="preserve"> </w:t>
      </w:r>
      <w:r w:rsidRPr="00EF5F61">
        <w:rPr>
          <w:rFonts w:eastAsia="Times New Roman" w:cs="Times New Roman"/>
          <w:szCs w:val="28"/>
        </w:rPr>
        <w:t xml:space="preserve">Учитель предлагает учащимся вспомнить, какие стили господствовали в архитектуре. С помощью средств иллюстративной наглядности </w:t>
      </w:r>
      <w:r w:rsidR="00E61E2E" w:rsidRPr="00EF5F61">
        <w:rPr>
          <w:rFonts w:eastAsia="Times New Roman" w:cs="Times New Roman"/>
          <w:szCs w:val="28"/>
        </w:rPr>
        <w:t xml:space="preserve">на с. 135 </w:t>
      </w:r>
      <w:r w:rsidR="00EA310D" w:rsidRPr="00EF5F61">
        <w:rPr>
          <w:rFonts w:eastAsia="Times New Roman" w:cs="Times New Roman"/>
          <w:szCs w:val="28"/>
        </w:rPr>
        <w:t>сравнить</w:t>
      </w:r>
      <w:r w:rsidRPr="00EF5F61">
        <w:rPr>
          <w:rFonts w:eastAsia="Times New Roman" w:cs="Times New Roman"/>
          <w:szCs w:val="28"/>
        </w:rPr>
        <w:t xml:space="preserve"> </w:t>
      </w:r>
      <w:r w:rsidR="00D73BAD" w:rsidRPr="00EF5F61">
        <w:rPr>
          <w:rFonts w:eastAsia="Times New Roman" w:cs="Times New Roman"/>
          <w:szCs w:val="28"/>
        </w:rPr>
        <w:t>полоцкую и гродненскую архитектурные школы.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208"/>
        <w:gridCol w:w="3149"/>
        <w:gridCol w:w="3213"/>
      </w:tblGrid>
      <w:tr w:rsidR="00055578" w:rsidRPr="00EF5F61" w:rsidTr="00235850">
        <w:tc>
          <w:tcPr>
            <w:tcW w:w="3208" w:type="dxa"/>
          </w:tcPr>
          <w:p w:rsidR="00055578" w:rsidRPr="00EF5F61" w:rsidRDefault="00E61E2E" w:rsidP="00EF5F61">
            <w:pPr>
              <w:tabs>
                <w:tab w:val="left" w:pos="1389"/>
              </w:tabs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EF5F61">
              <w:rPr>
                <w:rFonts w:eastAsia="Times New Roman" w:cs="Times New Roman"/>
                <w:b/>
                <w:szCs w:val="28"/>
              </w:rPr>
              <w:t>Школа зодчества</w:t>
            </w:r>
          </w:p>
        </w:tc>
        <w:tc>
          <w:tcPr>
            <w:tcW w:w="3149" w:type="dxa"/>
            <w:vAlign w:val="center"/>
          </w:tcPr>
          <w:p w:rsidR="00055578" w:rsidRPr="00EF5F61" w:rsidRDefault="00055578" w:rsidP="00EF5F61">
            <w:pPr>
              <w:spacing w:line="360" w:lineRule="auto"/>
              <w:ind w:firstLine="317"/>
              <w:jc w:val="center"/>
              <w:rPr>
                <w:rFonts w:eastAsia="Times New Roman" w:cs="Times New Roman"/>
                <w:szCs w:val="28"/>
              </w:rPr>
            </w:pPr>
            <w:r w:rsidRPr="00EF5F61">
              <w:rPr>
                <w:rFonts w:eastAsia="Times New Roman" w:cs="Times New Roman"/>
                <w:b/>
                <w:szCs w:val="28"/>
              </w:rPr>
              <w:t>Полоцкая</w:t>
            </w:r>
          </w:p>
        </w:tc>
        <w:tc>
          <w:tcPr>
            <w:tcW w:w="3213" w:type="dxa"/>
            <w:vAlign w:val="center"/>
          </w:tcPr>
          <w:p w:rsidR="00055578" w:rsidRPr="00EF5F61" w:rsidRDefault="00055578" w:rsidP="00EF5F61">
            <w:pPr>
              <w:spacing w:line="360" w:lineRule="auto"/>
              <w:ind w:firstLine="318"/>
              <w:jc w:val="center"/>
              <w:rPr>
                <w:rFonts w:eastAsia="Times New Roman" w:cs="Times New Roman"/>
                <w:szCs w:val="28"/>
              </w:rPr>
            </w:pPr>
            <w:r w:rsidRPr="00EF5F61">
              <w:rPr>
                <w:rFonts w:eastAsia="Times New Roman" w:cs="Times New Roman"/>
                <w:b/>
                <w:szCs w:val="28"/>
              </w:rPr>
              <w:t>Гродненская</w:t>
            </w:r>
          </w:p>
        </w:tc>
      </w:tr>
      <w:tr w:rsidR="00055578" w:rsidRPr="00EF5F61" w:rsidTr="00235850">
        <w:tc>
          <w:tcPr>
            <w:tcW w:w="3208" w:type="dxa"/>
          </w:tcPr>
          <w:p w:rsidR="00055578" w:rsidRPr="00EF5F61" w:rsidRDefault="009C4BD4" w:rsidP="00EF5F61">
            <w:pPr>
              <w:spacing w:line="360" w:lineRule="auto"/>
              <w:jc w:val="both"/>
              <w:rPr>
                <w:rFonts w:eastAsia="Times New Roman" w:cs="Times New Roman"/>
                <w:b/>
                <w:i/>
                <w:szCs w:val="28"/>
              </w:rPr>
            </w:pPr>
            <w:r w:rsidRPr="00EF5F61">
              <w:rPr>
                <w:rFonts w:eastAsia="Times New Roman" w:cs="Times New Roman"/>
                <w:b/>
                <w:i/>
                <w:szCs w:val="28"/>
              </w:rPr>
              <w:lastRenderedPageBreak/>
              <w:t xml:space="preserve">Название </w:t>
            </w:r>
            <w:r w:rsidR="00972A3B" w:rsidRPr="00EF5F61">
              <w:rPr>
                <w:rFonts w:eastAsia="Times New Roman" w:cs="Times New Roman"/>
                <w:b/>
                <w:i/>
                <w:szCs w:val="28"/>
              </w:rPr>
              <w:t>сооружения</w:t>
            </w:r>
          </w:p>
        </w:tc>
        <w:tc>
          <w:tcPr>
            <w:tcW w:w="3149" w:type="dxa"/>
            <w:vAlign w:val="center"/>
          </w:tcPr>
          <w:p w:rsidR="00055578" w:rsidRPr="00EF5F61" w:rsidRDefault="00055578" w:rsidP="00EF5F61">
            <w:pPr>
              <w:spacing w:line="360" w:lineRule="auto"/>
              <w:ind w:firstLine="709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13" w:type="dxa"/>
          </w:tcPr>
          <w:p w:rsidR="00055578" w:rsidRPr="00EF5F61" w:rsidRDefault="00055578" w:rsidP="00EF5F61">
            <w:pPr>
              <w:spacing w:line="360" w:lineRule="auto"/>
              <w:ind w:firstLine="709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055578" w:rsidRPr="00EF5F61" w:rsidTr="00235850">
        <w:tc>
          <w:tcPr>
            <w:tcW w:w="3208" w:type="dxa"/>
          </w:tcPr>
          <w:p w:rsidR="00055578" w:rsidRPr="00EF5F61" w:rsidRDefault="00972A3B" w:rsidP="00EF5F61">
            <w:pPr>
              <w:spacing w:line="360" w:lineRule="auto"/>
              <w:jc w:val="both"/>
              <w:rPr>
                <w:rFonts w:eastAsia="Times New Roman" w:cs="Times New Roman"/>
                <w:b/>
                <w:i/>
                <w:szCs w:val="28"/>
                <w:lang w:val="be-BY"/>
              </w:rPr>
            </w:pPr>
            <w:r w:rsidRPr="00EF5F61">
              <w:rPr>
                <w:rFonts w:eastAsia="Times New Roman" w:cs="Times New Roman"/>
                <w:b/>
                <w:i/>
                <w:szCs w:val="28"/>
              </w:rPr>
              <w:t>Архитектор</w:t>
            </w:r>
          </w:p>
        </w:tc>
        <w:tc>
          <w:tcPr>
            <w:tcW w:w="3149" w:type="dxa"/>
          </w:tcPr>
          <w:p w:rsidR="00055578" w:rsidRPr="00EF5F61" w:rsidRDefault="00055578" w:rsidP="00EF5F61">
            <w:pPr>
              <w:spacing w:line="360" w:lineRule="auto"/>
              <w:ind w:firstLine="709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13" w:type="dxa"/>
          </w:tcPr>
          <w:p w:rsidR="00055578" w:rsidRPr="00EF5F61" w:rsidRDefault="00055578" w:rsidP="00EF5F61">
            <w:pPr>
              <w:spacing w:line="360" w:lineRule="auto"/>
              <w:ind w:firstLine="709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235850" w:rsidRPr="00EF5F61" w:rsidTr="00235850">
        <w:tc>
          <w:tcPr>
            <w:tcW w:w="3208" w:type="dxa"/>
          </w:tcPr>
          <w:p w:rsidR="00235850" w:rsidRPr="00EF5F61" w:rsidRDefault="00235850" w:rsidP="00EF5F61">
            <w:pPr>
              <w:spacing w:line="360" w:lineRule="auto"/>
              <w:jc w:val="both"/>
              <w:rPr>
                <w:rFonts w:eastAsia="Times New Roman" w:cs="Times New Roman"/>
                <w:b/>
                <w:i/>
                <w:szCs w:val="28"/>
              </w:rPr>
            </w:pPr>
            <w:r w:rsidRPr="00EF5F61">
              <w:rPr>
                <w:rFonts w:eastAsia="Times New Roman" w:cs="Times New Roman"/>
                <w:b/>
                <w:i/>
                <w:szCs w:val="28"/>
              </w:rPr>
              <w:t>Внешние особенности</w:t>
            </w:r>
          </w:p>
        </w:tc>
        <w:tc>
          <w:tcPr>
            <w:tcW w:w="6362" w:type="dxa"/>
            <w:gridSpan w:val="2"/>
            <w:vMerge w:val="restart"/>
          </w:tcPr>
          <w:p w:rsidR="00235850" w:rsidRPr="00EF5F61" w:rsidRDefault="00235850" w:rsidP="00EF5F61">
            <w:pPr>
              <w:spacing w:line="360" w:lineRule="auto"/>
              <w:ind w:firstLine="53"/>
              <w:jc w:val="both"/>
              <w:rPr>
                <w:rFonts w:eastAsia="Times New Roman" w:cs="Times New Roman"/>
                <w:szCs w:val="28"/>
              </w:rPr>
            </w:pPr>
            <w:r w:rsidRPr="00EF5F61">
              <w:rPr>
                <w:rFonts w:eastAsia="Times New Roman" w:cs="Times New Roman"/>
                <w:szCs w:val="28"/>
              </w:rPr>
              <w:t xml:space="preserve">Задание №4. Рабочая тетрадь. </w:t>
            </w:r>
            <w:proofErr w:type="spellStart"/>
            <w:r w:rsidRPr="00EF5F61">
              <w:rPr>
                <w:rFonts w:eastAsia="Times New Roman" w:cs="Times New Roman"/>
                <w:szCs w:val="28"/>
              </w:rPr>
              <w:t>Темушев</w:t>
            </w:r>
            <w:proofErr w:type="spellEnd"/>
            <w:r w:rsidRPr="00EF5F61">
              <w:rPr>
                <w:rFonts w:eastAsia="Times New Roman" w:cs="Times New Roman"/>
                <w:szCs w:val="28"/>
              </w:rPr>
              <w:t xml:space="preserve"> С. Н</w:t>
            </w:r>
            <w:r w:rsidR="005E038C" w:rsidRPr="00EF5F61">
              <w:rPr>
                <w:rFonts w:eastAsia="Times New Roman" w:cs="Times New Roman"/>
                <w:szCs w:val="28"/>
              </w:rPr>
              <w:t>. – М.: «Аверсэв», 2019. – С. 59</w:t>
            </w:r>
            <w:r w:rsidRPr="00EF5F61">
              <w:rPr>
                <w:rFonts w:eastAsia="Times New Roman" w:cs="Times New Roman"/>
                <w:szCs w:val="28"/>
              </w:rPr>
              <w:t>.</w:t>
            </w:r>
          </w:p>
        </w:tc>
      </w:tr>
      <w:tr w:rsidR="00235850" w:rsidRPr="00EF5F61" w:rsidTr="00235850">
        <w:tc>
          <w:tcPr>
            <w:tcW w:w="3208" w:type="dxa"/>
          </w:tcPr>
          <w:p w:rsidR="00235850" w:rsidRPr="00EF5F61" w:rsidRDefault="00235850" w:rsidP="00EF5F61">
            <w:pPr>
              <w:spacing w:line="360" w:lineRule="auto"/>
              <w:jc w:val="both"/>
              <w:rPr>
                <w:rFonts w:eastAsia="Times New Roman" w:cs="Times New Roman"/>
                <w:b/>
                <w:i/>
                <w:szCs w:val="28"/>
              </w:rPr>
            </w:pPr>
            <w:r w:rsidRPr="00EF5F61">
              <w:rPr>
                <w:rFonts w:eastAsia="Times New Roman" w:cs="Times New Roman"/>
                <w:b/>
                <w:i/>
                <w:szCs w:val="28"/>
              </w:rPr>
              <w:t>Внутреннее убранство</w:t>
            </w:r>
          </w:p>
        </w:tc>
        <w:tc>
          <w:tcPr>
            <w:tcW w:w="6362" w:type="dxa"/>
            <w:gridSpan w:val="2"/>
            <w:vMerge/>
          </w:tcPr>
          <w:p w:rsidR="00235850" w:rsidRPr="00EF5F61" w:rsidRDefault="00235850" w:rsidP="00EF5F61">
            <w:pPr>
              <w:spacing w:line="360" w:lineRule="auto"/>
              <w:ind w:firstLine="709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B40524" w:rsidRPr="00EF5F61" w:rsidTr="00235850">
        <w:tc>
          <w:tcPr>
            <w:tcW w:w="3208" w:type="dxa"/>
          </w:tcPr>
          <w:p w:rsidR="00B40524" w:rsidRPr="00EF5F61" w:rsidRDefault="00B40524" w:rsidP="00EF5F61">
            <w:pPr>
              <w:spacing w:line="360" w:lineRule="auto"/>
              <w:jc w:val="both"/>
              <w:rPr>
                <w:rFonts w:eastAsia="Times New Roman" w:cs="Times New Roman"/>
                <w:b/>
                <w:i/>
                <w:szCs w:val="28"/>
              </w:rPr>
            </w:pPr>
            <w:r w:rsidRPr="00EF5F61">
              <w:rPr>
                <w:rFonts w:eastAsia="Times New Roman" w:cs="Times New Roman"/>
                <w:b/>
                <w:i/>
                <w:szCs w:val="28"/>
              </w:rPr>
              <w:t>Картосхема</w:t>
            </w:r>
          </w:p>
        </w:tc>
        <w:tc>
          <w:tcPr>
            <w:tcW w:w="6362" w:type="dxa"/>
            <w:gridSpan w:val="2"/>
          </w:tcPr>
          <w:p w:rsidR="00B40524" w:rsidRPr="00EF5F61" w:rsidRDefault="006A6F48" w:rsidP="00EF5F61">
            <w:pPr>
              <w:spacing w:line="360" w:lineRule="auto"/>
              <w:ind w:firstLine="34"/>
              <w:jc w:val="both"/>
              <w:rPr>
                <w:rFonts w:eastAsia="Times New Roman" w:cs="Times New Roman"/>
                <w:szCs w:val="28"/>
              </w:rPr>
            </w:pPr>
            <w:r w:rsidRPr="00EF5F61">
              <w:rPr>
                <w:rFonts w:eastAsia="Times New Roman" w:cs="Times New Roman"/>
                <w:szCs w:val="28"/>
              </w:rPr>
              <w:t>Задание №2. Рабочая тетрад</w:t>
            </w:r>
            <w:r w:rsidR="00FC4992" w:rsidRPr="00EF5F61">
              <w:rPr>
                <w:rFonts w:eastAsia="Times New Roman" w:cs="Times New Roman"/>
                <w:szCs w:val="28"/>
              </w:rPr>
              <w:t xml:space="preserve">ь. </w:t>
            </w:r>
            <w:proofErr w:type="spellStart"/>
            <w:r w:rsidR="00070188" w:rsidRPr="00EF5F61">
              <w:rPr>
                <w:rFonts w:eastAsia="Times New Roman" w:cs="Times New Roman"/>
                <w:szCs w:val="28"/>
              </w:rPr>
              <w:t>Федосик</w:t>
            </w:r>
            <w:proofErr w:type="spellEnd"/>
            <w:r w:rsidR="00070188" w:rsidRPr="00EF5F61">
              <w:rPr>
                <w:rFonts w:eastAsia="Times New Roman" w:cs="Times New Roman"/>
                <w:szCs w:val="28"/>
              </w:rPr>
              <w:t xml:space="preserve"> В. А., </w:t>
            </w:r>
            <w:proofErr w:type="spellStart"/>
            <w:r w:rsidR="00070188" w:rsidRPr="00EF5F61">
              <w:rPr>
                <w:rFonts w:eastAsia="Times New Roman" w:cs="Times New Roman"/>
                <w:szCs w:val="28"/>
              </w:rPr>
              <w:t>Темушев</w:t>
            </w:r>
            <w:proofErr w:type="spellEnd"/>
            <w:r w:rsidR="00070188" w:rsidRPr="00EF5F61">
              <w:rPr>
                <w:rFonts w:eastAsia="Times New Roman" w:cs="Times New Roman"/>
                <w:szCs w:val="28"/>
              </w:rPr>
              <w:t xml:space="preserve"> С. Н. </w:t>
            </w:r>
            <w:r w:rsidRPr="00EF5F61">
              <w:rPr>
                <w:rFonts w:eastAsia="Times New Roman" w:cs="Times New Roman"/>
                <w:szCs w:val="28"/>
              </w:rPr>
              <w:t>– М.: «Аверсэв», 201</w:t>
            </w:r>
            <w:r w:rsidR="00235850" w:rsidRPr="00EF5F61">
              <w:rPr>
                <w:rFonts w:eastAsia="Times New Roman" w:cs="Times New Roman"/>
                <w:szCs w:val="28"/>
              </w:rPr>
              <w:t>8. – С. 119</w:t>
            </w:r>
            <w:r w:rsidRPr="00EF5F61">
              <w:rPr>
                <w:rFonts w:eastAsia="Times New Roman" w:cs="Times New Roman"/>
                <w:szCs w:val="28"/>
              </w:rPr>
              <w:t>.</w:t>
            </w:r>
          </w:p>
        </w:tc>
      </w:tr>
    </w:tbl>
    <w:p w:rsidR="00BE37EE" w:rsidRPr="00EF5F61" w:rsidRDefault="007048B1" w:rsidP="00EF5F61">
      <w:pPr>
        <w:spacing w:after="0" w:line="360" w:lineRule="auto"/>
        <w:ind w:firstLine="709"/>
        <w:jc w:val="both"/>
        <w:rPr>
          <w:rFonts w:eastAsia="Times New Roman" w:cs="Times New Roman"/>
          <w:b/>
          <w:szCs w:val="28"/>
        </w:rPr>
      </w:pPr>
      <w:r w:rsidRPr="00EF5F61">
        <w:rPr>
          <w:rFonts w:eastAsia="Times New Roman" w:cs="Times New Roman"/>
          <w:b/>
          <w:szCs w:val="28"/>
        </w:rPr>
        <w:t>Группа «Искусствоведы</w:t>
      </w:r>
      <w:r w:rsidR="00D73BAD" w:rsidRPr="00EF5F61">
        <w:rPr>
          <w:rFonts w:eastAsia="Times New Roman" w:cs="Times New Roman"/>
          <w:b/>
          <w:szCs w:val="28"/>
        </w:rPr>
        <w:t>»</w:t>
      </w:r>
      <w:r w:rsidR="008E35B9" w:rsidRPr="00EF5F61">
        <w:rPr>
          <w:rFonts w:eastAsia="Times New Roman" w:cs="Times New Roman"/>
          <w:b/>
          <w:szCs w:val="28"/>
        </w:rPr>
        <w:t>.</w:t>
      </w:r>
      <w:r w:rsidR="00D810A6" w:rsidRPr="00EF5F61">
        <w:rPr>
          <w:rFonts w:eastAsia="Times New Roman" w:cs="Times New Roman"/>
          <w:b/>
          <w:szCs w:val="28"/>
        </w:rPr>
        <w:t xml:space="preserve"> </w:t>
      </w:r>
      <w:r w:rsidR="00D73BAD" w:rsidRPr="00EF5F61">
        <w:rPr>
          <w:rFonts w:eastAsia="Times New Roman" w:cs="Times New Roman"/>
          <w:szCs w:val="28"/>
        </w:rPr>
        <w:t xml:space="preserve">Учащиеся составляют краткий рассказ о развитии живописи на белорусских землях, используя следующие понятия: фреска, икона, </w:t>
      </w:r>
      <w:r w:rsidR="00CB0BFA" w:rsidRPr="00EF5F61">
        <w:rPr>
          <w:rFonts w:eastAsia="Times New Roman" w:cs="Times New Roman"/>
          <w:szCs w:val="28"/>
        </w:rPr>
        <w:t>книжная миниатюра</w:t>
      </w:r>
      <w:r w:rsidR="00D73BAD" w:rsidRPr="00EF5F61">
        <w:rPr>
          <w:rFonts w:eastAsia="Times New Roman" w:cs="Times New Roman"/>
          <w:szCs w:val="28"/>
        </w:rPr>
        <w:t xml:space="preserve">. Далее учащиеся, описывая фреску </w:t>
      </w:r>
      <w:proofErr w:type="spellStart"/>
      <w:r w:rsidR="00D73BAD" w:rsidRPr="00EF5F61">
        <w:rPr>
          <w:rFonts w:eastAsia="Times New Roman" w:cs="Times New Roman"/>
          <w:szCs w:val="28"/>
        </w:rPr>
        <w:t>Спасо</w:t>
      </w:r>
      <w:proofErr w:type="spellEnd"/>
      <w:r w:rsidR="00D73BAD" w:rsidRPr="00EF5F61">
        <w:rPr>
          <w:rFonts w:eastAsia="Times New Roman" w:cs="Times New Roman"/>
          <w:szCs w:val="28"/>
        </w:rPr>
        <w:t>-</w:t>
      </w:r>
      <w:r w:rsidR="0054772E" w:rsidRPr="00EF5F61">
        <w:rPr>
          <w:rFonts w:eastAsia="Times New Roman" w:cs="Times New Roman"/>
          <w:szCs w:val="28"/>
        </w:rPr>
        <w:t>Преображенской церкви на с. 137</w:t>
      </w:r>
      <w:r w:rsidR="006002E1" w:rsidRPr="00EF5F61">
        <w:rPr>
          <w:rFonts w:eastAsia="Times New Roman" w:cs="Times New Roman"/>
          <w:szCs w:val="28"/>
        </w:rPr>
        <w:t xml:space="preserve"> учебного пособия</w:t>
      </w:r>
      <w:r w:rsidR="00D73BAD" w:rsidRPr="00EF5F61">
        <w:rPr>
          <w:rFonts w:eastAsia="Times New Roman" w:cs="Times New Roman"/>
          <w:szCs w:val="28"/>
        </w:rPr>
        <w:t xml:space="preserve">, должны высказать свои предположения о том, почему художники стремились изображать лики святых, </w:t>
      </w:r>
      <w:r w:rsidR="005D325E" w:rsidRPr="00EF5F61">
        <w:rPr>
          <w:rFonts w:eastAsia="Times New Roman" w:cs="Times New Roman"/>
          <w:szCs w:val="28"/>
        </w:rPr>
        <w:t>с помощью каких красок</w:t>
      </w:r>
      <w:r w:rsidR="00D73BAD" w:rsidRPr="00EF5F61">
        <w:rPr>
          <w:rFonts w:eastAsia="Times New Roman" w:cs="Times New Roman"/>
          <w:szCs w:val="28"/>
        </w:rPr>
        <w:t xml:space="preserve"> </w:t>
      </w:r>
      <w:r w:rsidR="00C124CA" w:rsidRPr="00EF5F61">
        <w:rPr>
          <w:rFonts w:eastAsia="Times New Roman" w:cs="Times New Roman"/>
          <w:szCs w:val="28"/>
        </w:rPr>
        <w:t>они</w:t>
      </w:r>
      <w:r w:rsidR="00D73BAD" w:rsidRPr="00EF5F61">
        <w:rPr>
          <w:rFonts w:eastAsia="Times New Roman" w:cs="Times New Roman"/>
          <w:szCs w:val="28"/>
        </w:rPr>
        <w:t xml:space="preserve"> передавали вну</w:t>
      </w:r>
      <w:r w:rsidR="00C124CA" w:rsidRPr="00EF5F61">
        <w:rPr>
          <w:rFonts w:eastAsia="Times New Roman" w:cs="Times New Roman"/>
          <w:szCs w:val="28"/>
        </w:rPr>
        <w:t>тренний мир верующего человека.</w:t>
      </w:r>
    </w:p>
    <w:p w:rsidR="00CB0BFA" w:rsidRPr="00EF5F61" w:rsidRDefault="00CB0BFA" w:rsidP="00EF5F61">
      <w:pPr>
        <w:spacing w:after="0" w:line="360" w:lineRule="auto"/>
        <w:ind w:firstLine="709"/>
        <w:jc w:val="both"/>
        <w:rPr>
          <w:rFonts w:eastAsia="Times New Roman" w:cs="Times New Roman"/>
          <w:b/>
          <w:szCs w:val="28"/>
        </w:rPr>
      </w:pPr>
      <w:r w:rsidRPr="00EF5F61">
        <w:rPr>
          <w:rFonts w:eastAsia="Times New Roman" w:cs="Times New Roman"/>
          <w:b/>
          <w:szCs w:val="28"/>
        </w:rPr>
        <w:t>Группа «</w:t>
      </w:r>
      <w:r w:rsidR="009C3488" w:rsidRPr="00EF5F61">
        <w:rPr>
          <w:rFonts w:eastAsia="Times New Roman" w:cs="Times New Roman"/>
          <w:b/>
          <w:szCs w:val="28"/>
        </w:rPr>
        <w:t>Умельцы</w:t>
      </w:r>
      <w:r w:rsidRPr="00EF5F61">
        <w:rPr>
          <w:rFonts w:eastAsia="Times New Roman" w:cs="Times New Roman"/>
          <w:b/>
          <w:szCs w:val="28"/>
        </w:rPr>
        <w:t>»</w:t>
      </w:r>
      <w:r w:rsidR="008E35B9" w:rsidRPr="00EF5F61">
        <w:rPr>
          <w:rFonts w:eastAsia="Times New Roman" w:cs="Times New Roman"/>
          <w:b/>
          <w:szCs w:val="28"/>
        </w:rPr>
        <w:t>.</w:t>
      </w:r>
      <w:r w:rsidR="00D810A6" w:rsidRPr="00EF5F61">
        <w:rPr>
          <w:rFonts w:eastAsia="Times New Roman" w:cs="Times New Roman"/>
          <w:b/>
          <w:szCs w:val="28"/>
        </w:rPr>
        <w:t xml:space="preserve"> </w:t>
      </w:r>
      <w:r w:rsidR="008E35B9" w:rsidRPr="00EF5F61">
        <w:rPr>
          <w:rFonts w:eastAsia="Times New Roman" w:cs="Times New Roman"/>
          <w:szCs w:val="28"/>
        </w:rPr>
        <w:t>Учащиеся</w:t>
      </w:r>
      <w:r w:rsidR="005851EF" w:rsidRPr="00EF5F61">
        <w:rPr>
          <w:rFonts w:eastAsia="Times New Roman" w:cs="Times New Roman"/>
          <w:szCs w:val="28"/>
        </w:rPr>
        <w:t xml:space="preserve"> подробно </w:t>
      </w:r>
      <w:r w:rsidR="008E35B9" w:rsidRPr="00EF5F61">
        <w:rPr>
          <w:rFonts w:eastAsia="Times New Roman" w:cs="Times New Roman"/>
          <w:szCs w:val="28"/>
        </w:rPr>
        <w:t>описываю</w:t>
      </w:r>
      <w:r w:rsidR="005851EF" w:rsidRPr="00EF5F61">
        <w:rPr>
          <w:rFonts w:eastAsia="Times New Roman" w:cs="Times New Roman"/>
          <w:szCs w:val="28"/>
        </w:rPr>
        <w:t xml:space="preserve">т крест Евфросинии Полоцкой на с. 137 в </w:t>
      </w:r>
      <w:r w:rsidR="002B7B77" w:rsidRPr="00EF5F61">
        <w:rPr>
          <w:rFonts w:eastAsia="Times New Roman" w:cs="Times New Roman"/>
          <w:szCs w:val="28"/>
        </w:rPr>
        <w:t>таблице</w:t>
      </w:r>
      <w:r w:rsidR="00324FAE" w:rsidRPr="00EF5F61">
        <w:rPr>
          <w:rFonts w:eastAsia="Times New Roman" w:cs="Times New Roman"/>
          <w:szCs w:val="28"/>
        </w:rPr>
        <w:t>, используя дополнительный материал на с. 138</w:t>
      </w:r>
      <w:r w:rsidR="005851EF" w:rsidRPr="00EF5F61">
        <w:rPr>
          <w:rFonts w:eastAsia="Times New Roman" w:cs="Times New Roman"/>
          <w:szCs w:val="28"/>
        </w:rPr>
        <w:t>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755"/>
        <w:gridCol w:w="815"/>
      </w:tblGrid>
      <w:tr w:rsidR="005851EF" w:rsidRPr="00EF5F61" w:rsidTr="002D6FC4">
        <w:tc>
          <w:tcPr>
            <w:tcW w:w="8755" w:type="dxa"/>
          </w:tcPr>
          <w:p w:rsidR="005851EF" w:rsidRPr="00EF5F61" w:rsidRDefault="005851EF" w:rsidP="00EF5F61">
            <w:pPr>
              <w:spacing w:line="360" w:lineRule="auto"/>
              <w:ind w:firstLine="709"/>
              <w:jc w:val="center"/>
              <w:rPr>
                <w:rFonts w:eastAsia="Times New Roman" w:cs="Times New Roman"/>
                <w:b/>
                <w:szCs w:val="28"/>
              </w:rPr>
            </w:pPr>
            <w:r w:rsidRPr="00EF5F61">
              <w:rPr>
                <w:rFonts w:eastAsia="Times New Roman" w:cs="Times New Roman"/>
                <w:b/>
                <w:szCs w:val="28"/>
              </w:rPr>
              <w:t>Вопросы</w:t>
            </w:r>
          </w:p>
        </w:tc>
        <w:tc>
          <w:tcPr>
            <w:tcW w:w="815" w:type="dxa"/>
          </w:tcPr>
          <w:p w:rsidR="005851EF" w:rsidRPr="00EF5F61" w:rsidRDefault="005851EF" w:rsidP="00EF5F61">
            <w:pPr>
              <w:spacing w:line="360" w:lineRule="auto"/>
              <w:ind w:firstLine="709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5851EF" w:rsidRPr="00EF5F61" w:rsidTr="002D6FC4">
        <w:tc>
          <w:tcPr>
            <w:tcW w:w="8755" w:type="dxa"/>
          </w:tcPr>
          <w:p w:rsidR="005851EF" w:rsidRPr="00EF5F61" w:rsidRDefault="00324FAE" w:rsidP="00EF5F61">
            <w:pPr>
              <w:spacing w:line="360" w:lineRule="auto"/>
              <w:jc w:val="both"/>
              <w:rPr>
                <w:rFonts w:eastAsia="Times New Roman" w:cs="Times New Roman"/>
                <w:b/>
                <w:szCs w:val="28"/>
              </w:rPr>
            </w:pPr>
            <w:r w:rsidRPr="00EF5F61">
              <w:rPr>
                <w:rFonts w:eastAsia="Times New Roman" w:cs="Times New Roman"/>
                <w:b/>
                <w:szCs w:val="28"/>
              </w:rPr>
              <w:t>Кто и когда создал крест?</w:t>
            </w:r>
          </w:p>
        </w:tc>
        <w:tc>
          <w:tcPr>
            <w:tcW w:w="815" w:type="dxa"/>
          </w:tcPr>
          <w:p w:rsidR="005851EF" w:rsidRPr="00EF5F61" w:rsidRDefault="005851EF" w:rsidP="00EF5F61">
            <w:pPr>
              <w:spacing w:line="360" w:lineRule="auto"/>
              <w:ind w:firstLine="709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5851EF" w:rsidRPr="00EF5F61" w:rsidTr="002D6FC4">
        <w:tc>
          <w:tcPr>
            <w:tcW w:w="8755" w:type="dxa"/>
          </w:tcPr>
          <w:p w:rsidR="005E038C" w:rsidRPr="00EF5F61" w:rsidRDefault="00317F3D" w:rsidP="00EF5F61">
            <w:pPr>
              <w:spacing w:line="360" w:lineRule="auto"/>
              <w:jc w:val="both"/>
              <w:rPr>
                <w:rFonts w:eastAsia="Times New Roman" w:cs="Times New Roman"/>
                <w:b/>
                <w:szCs w:val="28"/>
              </w:rPr>
            </w:pPr>
            <w:r w:rsidRPr="00EF5F61">
              <w:rPr>
                <w:rFonts w:eastAsia="Times New Roman" w:cs="Times New Roman"/>
                <w:b/>
                <w:szCs w:val="28"/>
              </w:rPr>
              <w:t>Чем украшен крест?</w:t>
            </w:r>
            <w:r w:rsidR="002D6FC4" w:rsidRPr="00EF5F61">
              <w:rPr>
                <w:rFonts w:eastAsia="Times New Roman" w:cs="Times New Roman"/>
                <w:b/>
                <w:szCs w:val="28"/>
              </w:rPr>
              <w:t xml:space="preserve"> </w:t>
            </w:r>
            <w:r w:rsidR="005E038C" w:rsidRPr="00EF5F61">
              <w:rPr>
                <w:rFonts w:eastAsia="Times New Roman" w:cs="Times New Roman"/>
                <w:szCs w:val="28"/>
              </w:rPr>
              <w:t xml:space="preserve">Задание №3. Рабочая тетрадь. </w:t>
            </w:r>
            <w:proofErr w:type="spellStart"/>
            <w:r w:rsidR="005E038C" w:rsidRPr="00EF5F61">
              <w:rPr>
                <w:rFonts w:eastAsia="Times New Roman" w:cs="Times New Roman"/>
                <w:szCs w:val="28"/>
              </w:rPr>
              <w:t>Темушев</w:t>
            </w:r>
            <w:proofErr w:type="spellEnd"/>
            <w:r w:rsidR="005E038C" w:rsidRPr="00EF5F61">
              <w:rPr>
                <w:rFonts w:eastAsia="Times New Roman" w:cs="Times New Roman"/>
                <w:szCs w:val="28"/>
              </w:rPr>
              <w:t xml:space="preserve"> С. Н. – М.: «Аверсэв», 2019. – С. 58.</w:t>
            </w:r>
          </w:p>
        </w:tc>
        <w:tc>
          <w:tcPr>
            <w:tcW w:w="815" w:type="dxa"/>
          </w:tcPr>
          <w:p w:rsidR="005851EF" w:rsidRPr="00EF5F61" w:rsidRDefault="005851EF" w:rsidP="00EF5F61">
            <w:pPr>
              <w:spacing w:line="360" w:lineRule="auto"/>
              <w:ind w:firstLine="709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5851EF" w:rsidRPr="00EF5F61" w:rsidTr="002D6FC4">
        <w:tc>
          <w:tcPr>
            <w:tcW w:w="8755" w:type="dxa"/>
          </w:tcPr>
          <w:p w:rsidR="005851EF" w:rsidRPr="00EF5F61" w:rsidRDefault="002C4855" w:rsidP="00EF5F61">
            <w:pPr>
              <w:spacing w:line="360" w:lineRule="auto"/>
              <w:jc w:val="both"/>
              <w:rPr>
                <w:rFonts w:eastAsia="Times New Roman" w:cs="Times New Roman"/>
                <w:b/>
                <w:szCs w:val="28"/>
              </w:rPr>
            </w:pPr>
            <w:r w:rsidRPr="00EF5F61">
              <w:rPr>
                <w:rFonts w:eastAsia="Times New Roman" w:cs="Times New Roman"/>
                <w:b/>
                <w:szCs w:val="28"/>
              </w:rPr>
              <w:t>Какая н</w:t>
            </w:r>
            <w:r w:rsidR="00317F3D" w:rsidRPr="00EF5F61">
              <w:rPr>
                <w:rFonts w:eastAsia="Times New Roman" w:cs="Times New Roman"/>
                <w:b/>
                <w:szCs w:val="28"/>
              </w:rPr>
              <w:t>адпись</w:t>
            </w:r>
            <w:r w:rsidRPr="00EF5F61">
              <w:rPr>
                <w:rFonts w:eastAsia="Times New Roman" w:cs="Times New Roman"/>
                <w:b/>
                <w:szCs w:val="28"/>
              </w:rPr>
              <w:t xml:space="preserve"> была выполнена?</w:t>
            </w:r>
          </w:p>
        </w:tc>
        <w:tc>
          <w:tcPr>
            <w:tcW w:w="815" w:type="dxa"/>
          </w:tcPr>
          <w:p w:rsidR="005851EF" w:rsidRPr="00EF5F61" w:rsidRDefault="005851EF" w:rsidP="00EF5F61">
            <w:pPr>
              <w:spacing w:line="360" w:lineRule="auto"/>
              <w:ind w:firstLine="709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5851EF" w:rsidRPr="00EF5F61" w:rsidTr="002D6FC4">
        <w:tc>
          <w:tcPr>
            <w:tcW w:w="8755" w:type="dxa"/>
          </w:tcPr>
          <w:p w:rsidR="005851EF" w:rsidRPr="00EF5F61" w:rsidRDefault="00317F3D" w:rsidP="00EF5F61">
            <w:pPr>
              <w:spacing w:line="360" w:lineRule="auto"/>
              <w:jc w:val="both"/>
              <w:rPr>
                <w:rFonts w:eastAsia="Times New Roman" w:cs="Times New Roman"/>
                <w:b/>
                <w:szCs w:val="28"/>
              </w:rPr>
            </w:pPr>
            <w:r w:rsidRPr="00EF5F61">
              <w:rPr>
                <w:rFonts w:eastAsia="Times New Roman" w:cs="Times New Roman"/>
                <w:b/>
                <w:szCs w:val="28"/>
              </w:rPr>
              <w:t>Что с ним произошло?</w:t>
            </w:r>
          </w:p>
        </w:tc>
        <w:tc>
          <w:tcPr>
            <w:tcW w:w="815" w:type="dxa"/>
          </w:tcPr>
          <w:p w:rsidR="005851EF" w:rsidRPr="00EF5F61" w:rsidRDefault="005851EF" w:rsidP="00EF5F61">
            <w:pPr>
              <w:spacing w:line="360" w:lineRule="auto"/>
              <w:ind w:firstLine="709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317F3D" w:rsidRPr="00EF5F61" w:rsidTr="002D6FC4">
        <w:tc>
          <w:tcPr>
            <w:tcW w:w="8755" w:type="dxa"/>
          </w:tcPr>
          <w:p w:rsidR="00317F3D" w:rsidRPr="00EF5F61" w:rsidRDefault="00317F3D" w:rsidP="00EF5F61">
            <w:pPr>
              <w:spacing w:line="360" w:lineRule="auto"/>
              <w:jc w:val="both"/>
              <w:rPr>
                <w:rFonts w:eastAsia="Times New Roman" w:cs="Times New Roman"/>
                <w:b/>
                <w:szCs w:val="28"/>
              </w:rPr>
            </w:pPr>
            <w:r w:rsidRPr="00EF5F61">
              <w:rPr>
                <w:rFonts w:eastAsia="Times New Roman" w:cs="Times New Roman"/>
                <w:b/>
                <w:szCs w:val="28"/>
              </w:rPr>
              <w:t>Кто и когда сделал копию?</w:t>
            </w:r>
            <w:r w:rsidR="009D0632" w:rsidRPr="00EF5F61">
              <w:rPr>
                <w:rFonts w:eastAsia="Times New Roman" w:cs="Times New Roman"/>
                <w:b/>
                <w:szCs w:val="28"/>
              </w:rPr>
              <w:t xml:space="preserve"> </w:t>
            </w:r>
          </w:p>
        </w:tc>
        <w:tc>
          <w:tcPr>
            <w:tcW w:w="815" w:type="dxa"/>
          </w:tcPr>
          <w:p w:rsidR="00317F3D" w:rsidRPr="00EF5F61" w:rsidRDefault="00317F3D" w:rsidP="00EF5F61">
            <w:pPr>
              <w:spacing w:line="360" w:lineRule="auto"/>
              <w:ind w:firstLine="709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2D6FC4" w:rsidRPr="00EF5F61" w:rsidTr="002D6FC4">
        <w:tc>
          <w:tcPr>
            <w:tcW w:w="8755" w:type="dxa"/>
          </w:tcPr>
          <w:p w:rsidR="002D6FC4" w:rsidRPr="00EF5F61" w:rsidRDefault="002D6FC4" w:rsidP="00EF5F61">
            <w:pPr>
              <w:spacing w:line="360" w:lineRule="auto"/>
              <w:jc w:val="both"/>
              <w:rPr>
                <w:rFonts w:eastAsia="Times New Roman" w:cs="Times New Roman"/>
                <w:b/>
                <w:szCs w:val="28"/>
              </w:rPr>
            </w:pPr>
            <w:r w:rsidRPr="00EF5F61">
              <w:rPr>
                <w:rFonts w:eastAsia="Times New Roman" w:cs="Times New Roman"/>
                <w:b/>
                <w:szCs w:val="28"/>
              </w:rPr>
              <w:t xml:space="preserve">Лента времени. </w:t>
            </w:r>
            <w:r w:rsidRPr="00EF5F61">
              <w:rPr>
                <w:rFonts w:eastAsia="Times New Roman" w:cs="Times New Roman"/>
                <w:szCs w:val="28"/>
              </w:rPr>
              <w:t>Задание №4.</w:t>
            </w:r>
            <w:r w:rsidRPr="00EF5F61">
              <w:rPr>
                <w:rFonts w:eastAsia="Times New Roman" w:cs="Times New Roman"/>
                <w:b/>
                <w:szCs w:val="28"/>
              </w:rPr>
              <w:t xml:space="preserve"> </w:t>
            </w:r>
            <w:r w:rsidRPr="00EF5F61">
              <w:rPr>
                <w:rFonts w:eastAsia="Times New Roman" w:cs="Times New Roman"/>
                <w:szCs w:val="28"/>
              </w:rPr>
              <w:t xml:space="preserve">Рабочая тетрадь. </w:t>
            </w:r>
            <w:proofErr w:type="spellStart"/>
            <w:r w:rsidRPr="00EF5F61">
              <w:rPr>
                <w:rFonts w:eastAsia="Times New Roman" w:cs="Times New Roman"/>
                <w:szCs w:val="28"/>
              </w:rPr>
              <w:t>Федосик</w:t>
            </w:r>
            <w:proofErr w:type="spellEnd"/>
            <w:r w:rsidRPr="00EF5F61">
              <w:rPr>
                <w:rFonts w:eastAsia="Times New Roman" w:cs="Times New Roman"/>
                <w:szCs w:val="28"/>
              </w:rPr>
              <w:t xml:space="preserve"> В. А., </w:t>
            </w:r>
            <w:proofErr w:type="spellStart"/>
            <w:r w:rsidRPr="00EF5F61">
              <w:rPr>
                <w:rFonts w:eastAsia="Times New Roman" w:cs="Times New Roman"/>
                <w:szCs w:val="28"/>
              </w:rPr>
              <w:t>Темушев</w:t>
            </w:r>
            <w:proofErr w:type="spellEnd"/>
            <w:r w:rsidRPr="00EF5F61">
              <w:rPr>
                <w:rFonts w:eastAsia="Times New Roman" w:cs="Times New Roman"/>
                <w:szCs w:val="28"/>
              </w:rPr>
              <w:t xml:space="preserve"> С. Н. – М.: «Аверсэв», 2018. – С. 119</w:t>
            </w:r>
          </w:p>
        </w:tc>
        <w:tc>
          <w:tcPr>
            <w:tcW w:w="815" w:type="dxa"/>
          </w:tcPr>
          <w:p w:rsidR="002D6FC4" w:rsidRPr="00EF5F61" w:rsidRDefault="002D6FC4" w:rsidP="00EF5F61">
            <w:pPr>
              <w:spacing w:line="360" w:lineRule="auto"/>
              <w:ind w:firstLine="709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2C4855" w:rsidRPr="00EF5F61" w:rsidTr="002D6FC4">
        <w:tc>
          <w:tcPr>
            <w:tcW w:w="8755" w:type="dxa"/>
          </w:tcPr>
          <w:p w:rsidR="002C4855" w:rsidRPr="00EF5F61" w:rsidRDefault="002C4855" w:rsidP="00EF5F61">
            <w:pPr>
              <w:spacing w:line="360" w:lineRule="auto"/>
              <w:jc w:val="both"/>
              <w:rPr>
                <w:rFonts w:eastAsia="Times New Roman" w:cs="Times New Roman"/>
                <w:b/>
                <w:szCs w:val="28"/>
              </w:rPr>
            </w:pPr>
            <w:r w:rsidRPr="00EF5F61">
              <w:rPr>
                <w:rFonts w:eastAsia="Times New Roman" w:cs="Times New Roman"/>
                <w:b/>
                <w:szCs w:val="28"/>
              </w:rPr>
              <w:t>Какую историческую и художественную ценность имеет крест?</w:t>
            </w:r>
          </w:p>
        </w:tc>
        <w:tc>
          <w:tcPr>
            <w:tcW w:w="815" w:type="dxa"/>
          </w:tcPr>
          <w:p w:rsidR="002C4855" w:rsidRPr="00EF5F61" w:rsidRDefault="002C4855" w:rsidP="00EF5F61">
            <w:pPr>
              <w:spacing w:line="360" w:lineRule="auto"/>
              <w:ind w:firstLine="709"/>
              <w:jc w:val="both"/>
              <w:rPr>
                <w:rFonts w:eastAsia="Times New Roman" w:cs="Times New Roman"/>
                <w:szCs w:val="28"/>
              </w:rPr>
            </w:pPr>
          </w:p>
        </w:tc>
      </w:tr>
    </w:tbl>
    <w:p w:rsidR="00C84EA8" w:rsidRPr="00EF5F61" w:rsidRDefault="00D50FF6" w:rsidP="00EF5F61">
      <w:pPr>
        <w:spacing w:after="0" w:line="360" w:lineRule="auto"/>
        <w:ind w:firstLine="709"/>
        <w:jc w:val="both"/>
        <w:rPr>
          <w:rFonts w:eastAsia="Times New Roman" w:cs="Times New Roman"/>
          <w:b/>
          <w:szCs w:val="28"/>
        </w:rPr>
      </w:pPr>
      <w:r w:rsidRPr="00EF5F61">
        <w:rPr>
          <w:rFonts w:eastAsia="Times New Roman" w:cs="Times New Roman"/>
          <w:b/>
          <w:szCs w:val="28"/>
        </w:rPr>
        <w:t>Группа «Писатели</w:t>
      </w:r>
      <w:r w:rsidR="00111C24" w:rsidRPr="00EF5F61">
        <w:rPr>
          <w:rFonts w:eastAsia="Times New Roman" w:cs="Times New Roman"/>
          <w:b/>
          <w:szCs w:val="28"/>
        </w:rPr>
        <w:t>»</w:t>
      </w:r>
      <w:r w:rsidR="008E35B9" w:rsidRPr="00EF5F61">
        <w:rPr>
          <w:rFonts w:eastAsia="Times New Roman" w:cs="Times New Roman"/>
          <w:b/>
          <w:szCs w:val="28"/>
        </w:rPr>
        <w:t>.</w:t>
      </w:r>
      <w:r w:rsidR="0020385D" w:rsidRPr="00EF5F61">
        <w:rPr>
          <w:rFonts w:eastAsia="Times New Roman" w:cs="Times New Roman"/>
          <w:b/>
          <w:szCs w:val="28"/>
        </w:rPr>
        <w:t xml:space="preserve"> </w:t>
      </w:r>
      <w:r w:rsidR="00D810A6" w:rsidRPr="00EF5F61">
        <w:rPr>
          <w:rFonts w:eastAsia="Times New Roman" w:cs="Times New Roman"/>
          <w:b/>
          <w:szCs w:val="28"/>
        </w:rPr>
        <w:t xml:space="preserve"> </w:t>
      </w:r>
      <w:r w:rsidR="00767DF6" w:rsidRPr="00EF5F61">
        <w:rPr>
          <w:rFonts w:eastAsia="Times New Roman" w:cs="Times New Roman"/>
          <w:szCs w:val="28"/>
        </w:rPr>
        <w:t>Учащимся предлагается проанализировать текст берестян</w:t>
      </w:r>
      <w:r w:rsidR="00367F49" w:rsidRPr="00EF5F61">
        <w:rPr>
          <w:rFonts w:eastAsia="Times New Roman" w:cs="Times New Roman"/>
          <w:szCs w:val="28"/>
        </w:rPr>
        <w:t xml:space="preserve">ой грамоты из Витебска </w:t>
      </w:r>
      <w:r w:rsidR="00E61E2E" w:rsidRPr="00EF5F61">
        <w:rPr>
          <w:rFonts w:eastAsia="Times New Roman" w:cs="Times New Roman"/>
          <w:szCs w:val="28"/>
        </w:rPr>
        <w:t>(</w:t>
      </w:r>
      <w:r w:rsidR="00E82E6D" w:rsidRPr="00EF5F61">
        <w:rPr>
          <w:rFonts w:eastAsia="Times New Roman" w:cs="Times New Roman"/>
          <w:szCs w:val="28"/>
        </w:rPr>
        <w:t xml:space="preserve">Задание №6. </w:t>
      </w:r>
      <w:r w:rsidR="00E61E2E" w:rsidRPr="00EF5F61">
        <w:rPr>
          <w:rFonts w:eastAsia="Times New Roman" w:cs="Times New Roman"/>
          <w:szCs w:val="28"/>
        </w:rPr>
        <w:t>Рабочая тетрад</w:t>
      </w:r>
      <w:r w:rsidR="00070188" w:rsidRPr="00EF5F61">
        <w:rPr>
          <w:rFonts w:eastAsia="Times New Roman" w:cs="Times New Roman"/>
          <w:szCs w:val="28"/>
        </w:rPr>
        <w:t xml:space="preserve">ь. </w:t>
      </w:r>
      <w:proofErr w:type="spellStart"/>
      <w:r w:rsidR="00070188" w:rsidRPr="00EF5F61">
        <w:rPr>
          <w:rFonts w:eastAsia="Times New Roman" w:cs="Times New Roman"/>
          <w:szCs w:val="28"/>
        </w:rPr>
        <w:t>Федосик</w:t>
      </w:r>
      <w:proofErr w:type="spellEnd"/>
      <w:r w:rsidR="00070188" w:rsidRPr="00EF5F61">
        <w:rPr>
          <w:rFonts w:eastAsia="Times New Roman" w:cs="Times New Roman"/>
          <w:szCs w:val="28"/>
        </w:rPr>
        <w:t xml:space="preserve"> В. А., </w:t>
      </w:r>
      <w:proofErr w:type="spellStart"/>
      <w:r w:rsidR="00070188" w:rsidRPr="00EF5F61">
        <w:rPr>
          <w:rFonts w:eastAsia="Times New Roman" w:cs="Times New Roman"/>
          <w:szCs w:val="28"/>
        </w:rPr>
        <w:t>Темушев</w:t>
      </w:r>
      <w:proofErr w:type="spellEnd"/>
      <w:r w:rsidR="00070188" w:rsidRPr="00EF5F61">
        <w:rPr>
          <w:rFonts w:eastAsia="Times New Roman" w:cs="Times New Roman"/>
          <w:szCs w:val="28"/>
        </w:rPr>
        <w:t xml:space="preserve"> С. Н</w:t>
      </w:r>
      <w:r w:rsidR="00E61E2E" w:rsidRPr="00EF5F61">
        <w:rPr>
          <w:rFonts w:eastAsia="Times New Roman" w:cs="Times New Roman"/>
          <w:szCs w:val="28"/>
        </w:rPr>
        <w:t>.</w:t>
      </w:r>
      <w:r w:rsidR="002D6FC4" w:rsidRPr="00EF5F61">
        <w:rPr>
          <w:rFonts w:eastAsia="Times New Roman" w:cs="Times New Roman"/>
          <w:szCs w:val="28"/>
        </w:rPr>
        <w:t xml:space="preserve"> – М.: «Аверсэв», 2018. – С. 120</w:t>
      </w:r>
      <w:r w:rsidR="00E61E2E" w:rsidRPr="00EF5F61">
        <w:rPr>
          <w:rFonts w:eastAsia="Times New Roman" w:cs="Times New Roman"/>
          <w:szCs w:val="28"/>
        </w:rPr>
        <w:t>)</w:t>
      </w:r>
      <w:r w:rsidR="00767DF6" w:rsidRPr="00EF5F61">
        <w:rPr>
          <w:rFonts w:eastAsia="Times New Roman" w:cs="Times New Roman"/>
          <w:szCs w:val="28"/>
        </w:rPr>
        <w:t>; надпись и изображение</w:t>
      </w:r>
      <w:r w:rsidR="00A3296F" w:rsidRPr="00EF5F61">
        <w:rPr>
          <w:rFonts w:eastAsia="Times New Roman" w:cs="Times New Roman"/>
          <w:szCs w:val="28"/>
        </w:rPr>
        <w:t xml:space="preserve"> креста</w:t>
      </w:r>
      <w:r w:rsidR="00767DF6" w:rsidRPr="00EF5F61">
        <w:rPr>
          <w:rFonts w:eastAsia="Times New Roman" w:cs="Times New Roman"/>
          <w:szCs w:val="28"/>
        </w:rPr>
        <w:t xml:space="preserve"> на Борисовом камне на с. 139</w:t>
      </w:r>
      <w:r w:rsidR="00367F49" w:rsidRPr="00EF5F61">
        <w:rPr>
          <w:rFonts w:eastAsia="Times New Roman" w:cs="Times New Roman"/>
          <w:szCs w:val="28"/>
        </w:rPr>
        <w:t xml:space="preserve"> учебного пособия</w:t>
      </w:r>
      <w:r w:rsidR="00767DF6" w:rsidRPr="00EF5F61">
        <w:rPr>
          <w:rFonts w:eastAsia="Times New Roman" w:cs="Times New Roman"/>
          <w:szCs w:val="28"/>
        </w:rPr>
        <w:t xml:space="preserve"> («Господи, помоги рабу твоему Борису»).</w:t>
      </w:r>
      <w:r w:rsidR="001E5076" w:rsidRPr="00EF5F61">
        <w:rPr>
          <w:rFonts w:eastAsia="Times New Roman" w:cs="Times New Roman"/>
          <w:szCs w:val="28"/>
        </w:rPr>
        <w:t xml:space="preserve"> </w:t>
      </w:r>
    </w:p>
    <w:p w:rsidR="00754DE3" w:rsidRPr="00EF5F61" w:rsidRDefault="00351554" w:rsidP="00EF5F61">
      <w:pPr>
        <w:spacing w:after="0" w:line="360" w:lineRule="auto"/>
        <w:ind w:firstLine="709"/>
        <w:jc w:val="both"/>
        <w:rPr>
          <w:rFonts w:eastAsia="Times New Roman" w:cs="Times New Roman"/>
          <w:szCs w:val="28"/>
        </w:rPr>
      </w:pPr>
      <w:r w:rsidRPr="00EF5F61">
        <w:rPr>
          <w:rFonts w:eastAsia="Times New Roman" w:cs="Times New Roman"/>
          <w:szCs w:val="28"/>
        </w:rPr>
        <w:lastRenderedPageBreak/>
        <w:t>Используя раздаточный иллюстративный материал (пергамент, обложка, пряжка, перо), создают рукописную книгу «Туровское Евангелие»</w:t>
      </w:r>
      <w:r w:rsidR="00C84EA8" w:rsidRPr="00EF5F61">
        <w:rPr>
          <w:rFonts w:eastAsia="Times New Roman" w:cs="Times New Roman"/>
          <w:szCs w:val="28"/>
        </w:rPr>
        <w:t xml:space="preserve"> (Задание №7. Рабочая тетрадь. </w:t>
      </w:r>
      <w:proofErr w:type="spellStart"/>
      <w:r w:rsidR="00C84EA8" w:rsidRPr="00EF5F61">
        <w:rPr>
          <w:rFonts w:eastAsia="Times New Roman" w:cs="Times New Roman"/>
          <w:szCs w:val="28"/>
        </w:rPr>
        <w:t>Федосик</w:t>
      </w:r>
      <w:proofErr w:type="spellEnd"/>
      <w:r w:rsidR="00C84EA8" w:rsidRPr="00EF5F61">
        <w:rPr>
          <w:rFonts w:eastAsia="Times New Roman" w:cs="Times New Roman"/>
          <w:szCs w:val="28"/>
        </w:rPr>
        <w:t xml:space="preserve"> В. А., </w:t>
      </w:r>
      <w:proofErr w:type="spellStart"/>
      <w:r w:rsidR="00C84EA8" w:rsidRPr="00EF5F61">
        <w:rPr>
          <w:rFonts w:eastAsia="Times New Roman" w:cs="Times New Roman"/>
          <w:szCs w:val="28"/>
        </w:rPr>
        <w:t>Темушев</w:t>
      </w:r>
      <w:proofErr w:type="spellEnd"/>
      <w:r w:rsidR="00C84EA8" w:rsidRPr="00EF5F61">
        <w:rPr>
          <w:rFonts w:eastAsia="Times New Roman" w:cs="Times New Roman"/>
          <w:szCs w:val="28"/>
        </w:rPr>
        <w:t xml:space="preserve"> С. Н. – М.: «Аверсэв», 2012. – С. 153)</w:t>
      </w:r>
      <w:r w:rsidRPr="00EF5F61">
        <w:rPr>
          <w:rFonts w:eastAsia="Times New Roman" w:cs="Times New Roman"/>
          <w:szCs w:val="28"/>
        </w:rPr>
        <w:t xml:space="preserve">. </w:t>
      </w:r>
    </w:p>
    <w:p w:rsidR="00754DE3" w:rsidRPr="00EF5F61" w:rsidRDefault="001E5076" w:rsidP="00EF5F61">
      <w:pPr>
        <w:spacing w:after="0" w:line="360" w:lineRule="auto"/>
        <w:ind w:firstLine="709"/>
        <w:jc w:val="both"/>
        <w:rPr>
          <w:rFonts w:eastAsia="Times New Roman" w:cs="Times New Roman"/>
          <w:szCs w:val="28"/>
        </w:rPr>
      </w:pPr>
      <w:r w:rsidRPr="00EF5F61">
        <w:rPr>
          <w:rFonts w:eastAsia="Times New Roman" w:cs="Times New Roman"/>
          <w:szCs w:val="28"/>
        </w:rPr>
        <w:t xml:space="preserve">На основании этого </w:t>
      </w:r>
      <w:r w:rsidR="00754DE3" w:rsidRPr="00EF5F61">
        <w:rPr>
          <w:rFonts w:eastAsia="Times New Roman" w:cs="Times New Roman"/>
          <w:szCs w:val="28"/>
        </w:rPr>
        <w:t>учащиеся всех групп</w:t>
      </w:r>
      <w:r w:rsidRPr="00EF5F61">
        <w:rPr>
          <w:rFonts w:eastAsia="Times New Roman" w:cs="Times New Roman"/>
          <w:szCs w:val="28"/>
        </w:rPr>
        <w:t xml:space="preserve"> делают вывод о </w:t>
      </w:r>
      <w:r w:rsidR="00754DE3" w:rsidRPr="00EF5F61">
        <w:rPr>
          <w:rFonts w:eastAsia="Times New Roman" w:cs="Times New Roman"/>
          <w:szCs w:val="28"/>
        </w:rPr>
        <w:t>довольно высоком уровне развития культуры белорусских земель в IX – XIII вв.</w:t>
      </w:r>
    </w:p>
    <w:p w:rsidR="00AB505B" w:rsidRPr="00EF5F61" w:rsidRDefault="00AB505B" w:rsidP="00EF5F61">
      <w:pPr>
        <w:spacing w:after="0" w:line="360" w:lineRule="auto"/>
        <w:ind w:firstLine="709"/>
        <w:jc w:val="both"/>
        <w:rPr>
          <w:rFonts w:eastAsia="Times New Roman" w:cs="Times New Roman"/>
          <w:b/>
          <w:szCs w:val="28"/>
        </w:rPr>
      </w:pPr>
      <w:r w:rsidRPr="00EF5F61">
        <w:rPr>
          <w:rFonts w:eastAsia="Times New Roman" w:cs="Times New Roman"/>
          <w:b/>
          <w:szCs w:val="28"/>
        </w:rPr>
        <w:t xml:space="preserve">III. Этап </w:t>
      </w:r>
      <w:r w:rsidR="00601861" w:rsidRPr="00EF5F61">
        <w:rPr>
          <w:rFonts w:eastAsia="Times New Roman" w:cs="Times New Roman"/>
          <w:b/>
          <w:szCs w:val="28"/>
        </w:rPr>
        <w:t xml:space="preserve">целеполагания и </w:t>
      </w:r>
      <w:r w:rsidRPr="00EF5F61">
        <w:rPr>
          <w:rFonts w:eastAsia="Times New Roman" w:cs="Times New Roman"/>
          <w:b/>
          <w:szCs w:val="28"/>
        </w:rPr>
        <w:t xml:space="preserve">актуализации знаний учащихся.       </w:t>
      </w:r>
    </w:p>
    <w:p w:rsidR="00AB505B" w:rsidRPr="00EF5F61" w:rsidRDefault="00AB505B" w:rsidP="00EF5F61">
      <w:pPr>
        <w:spacing w:after="0" w:line="360" w:lineRule="auto"/>
        <w:ind w:firstLine="709"/>
        <w:jc w:val="both"/>
        <w:rPr>
          <w:rFonts w:eastAsia="Times New Roman" w:cs="Times New Roman"/>
          <w:szCs w:val="28"/>
        </w:rPr>
      </w:pPr>
      <w:r w:rsidRPr="00EF5F61">
        <w:rPr>
          <w:rFonts w:eastAsia="Times New Roman" w:cs="Times New Roman"/>
          <w:szCs w:val="28"/>
        </w:rPr>
        <w:t>Объявление темы урока и актуализация знаний учащихся с помощью следующих вопросов: кто относился к зажиточному слою населения Древней Руси, что представляет собой дружина и ополчение восточных славян?</w:t>
      </w:r>
    </w:p>
    <w:p w:rsidR="00DB446B" w:rsidRPr="00EF5F61" w:rsidRDefault="008858AB" w:rsidP="00EF5F61">
      <w:pPr>
        <w:spacing w:after="0" w:line="360" w:lineRule="auto"/>
        <w:ind w:firstLine="709"/>
        <w:jc w:val="both"/>
        <w:rPr>
          <w:rFonts w:eastAsia="Times New Roman" w:cs="Times New Roman"/>
          <w:b/>
          <w:szCs w:val="28"/>
        </w:rPr>
      </w:pPr>
      <w:r w:rsidRPr="00EF5F61">
        <w:rPr>
          <w:rFonts w:eastAsia="Times New Roman" w:cs="Times New Roman"/>
          <w:b/>
          <w:szCs w:val="28"/>
        </w:rPr>
        <w:t>I</w:t>
      </w:r>
      <w:r w:rsidR="00601861" w:rsidRPr="00EF5F61">
        <w:rPr>
          <w:rFonts w:eastAsia="Times New Roman" w:cs="Times New Roman"/>
          <w:b/>
          <w:szCs w:val="28"/>
          <w:lang w:val="en-US"/>
        </w:rPr>
        <w:t>V</w:t>
      </w:r>
      <w:r w:rsidRPr="00EF5F61">
        <w:rPr>
          <w:rFonts w:eastAsia="Times New Roman" w:cs="Times New Roman"/>
          <w:b/>
          <w:szCs w:val="28"/>
        </w:rPr>
        <w:t>. Изучение нового материала.</w:t>
      </w:r>
    </w:p>
    <w:p w:rsidR="0023500D" w:rsidRPr="00EF5F61" w:rsidRDefault="000F15E0" w:rsidP="00EF5F61">
      <w:pPr>
        <w:spacing w:after="0" w:line="360" w:lineRule="auto"/>
        <w:ind w:firstLine="709"/>
        <w:jc w:val="both"/>
        <w:rPr>
          <w:rFonts w:eastAsia="Times New Roman" w:cs="Times New Roman"/>
          <w:szCs w:val="28"/>
        </w:rPr>
      </w:pPr>
      <w:r w:rsidRPr="00EF5F61">
        <w:rPr>
          <w:rFonts w:eastAsia="Times New Roman" w:cs="Times New Roman"/>
          <w:szCs w:val="28"/>
        </w:rPr>
        <w:t xml:space="preserve">Учитель объясняет имущественную и социальную дифференциацию при изучении пункта «Поселения и жилища наших предков». </w:t>
      </w:r>
      <w:r w:rsidR="00D50FF6" w:rsidRPr="00EF5F61">
        <w:rPr>
          <w:rFonts w:eastAsia="Times New Roman" w:cs="Times New Roman"/>
          <w:szCs w:val="28"/>
        </w:rPr>
        <w:t>Учащиеся</w:t>
      </w:r>
      <w:r w:rsidR="005513C0" w:rsidRPr="00EF5F61">
        <w:rPr>
          <w:rFonts w:eastAsia="Times New Roman" w:cs="Times New Roman"/>
          <w:szCs w:val="28"/>
        </w:rPr>
        <w:t xml:space="preserve"> </w:t>
      </w:r>
      <w:r w:rsidR="00D50FF6" w:rsidRPr="00EF5F61">
        <w:rPr>
          <w:rFonts w:eastAsia="Times New Roman" w:cs="Times New Roman"/>
          <w:szCs w:val="28"/>
        </w:rPr>
        <w:t>заполняют сравнительную таблицу</w:t>
      </w:r>
      <w:r w:rsidR="00277FBE" w:rsidRPr="00EF5F61">
        <w:rPr>
          <w:rFonts w:eastAsia="Times New Roman" w:cs="Times New Roman"/>
          <w:szCs w:val="28"/>
        </w:rPr>
        <w:t xml:space="preserve"> «Жилье крестьян и зажиточных горожан»</w:t>
      </w:r>
      <w:r w:rsidR="005513C0" w:rsidRPr="00EF5F61">
        <w:rPr>
          <w:rFonts w:eastAsia="Times New Roman" w:cs="Times New Roman"/>
          <w:szCs w:val="28"/>
        </w:rPr>
        <w:t xml:space="preserve"> и подписывают элементы деревянного жилья крестьян</w:t>
      </w:r>
      <w:r w:rsidR="00E934D1" w:rsidRPr="00EF5F61">
        <w:rPr>
          <w:rFonts w:eastAsia="Times New Roman" w:cs="Times New Roman"/>
          <w:szCs w:val="28"/>
        </w:rPr>
        <w:t xml:space="preserve"> (Задания № 6, 7. Рабочая тетрад</w:t>
      </w:r>
      <w:r w:rsidR="00070188" w:rsidRPr="00EF5F61">
        <w:rPr>
          <w:rFonts w:eastAsia="Times New Roman" w:cs="Times New Roman"/>
          <w:szCs w:val="28"/>
        </w:rPr>
        <w:t xml:space="preserve">ь. </w:t>
      </w:r>
      <w:proofErr w:type="spellStart"/>
      <w:r w:rsidR="00070188" w:rsidRPr="00EF5F61">
        <w:rPr>
          <w:rFonts w:eastAsia="Times New Roman" w:cs="Times New Roman"/>
          <w:szCs w:val="28"/>
        </w:rPr>
        <w:t>Федосик</w:t>
      </w:r>
      <w:proofErr w:type="spellEnd"/>
      <w:r w:rsidR="00070188" w:rsidRPr="00EF5F61">
        <w:rPr>
          <w:rFonts w:eastAsia="Times New Roman" w:cs="Times New Roman"/>
          <w:szCs w:val="28"/>
        </w:rPr>
        <w:t xml:space="preserve"> В. А., </w:t>
      </w:r>
      <w:proofErr w:type="spellStart"/>
      <w:r w:rsidR="00070188" w:rsidRPr="00EF5F61">
        <w:rPr>
          <w:rFonts w:eastAsia="Times New Roman" w:cs="Times New Roman"/>
          <w:szCs w:val="28"/>
        </w:rPr>
        <w:t>Темушев</w:t>
      </w:r>
      <w:proofErr w:type="spellEnd"/>
      <w:r w:rsidR="00070188" w:rsidRPr="00EF5F61">
        <w:rPr>
          <w:rFonts w:eastAsia="Times New Roman" w:cs="Times New Roman"/>
          <w:szCs w:val="28"/>
        </w:rPr>
        <w:t xml:space="preserve"> С. Н</w:t>
      </w:r>
      <w:r w:rsidR="00E934D1" w:rsidRPr="00EF5F61">
        <w:rPr>
          <w:rFonts w:eastAsia="Times New Roman" w:cs="Times New Roman"/>
          <w:szCs w:val="28"/>
        </w:rPr>
        <w:t>.</w:t>
      </w:r>
      <w:r w:rsidR="001E1726" w:rsidRPr="00EF5F61">
        <w:rPr>
          <w:rFonts w:eastAsia="Times New Roman" w:cs="Times New Roman"/>
          <w:szCs w:val="28"/>
        </w:rPr>
        <w:t xml:space="preserve"> – М.: «Аверсэв», 2018. – С. 123</w:t>
      </w:r>
      <w:r w:rsidR="00E934D1" w:rsidRPr="00EF5F61">
        <w:rPr>
          <w:rFonts w:eastAsia="Times New Roman" w:cs="Times New Roman"/>
          <w:szCs w:val="28"/>
        </w:rPr>
        <w:t>)</w:t>
      </w:r>
      <w:r w:rsidR="00277FBE" w:rsidRPr="00EF5F61">
        <w:rPr>
          <w:rFonts w:eastAsia="Times New Roman" w:cs="Times New Roman"/>
          <w:szCs w:val="28"/>
        </w:rPr>
        <w:t xml:space="preserve">. </w:t>
      </w:r>
      <w:r w:rsidRPr="00EF5F61">
        <w:rPr>
          <w:rFonts w:eastAsia="Times New Roman" w:cs="Times New Roman"/>
          <w:szCs w:val="28"/>
        </w:rPr>
        <w:t>На основе сравнения иллюстративного материала жилищ</w:t>
      </w:r>
      <w:r w:rsidR="00394A58" w:rsidRPr="00EF5F61">
        <w:rPr>
          <w:rFonts w:eastAsia="Times New Roman" w:cs="Times New Roman"/>
          <w:szCs w:val="28"/>
        </w:rPr>
        <w:t>а крестьянина, горожанина и боярина</w:t>
      </w:r>
      <w:r w:rsidRPr="00EF5F61">
        <w:rPr>
          <w:rFonts w:eastAsia="Times New Roman" w:cs="Times New Roman"/>
          <w:szCs w:val="28"/>
        </w:rPr>
        <w:t xml:space="preserve"> на с. 143</w:t>
      </w:r>
      <w:r w:rsidR="00E934D1" w:rsidRPr="00EF5F61">
        <w:rPr>
          <w:rFonts w:eastAsia="Times New Roman" w:cs="Times New Roman"/>
          <w:szCs w:val="28"/>
        </w:rPr>
        <w:t xml:space="preserve"> учебного пособия</w:t>
      </w:r>
      <w:r w:rsidRPr="00EF5F61">
        <w:rPr>
          <w:rFonts w:eastAsia="Times New Roman" w:cs="Times New Roman"/>
          <w:szCs w:val="28"/>
        </w:rPr>
        <w:t xml:space="preserve">, </w:t>
      </w:r>
      <w:r w:rsidR="00394A58" w:rsidRPr="00EF5F61">
        <w:rPr>
          <w:rFonts w:eastAsia="Times New Roman" w:cs="Times New Roman"/>
          <w:szCs w:val="28"/>
        </w:rPr>
        <w:t>учащиеся делают выводы об условиях жизни и быта</w:t>
      </w:r>
      <w:r w:rsidRPr="00EF5F61">
        <w:rPr>
          <w:rFonts w:eastAsia="Times New Roman" w:cs="Times New Roman"/>
          <w:szCs w:val="28"/>
        </w:rPr>
        <w:t xml:space="preserve"> </w:t>
      </w:r>
      <w:r w:rsidR="00394A58" w:rsidRPr="00EF5F61">
        <w:rPr>
          <w:rFonts w:eastAsia="Times New Roman" w:cs="Times New Roman"/>
          <w:szCs w:val="28"/>
        </w:rPr>
        <w:t>разных слоев населения.</w:t>
      </w:r>
    </w:p>
    <w:p w:rsidR="004907E8" w:rsidRPr="00EF5F61" w:rsidRDefault="004907E8" w:rsidP="00EF5F61">
      <w:pPr>
        <w:spacing w:after="0" w:line="360" w:lineRule="auto"/>
        <w:ind w:firstLine="709"/>
        <w:jc w:val="both"/>
        <w:rPr>
          <w:rFonts w:eastAsia="Times New Roman" w:cs="Times New Roman"/>
          <w:szCs w:val="28"/>
        </w:rPr>
      </w:pPr>
      <w:r w:rsidRPr="00EF5F61">
        <w:rPr>
          <w:rFonts w:eastAsia="Times New Roman" w:cs="Times New Roman"/>
          <w:b/>
          <w:szCs w:val="28"/>
        </w:rPr>
        <w:t>Физкультминутка «Архитектор».</w:t>
      </w:r>
      <w:r w:rsidRPr="00EF5F61">
        <w:rPr>
          <w:rFonts w:eastAsia="Times New Roman" w:cs="Times New Roman"/>
          <w:szCs w:val="28"/>
        </w:rPr>
        <w:t xml:space="preserve"> Учащиеся встают и руками изображают составные части </w:t>
      </w:r>
      <w:proofErr w:type="spellStart"/>
      <w:r w:rsidRPr="00EF5F61">
        <w:rPr>
          <w:rFonts w:eastAsia="Times New Roman" w:cs="Times New Roman"/>
          <w:szCs w:val="28"/>
        </w:rPr>
        <w:t>Спасо</w:t>
      </w:r>
      <w:proofErr w:type="spellEnd"/>
      <w:r w:rsidRPr="00EF5F61">
        <w:rPr>
          <w:rFonts w:eastAsia="Times New Roman" w:cs="Times New Roman"/>
          <w:szCs w:val="28"/>
        </w:rPr>
        <w:t xml:space="preserve">-Преображенской церкви в Полоцке (купол, крест, барабан, кокошник, арка). </w:t>
      </w:r>
    </w:p>
    <w:p w:rsidR="00341AAA" w:rsidRPr="00EF5F61" w:rsidRDefault="00F84CCE" w:rsidP="00EF5F61">
      <w:pPr>
        <w:spacing w:after="0" w:line="360" w:lineRule="auto"/>
        <w:ind w:firstLine="709"/>
        <w:jc w:val="both"/>
        <w:rPr>
          <w:rFonts w:eastAsia="Times New Roman" w:cs="Times New Roman"/>
          <w:szCs w:val="28"/>
        </w:rPr>
      </w:pPr>
      <w:r w:rsidRPr="00EF5F61">
        <w:rPr>
          <w:rFonts w:eastAsia="Times New Roman" w:cs="Times New Roman"/>
          <w:szCs w:val="28"/>
        </w:rPr>
        <w:t>Рассматривая материал</w:t>
      </w:r>
      <w:r w:rsidR="00FD5465" w:rsidRPr="00EF5F61">
        <w:rPr>
          <w:rFonts w:eastAsia="Times New Roman" w:cs="Times New Roman"/>
          <w:szCs w:val="28"/>
        </w:rPr>
        <w:t xml:space="preserve"> «Одежда и еда наших предков»</w:t>
      </w:r>
      <w:r w:rsidR="0038500C" w:rsidRPr="00EF5F61">
        <w:rPr>
          <w:rFonts w:eastAsia="Times New Roman" w:cs="Times New Roman"/>
          <w:szCs w:val="28"/>
        </w:rPr>
        <w:t>,</w:t>
      </w:r>
      <w:r w:rsidR="00FC35A2" w:rsidRPr="00EF5F61">
        <w:rPr>
          <w:rFonts w:eastAsia="Times New Roman" w:cs="Times New Roman"/>
          <w:szCs w:val="28"/>
        </w:rPr>
        <w:t xml:space="preserve"> учитель предл</w:t>
      </w:r>
      <w:r w:rsidR="00D47362" w:rsidRPr="00EF5F61">
        <w:rPr>
          <w:rFonts w:eastAsia="Times New Roman" w:cs="Times New Roman"/>
          <w:szCs w:val="28"/>
        </w:rPr>
        <w:t>агает</w:t>
      </w:r>
      <w:r w:rsidR="00FC35A2" w:rsidRPr="00EF5F61">
        <w:rPr>
          <w:rFonts w:eastAsia="Times New Roman" w:cs="Times New Roman"/>
          <w:szCs w:val="28"/>
        </w:rPr>
        <w:t xml:space="preserve"> учащимся</w:t>
      </w:r>
      <w:r w:rsidR="00FD5465" w:rsidRPr="00EF5F61">
        <w:rPr>
          <w:rFonts w:eastAsia="Times New Roman" w:cs="Times New Roman"/>
          <w:szCs w:val="28"/>
        </w:rPr>
        <w:t xml:space="preserve"> </w:t>
      </w:r>
      <w:r w:rsidR="00FC35A2" w:rsidRPr="00EF5F61">
        <w:rPr>
          <w:rFonts w:eastAsia="Times New Roman" w:cs="Times New Roman"/>
          <w:szCs w:val="28"/>
        </w:rPr>
        <w:t>задание: найти описание одежды людей и соотнести с иллюстрацией учебника на с. 144.</w:t>
      </w:r>
      <w:r w:rsidR="00341AAA" w:rsidRPr="00EF5F61">
        <w:rPr>
          <w:rFonts w:eastAsia="Times New Roman" w:cs="Times New Roman"/>
          <w:szCs w:val="28"/>
        </w:rPr>
        <w:t xml:space="preserve">  Также они должны сделать вывод о том, что составляло основу питания наших предков.</w:t>
      </w:r>
    </w:p>
    <w:p w:rsidR="00FA4C19" w:rsidRPr="00EF5F61" w:rsidRDefault="000457AB" w:rsidP="00EF5F61">
      <w:pPr>
        <w:spacing w:after="0" w:line="360" w:lineRule="auto"/>
        <w:ind w:firstLine="709"/>
        <w:jc w:val="both"/>
        <w:rPr>
          <w:rFonts w:eastAsia="Times New Roman" w:cs="Times New Roman"/>
          <w:szCs w:val="28"/>
        </w:rPr>
      </w:pPr>
      <w:r w:rsidRPr="00EF5F61">
        <w:rPr>
          <w:rFonts w:eastAsia="Times New Roman" w:cs="Times New Roman"/>
          <w:szCs w:val="28"/>
        </w:rPr>
        <w:t xml:space="preserve">При </w:t>
      </w:r>
      <w:r w:rsidR="004D27F9" w:rsidRPr="00EF5F61">
        <w:rPr>
          <w:rFonts w:eastAsia="Times New Roman" w:cs="Times New Roman"/>
          <w:szCs w:val="28"/>
        </w:rPr>
        <w:t>изуче</w:t>
      </w:r>
      <w:r w:rsidRPr="00EF5F61">
        <w:rPr>
          <w:rFonts w:eastAsia="Times New Roman" w:cs="Times New Roman"/>
          <w:szCs w:val="28"/>
        </w:rPr>
        <w:t>нии вопроса о транспортных средствах восточных славян</w:t>
      </w:r>
      <w:r w:rsidR="0038500C" w:rsidRPr="00EF5F61">
        <w:rPr>
          <w:rFonts w:eastAsia="Times New Roman" w:cs="Times New Roman"/>
          <w:szCs w:val="28"/>
        </w:rPr>
        <w:t>,</w:t>
      </w:r>
      <w:r w:rsidRPr="00EF5F61">
        <w:rPr>
          <w:rFonts w:eastAsia="Times New Roman" w:cs="Times New Roman"/>
          <w:szCs w:val="28"/>
        </w:rPr>
        <w:t xml:space="preserve"> учитель</w:t>
      </w:r>
      <w:r w:rsidR="0038500C" w:rsidRPr="00EF5F61">
        <w:rPr>
          <w:rFonts w:eastAsia="Times New Roman" w:cs="Times New Roman"/>
          <w:szCs w:val="28"/>
        </w:rPr>
        <w:t xml:space="preserve">, используя </w:t>
      </w:r>
      <w:r w:rsidR="002B7B77" w:rsidRPr="00EF5F61">
        <w:rPr>
          <w:rFonts w:eastAsia="Times New Roman" w:cs="Times New Roman"/>
          <w:szCs w:val="28"/>
        </w:rPr>
        <w:t>рисунок</w:t>
      </w:r>
      <w:r w:rsidR="0038500C" w:rsidRPr="00EF5F61">
        <w:rPr>
          <w:rFonts w:eastAsia="Times New Roman" w:cs="Times New Roman"/>
          <w:szCs w:val="28"/>
        </w:rPr>
        <w:t xml:space="preserve"> повозки на с. 145, задает вопросы: в зависимости от чего использовали тот или иной транспорт, из каких частей состоит повозка, какую тягловую силу использовали</w:t>
      </w:r>
      <w:r w:rsidR="008E0E60" w:rsidRPr="00EF5F61">
        <w:rPr>
          <w:rFonts w:eastAsia="Times New Roman" w:cs="Times New Roman"/>
          <w:szCs w:val="28"/>
        </w:rPr>
        <w:t>, почему путешествие по дорогам в те времена являлось сложным делом</w:t>
      </w:r>
      <w:r w:rsidR="0038500C" w:rsidRPr="00EF5F61">
        <w:rPr>
          <w:rFonts w:eastAsia="Times New Roman" w:cs="Times New Roman"/>
          <w:szCs w:val="28"/>
        </w:rPr>
        <w:t>?</w:t>
      </w:r>
    </w:p>
    <w:p w:rsidR="00896896" w:rsidRPr="00EF5F61" w:rsidRDefault="00896896" w:rsidP="00EF5F61">
      <w:pPr>
        <w:spacing w:after="0" w:line="360" w:lineRule="auto"/>
        <w:ind w:firstLine="709"/>
        <w:jc w:val="both"/>
        <w:rPr>
          <w:rFonts w:eastAsia="Times New Roman" w:cs="Times New Roman"/>
          <w:szCs w:val="28"/>
        </w:rPr>
      </w:pPr>
      <w:r w:rsidRPr="00EF5F61">
        <w:rPr>
          <w:rFonts w:eastAsia="Times New Roman" w:cs="Times New Roman"/>
          <w:szCs w:val="28"/>
        </w:rPr>
        <w:lastRenderedPageBreak/>
        <w:t xml:space="preserve">Объяснение материала пункта «Военное дело и оружие» </w:t>
      </w:r>
      <w:r w:rsidR="00D50FF6" w:rsidRPr="00EF5F61">
        <w:rPr>
          <w:rFonts w:eastAsia="Times New Roman" w:cs="Times New Roman"/>
          <w:szCs w:val="28"/>
        </w:rPr>
        <w:t>строится</w:t>
      </w:r>
      <w:r w:rsidRPr="00EF5F61">
        <w:rPr>
          <w:rFonts w:eastAsia="Times New Roman" w:cs="Times New Roman"/>
          <w:szCs w:val="28"/>
        </w:rPr>
        <w:t xml:space="preserve"> на основе рисунка О. Федорова «Воины </w:t>
      </w:r>
      <w:r w:rsidRPr="00EF5F61">
        <w:rPr>
          <w:rFonts w:eastAsia="Times New Roman" w:cs="Times New Roman"/>
          <w:szCs w:val="28"/>
          <w:lang w:val="en-US"/>
        </w:rPr>
        <w:t>X</w:t>
      </w:r>
      <w:r w:rsidRPr="00EF5F61">
        <w:rPr>
          <w:rFonts w:eastAsia="Times New Roman" w:cs="Times New Roman"/>
          <w:szCs w:val="28"/>
        </w:rPr>
        <w:t xml:space="preserve"> в.» на с. 146. Учащиеся знакомятся с таким </w:t>
      </w:r>
      <w:r w:rsidR="004B6E15" w:rsidRPr="00EF5F61">
        <w:rPr>
          <w:rFonts w:eastAsia="Times New Roman" w:cs="Times New Roman"/>
          <w:szCs w:val="28"/>
        </w:rPr>
        <w:t xml:space="preserve">оружием </w:t>
      </w:r>
      <w:r w:rsidRPr="00EF5F61">
        <w:rPr>
          <w:rFonts w:eastAsia="Times New Roman" w:cs="Times New Roman"/>
          <w:szCs w:val="28"/>
        </w:rPr>
        <w:t xml:space="preserve">как меч, копье, булава, </w:t>
      </w:r>
      <w:proofErr w:type="spellStart"/>
      <w:r w:rsidRPr="00EF5F61">
        <w:rPr>
          <w:rFonts w:eastAsia="Times New Roman" w:cs="Times New Roman"/>
          <w:szCs w:val="28"/>
        </w:rPr>
        <w:t>сулица</w:t>
      </w:r>
      <w:proofErr w:type="spellEnd"/>
      <w:r w:rsidR="004B6E15" w:rsidRPr="00EF5F61">
        <w:rPr>
          <w:rFonts w:eastAsia="Times New Roman" w:cs="Times New Roman"/>
          <w:szCs w:val="28"/>
        </w:rPr>
        <w:t xml:space="preserve">. После чего учитель предлагает </w:t>
      </w:r>
      <w:r w:rsidR="005E77F9" w:rsidRPr="00EF5F61">
        <w:rPr>
          <w:rFonts w:eastAsia="Times New Roman" w:cs="Times New Roman"/>
          <w:szCs w:val="28"/>
        </w:rPr>
        <w:t xml:space="preserve">выполнить задание на определение элементов вооружения (Задание №3. Рабочая тетрадь. </w:t>
      </w:r>
      <w:proofErr w:type="spellStart"/>
      <w:r w:rsidR="005E77F9" w:rsidRPr="00EF5F61">
        <w:rPr>
          <w:rFonts w:eastAsia="Times New Roman" w:cs="Times New Roman"/>
          <w:szCs w:val="28"/>
        </w:rPr>
        <w:t>Темушев</w:t>
      </w:r>
      <w:proofErr w:type="spellEnd"/>
      <w:r w:rsidR="005E77F9" w:rsidRPr="00EF5F61">
        <w:rPr>
          <w:rFonts w:eastAsia="Times New Roman" w:cs="Times New Roman"/>
          <w:szCs w:val="28"/>
        </w:rPr>
        <w:t xml:space="preserve"> С. Н. – М.: «Аверсэв», 2019. – С. 61)</w:t>
      </w:r>
      <w:r w:rsidR="004B6E15" w:rsidRPr="00EF5F61">
        <w:rPr>
          <w:rFonts w:eastAsia="Times New Roman" w:cs="Times New Roman"/>
          <w:szCs w:val="28"/>
        </w:rPr>
        <w:t>.</w:t>
      </w:r>
    </w:p>
    <w:p w:rsidR="00FA4C19" w:rsidRPr="00EF5F61" w:rsidRDefault="00517715" w:rsidP="00EF5F61">
      <w:pPr>
        <w:spacing w:after="0" w:line="360" w:lineRule="auto"/>
        <w:ind w:firstLine="709"/>
        <w:jc w:val="both"/>
        <w:rPr>
          <w:rFonts w:eastAsia="Times New Roman" w:cs="Times New Roman"/>
          <w:szCs w:val="28"/>
        </w:rPr>
      </w:pPr>
      <w:r w:rsidRPr="00EF5F61">
        <w:rPr>
          <w:rFonts w:eastAsia="Times New Roman" w:cs="Times New Roman"/>
          <w:szCs w:val="28"/>
        </w:rPr>
        <w:t xml:space="preserve">При рассказе о развлечениях предков необходимо </w:t>
      </w:r>
      <w:r w:rsidR="00102397" w:rsidRPr="00EF5F61">
        <w:rPr>
          <w:rFonts w:eastAsia="Times New Roman" w:cs="Times New Roman"/>
          <w:szCs w:val="28"/>
        </w:rPr>
        <w:t xml:space="preserve">обратиться к миниатюре </w:t>
      </w:r>
      <w:proofErr w:type="spellStart"/>
      <w:r w:rsidR="00102397" w:rsidRPr="00EF5F61">
        <w:rPr>
          <w:rFonts w:eastAsia="Times New Roman" w:cs="Times New Roman"/>
          <w:szCs w:val="28"/>
        </w:rPr>
        <w:t>Радзивил</w:t>
      </w:r>
      <w:r w:rsidRPr="00EF5F61">
        <w:rPr>
          <w:rFonts w:eastAsia="Times New Roman" w:cs="Times New Roman"/>
          <w:szCs w:val="28"/>
        </w:rPr>
        <w:t>ловской</w:t>
      </w:r>
      <w:proofErr w:type="spellEnd"/>
      <w:r w:rsidRPr="00EF5F61">
        <w:rPr>
          <w:rFonts w:eastAsia="Times New Roman" w:cs="Times New Roman"/>
          <w:szCs w:val="28"/>
        </w:rPr>
        <w:t xml:space="preserve"> летописи «Игрище» на с. 147. Учитель</w:t>
      </w:r>
      <w:r w:rsidR="002B7B77" w:rsidRPr="00EF5F61">
        <w:rPr>
          <w:rFonts w:eastAsia="Times New Roman" w:cs="Times New Roman"/>
          <w:szCs w:val="28"/>
        </w:rPr>
        <w:t>, знакомит</w:t>
      </w:r>
      <w:r w:rsidRPr="00EF5F61">
        <w:rPr>
          <w:rFonts w:eastAsia="Times New Roman" w:cs="Times New Roman"/>
          <w:szCs w:val="28"/>
        </w:rPr>
        <w:t xml:space="preserve"> учащихся со скоморохами, задает проблемный вопрос: почему церковь запрещала их выступления?</w:t>
      </w:r>
      <w:r w:rsidR="003C713F" w:rsidRPr="00EF5F61">
        <w:rPr>
          <w:rFonts w:eastAsia="Times New Roman" w:cs="Times New Roman"/>
          <w:szCs w:val="28"/>
        </w:rPr>
        <w:t xml:space="preserve"> </w:t>
      </w:r>
      <w:r w:rsidR="0028579E" w:rsidRPr="00EF5F61">
        <w:rPr>
          <w:rFonts w:eastAsia="Times New Roman" w:cs="Times New Roman"/>
          <w:szCs w:val="28"/>
        </w:rPr>
        <w:t xml:space="preserve">Также учащиеся сравнивают шахматные фигуры </w:t>
      </w:r>
      <w:r w:rsidR="0028579E" w:rsidRPr="00EF5F61">
        <w:rPr>
          <w:rFonts w:eastAsia="Times New Roman" w:cs="Times New Roman"/>
          <w:szCs w:val="28"/>
          <w:lang w:val="en-US"/>
        </w:rPr>
        <w:t>XII</w:t>
      </w:r>
      <w:r w:rsidR="0028579E" w:rsidRPr="00EF5F61">
        <w:rPr>
          <w:rFonts w:eastAsia="Times New Roman" w:cs="Times New Roman"/>
          <w:szCs w:val="28"/>
        </w:rPr>
        <w:t xml:space="preserve"> в. на с. 148 с современными</w:t>
      </w:r>
      <w:r w:rsidR="00533F4C" w:rsidRPr="00EF5F61">
        <w:rPr>
          <w:rFonts w:eastAsia="Times New Roman" w:cs="Times New Roman"/>
          <w:szCs w:val="28"/>
        </w:rPr>
        <w:t xml:space="preserve"> фигурами</w:t>
      </w:r>
      <w:r w:rsidR="0028579E" w:rsidRPr="00EF5F61">
        <w:rPr>
          <w:rFonts w:eastAsia="Times New Roman" w:cs="Times New Roman"/>
          <w:szCs w:val="28"/>
        </w:rPr>
        <w:t>.</w:t>
      </w:r>
    </w:p>
    <w:p w:rsidR="008858AB" w:rsidRPr="00EF5F61" w:rsidRDefault="008858AB" w:rsidP="00EF5F61">
      <w:pPr>
        <w:spacing w:after="0" w:line="360" w:lineRule="auto"/>
        <w:ind w:firstLine="709"/>
        <w:rPr>
          <w:rFonts w:eastAsia="Times New Roman" w:cs="Times New Roman"/>
          <w:b/>
          <w:szCs w:val="28"/>
        </w:rPr>
      </w:pPr>
      <w:r w:rsidRPr="00EF5F61">
        <w:rPr>
          <w:rFonts w:eastAsia="Times New Roman" w:cs="Times New Roman"/>
          <w:b/>
          <w:szCs w:val="28"/>
          <w:lang w:val="en-US"/>
        </w:rPr>
        <w:t>IV</w:t>
      </w:r>
      <w:r w:rsidRPr="00EF5F61">
        <w:rPr>
          <w:rFonts w:eastAsia="Times New Roman" w:cs="Times New Roman"/>
          <w:b/>
          <w:szCs w:val="28"/>
        </w:rPr>
        <w:t>. Закрепление</w:t>
      </w:r>
    </w:p>
    <w:p w:rsidR="009B1EEF" w:rsidRPr="00EF5F61" w:rsidRDefault="0028579E" w:rsidP="00EF5F61">
      <w:pPr>
        <w:spacing w:after="0" w:line="360" w:lineRule="auto"/>
        <w:ind w:firstLine="709"/>
        <w:jc w:val="both"/>
        <w:rPr>
          <w:rFonts w:eastAsia="Times New Roman" w:cs="Times New Roman"/>
          <w:szCs w:val="28"/>
        </w:rPr>
      </w:pPr>
      <w:r w:rsidRPr="00EF5F61">
        <w:rPr>
          <w:rFonts w:eastAsia="Times New Roman" w:cs="Times New Roman"/>
          <w:szCs w:val="28"/>
        </w:rPr>
        <w:t xml:space="preserve">В качестве закрепления изученного материала учитель </w:t>
      </w:r>
      <w:r w:rsidR="00F84CCE" w:rsidRPr="00EF5F61">
        <w:rPr>
          <w:rFonts w:eastAsia="Times New Roman" w:cs="Times New Roman"/>
          <w:szCs w:val="28"/>
        </w:rPr>
        <w:t>предлагает</w:t>
      </w:r>
      <w:r w:rsidRPr="00EF5F61">
        <w:rPr>
          <w:rFonts w:eastAsia="Times New Roman" w:cs="Times New Roman"/>
          <w:szCs w:val="28"/>
        </w:rPr>
        <w:t xml:space="preserve"> учащимся сравнить повседневную жизнь людей в IX–XIII вв. и в </w:t>
      </w:r>
      <w:r w:rsidRPr="00EF5F61">
        <w:rPr>
          <w:rFonts w:eastAsia="Times New Roman" w:cs="Times New Roman"/>
          <w:szCs w:val="28"/>
          <w:lang w:val="en-US"/>
        </w:rPr>
        <w:t>XXI</w:t>
      </w:r>
      <w:r w:rsidRPr="00EF5F61">
        <w:rPr>
          <w:rFonts w:eastAsia="Times New Roman" w:cs="Times New Roman"/>
          <w:szCs w:val="28"/>
        </w:rPr>
        <w:t xml:space="preserve"> в.</w:t>
      </w:r>
    </w:p>
    <w:p w:rsidR="0028579E" w:rsidRPr="00EF5F61" w:rsidRDefault="002B7B77" w:rsidP="00EF5F61">
      <w:pPr>
        <w:spacing w:after="0" w:line="360" w:lineRule="auto"/>
        <w:ind w:firstLine="709"/>
        <w:jc w:val="both"/>
        <w:rPr>
          <w:rFonts w:eastAsia="Times New Roman" w:cs="Times New Roman"/>
          <w:szCs w:val="28"/>
        </w:rPr>
      </w:pPr>
      <w:r w:rsidRPr="00EF5F61">
        <w:rPr>
          <w:rFonts w:eastAsia="Times New Roman" w:cs="Times New Roman"/>
          <w:szCs w:val="28"/>
        </w:rPr>
        <w:t>Необходимо в</w:t>
      </w:r>
      <w:r w:rsidR="0028579E" w:rsidRPr="00EF5F61">
        <w:rPr>
          <w:rFonts w:eastAsia="Times New Roman" w:cs="Times New Roman"/>
          <w:szCs w:val="28"/>
        </w:rPr>
        <w:t>ыполнить задания, обратившись к электронному образовательному ресурсу на с. 147</w:t>
      </w:r>
      <w:r w:rsidR="003C7CA7" w:rsidRPr="00EF5F61">
        <w:rPr>
          <w:rFonts w:eastAsia="Times New Roman" w:cs="Times New Roman"/>
          <w:szCs w:val="28"/>
        </w:rPr>
        <w:t xml:space="preserve"> (выяснить названия защитного и наступательного оружия)</w:t>
      </w:r>
      <w:r w:rsidR="0028579E" w:rsidRPr="00EF5F61">
        <w:rPr>
          <w:rFonts w:eastAsia="Times New Roman" w:cs="Times New Roman"/>
          <w:szCs w:val="28"/>
        </w:rPr>
        <w:t xml:space="preserve">, </w:t>
      </w:r>
      <w:r w:rsidR="00742B4C" w:rsidRPr="00EF5F61">
        <w:rPr>
          <w:rFonts w:eastAsia="Times New Roman" w:cs="Times New Roman"/>
          <w:szCs w:val="28"/>
        </w:rPr>
        <w:t xml:space="preserve">на с. </w:t>
      </w:r>
      <w:r w:rsidR="0028579E" w:rsidRPr="00EF5F61">
        <w:rPr>
          <w:rFonts w:eastAsia="Times New Roman" w:cs="Times New Roman"/>
          <w:szCs w:val="28"/>
        </w:rPr>
        <w:t>148</w:t>
      </w:r>
      <w:r w:rsidR="003C7CA7" w:rsidRPr="00EF5F61">
        <w:rPr>
          <w:rFonts w:eastAsia="Times New Roman" w:cs="Times New Roman"/>
          <w:szCs w:val="28"/>
        </w:rPr>
        <w:t xml:space="preserve"> (решить кроссворд, используя иллюстративный материал)</w:t>
      </w:r>
      <w:r w:rsidR="0028579E" w:rsidRPr="00EF5F61">
        <w:rPr>
          <w:rFonts w:eastAsia="Times New Roman" w:cs="Times New Roman"/>
          <w:szCs w:val="28"/>
        </w:rPr>
        <w:t>.</w:t>
      </w:r>
    </w:p>
    <w:p w:rsidR="008858AB" w:rsidRPr="00EF5F61" w:rsidRDefault="003C7CA7" w:rsidP="00EF5F61">
      <w:pPr>
        <w:spacing w:after="0" w:line="360" w:lineRule="auto"/>
        <w:ind w:firstLine="709"/>
        <w:jc w:val="both"/>
        <w:rPr>
          <w:rFonts w:eastAsia="Times New Roman" w:cs="Times New Roman"/>
          <w:b/>
          <w:szCs w:val="28"/>
        </w:rPr>
      </w:pPr>
      <w:r w:rsidRPr="00EF5F61">
        <w:rPr>
          <w:rFonts w:eastAsia="Times New Roman" w:cs="Times New Roman"/>
          <w:b/>
          <w:szCs w:val="28"/>
        </w:rPr>
        <w:t xml:space="preserve">V. </w:t>
      </w:r>
      <w:r w:rsidR="007B1FAB" w:rsidRPr="00EF5F61">
        <w:rPr>
          <w:rFonts w:eastAsia="Times New Roman" w:cs="Times New Roman"/>
          <w:b/>
          <w:szCs w:val="28"/>
        </w:rPr>
        <w:t xml:space="preserve">Подведение итогов. </w:t>
      </w:r>
      <w:r w:rsidR="008858AB" w:rsidRPr="00EF5F61">
        <w:rPr>
          <w:rFonts w:eastAsia="Times New Roman" w:cs="Times New Roman"/>
          <w:b/>
          <w:szCs w:val="28"/>
        </w:rPr>
        <w:t>Рефлексия.</w:t>
      </w:r>
    </w:p>
    <w:p w:rsidR="0028579E" w:rsidRPr="00EF5F61" w:rsidRDefault="003C7CA7" w:rsidP="00EF5F61">
      <w:pPr>
        <w:spacing w:after="0" w:line="360" w:lineRule="auto"/>
        <w:ind w:firstLine="709"/>
        <w:jc w:val="both"/>
        <w:rPr>
          <w:rFonts w:eastAsia="Times New Roman" w:cs="Times New Roman"/>
          <w:szCs w:val="28"/>
        </w:rPr>
      </w:pPr>
      <w:r w:rsidRPr="00EF5F61">
        <w:rPr>
          <w:rFonts w:eastAsia="Times New Roman" w:cs="Times New Roman"/>
          <w:b/>
          <w:szCs w:val="28"/>
        </w:rPr>
        <w:t xml:space="preserve">VI. </w:t>
      </w:r>
      <w:r w:rsidR="008858AB" w:rsidRPr="00EF5F61">
        <w:rPr>
          <w:rFonts w:eastAsia="Times New Roman" w:cs="Times New Roman"/>
          <w:b/>
          <w:szCs w:val="28"/>
        </w:rPr>
        <w:t xml:space="preserve">Домашнее задание: </w:t>
      </w:r>
      <w:r w:rsidR="008858AB" w:rsidRPr="00EF5F61">
        <w:rPr>
          <w:rFonts w:eastAsia="Times New Roman" w:cs="Times New Roman"/>
          <w:szCs w:val="28"/>
        </w:rPr>
        <w:t>§</w:t>
      </w:r>
      <w:r w:rsidRPr="00EF5F61">
        <w:rPr>
          <w:rFonts w:eastAsia="Times New Roman" w:cs="Times New Roman"/>
          <w:szCs w:val="28"/>
        </w:rPr>
        <w:t xml:space="preserve"> 16; с</w:t>
      </w:r>
      <w:r w:rsidR="0028579E" w:rsidRPr="00EF5F61">
        <w:rPr>
          <w:rFonts w:eastAsia="Times New Roman" w:cs="Times New Roman"/>
          <w:szCs w:val="28"/>
        </w:rPr>
        <w:t>остави</w:t>
      </w:r>
      <w:r w:rsidRPr="00EF5F61">
        <w:rPr>
          <w:rFonts w:eastAsia="Times New Roman" w:cs="Times New Roman"/>
          <w:szCs w:val="28"/>
        </w:rPr>
        <w:t xml:space="preserve">ть рассказ «Один день из жизни </w:t>
      </w:r>
      <w:r w:rsidR="0028579E" w:rsidRPr="00EF5F61">
        <w:rPr>
          <w:rFonts w:eastAsia="Times New Roman" w:cs="Times New Roman"/>
          <w:szCs w:val="28"/>
        </w:rPr>
        <w:t>б</w:t>
      </w:r>
      <w:r w:rsidRPr="00EF5F61">
        <w:rPr>
          <w:rFonts w:eastAsia="Times New Roman" w:cs="Times New Roman"/>
          <w:szCs w:val="28"/>
        </w:rPr>
        <w:t>оярина, горожанина, крестьянина»</w:t>
      </w:r>
      <w:r w:rsidR="0028579E" w:rsidRPr="00EF5F61">
        <w:rPr>
          <w:rFonts w:eastAsia="Times New Roman" w:cs="Times New Roman"/>
          <w:szCs w:val="28"/>
        </w:rPr>
        <w:t>.</w:t>
      </w:r>
    </w:p>
    <w:p w:rsidR="0091665E" w:rsidRPr="00EF5F61" w:rsidRDefault="006145BB" w:rsidP="00EF5F61">
      <w:pPr>
        <w:spacing w:after="0" w:line="360" w:lineRule="auto"/>
        <w:ind w:firstLine="709"/>
        <w:jc w:val="both"/>
        <w:rPr>
          <w:rFonts w:cs="Times New Roman"/>
          <w:b/>
          <w:szCs w:val="28"/>
        </w:rPr>
      </w:pPr>
      <w:r w:rsidRPr="00EF5F61">
        <w:rPr>
          <w:rFonts w:cs="Times New Roman"/>
          <w:b/>
          <w:szCs w:val="28"/>
        </w:rPr>
        <w:t>Литература</w:t>
      </w:r>
    </w:p>
    <w:p w:rsidR="00AF6194" w:rsidRPr="00EF5F61" w:rsidRDefault="007E4C19" w:rsidP="00EF5F61">
      <w:pPr>
        <w:pStyle w:val="ab"/>
        <w:numPr>
          <w:ilvl w:val="0"/>
          <w:numId w:val="4"/>
        </w:numPr>
        <w:spacing w:after="0" w:line="360" w:lineRule="auto"/>
        <w:ind w:left="1134"/>
        <w:jc w:val="both"/>
        <w:rPr>
          <w:rFonts w:cs="Times New Roman"/>
          <w:b/>
          <w:szCs w:val="28"/>
        </w:rPr>
      </w:pPr>
      <w:proofErr w:type="spellStart"/>
      <w:r w:rsidRPr="00EF5F61">
        <w:rPr>
          <w:rFonts w:cs="Times New Roman"/>
          <w:szCs w:val="28"/>
        </w:rPr>
        <w:t>Корзюк</w:t>
      </w:r>
      <w:proofErr w:type="spellEnd"/>
      <w:r w:rsidRPr="00EF5F61">
        <w:rPr>
          <w:rFonts w:cs="Times New Roman"/>
          <w:szCs w:val="28"/>
        </w:rPr>
        <w:t xml:space="preserve"> А. А. Уроки </w:t>
      </w:r>
      <w:r w:rsidRPr="00EF5F61">
        <w:rPr>
          <w:rFonts w:cs="Times New Roman"/>
          <w:bCs/>
          <w:szCs w:val="28"/>
        </w:rPr>
        <w:t xml:space="preserve">по учебному предмету «История Беларуси» в 6 классе / А. А. </w:t>
      </w:r>
      <w:proofErr w:type="spellStart"/>
      <w:r w:rsidRPr="00EF5F61">
        <w:rPr>
          <w:rFonts w:cs="Times New Roman"/>
          <w:bCs/>
          <w:szCs w:val="28"/>
        </w:rPr>
        <w:t>Корзюк</w:t>
      </w:r>
      <w:proofErr w:type="spellEnd"/>
      <w:r w:rsidRPr="00EF5F61">
        <w:rPr>
          <w:rFonts w:cs="Times New Roman"/>
          <w:bCs/>
          <w:szCs w:val="28"/>
        </w:rPr>
        <w:t>. – М., 2014.</w:t>
      </w:r>
    </w:p>
    <w:p w:rsidR="00AF6194" w:rsidRPr="00EF5F61" w:rsidRDefault="00AF6194" w:rsidP="00EF5F61">
      <w:pPr>
        <w:pStyle w:val="ab"/>
        <w:numPr>
          <w:ilvl w:val="0"/>
          <w:numId w:val="4"/>
        </w:numPr>
        <w:spacing w:after="0" w:line="360" w:lineRule="auto"/>
        <w:ind w:left="1134"/>
        <w:jc w:val="both"/>
        <w:rPr>
          <w:rFonts w:cs="Times New Roman"/>
          <w:b/>
          <w:szCs w:val="28"/>
        </w:rPr>
      </w:pPr>
      <w:proofErr w:type="spellStart"/>
      <w:r w:rsidRPr="00EF5F61">
        <w:rPr>
          <w:rFonts w:cs="Times New Roman"/>
          <w:szCs w:val="28"/>
        </w:rPr>
        <w:t>Темушев</w:t>
      </w:r>
      <w:proofErr w:type="spellEnd"/>
      <w:r w:rsidRPr="00EF5F61">
        <w:rPr>
          <w:rFonts w:cs="Times New Roman"/>
          <w:szCs w:val="28"/>
        </w:rPr>
        <w:t xml:space="preserve"> С. Н. Рабочая тетрадь</w:t>
      </w:r>
      <w:r w:rsidR="00EB39F6" w:rsidRPr="00EF5F61">
        <w:rPr>
          <w:rFonts w:cs="Times New Roman"/>
          <w:szCs w:val="28"/>
        </w:rPr>
        <w:t xml:space="preserve"> для 6 класса</w:t>
      </w:r>
      <w:r w:rsidRPr="00EF5F61">
        <w:rPr>
          <w:rFonts w:cs="Times New Roman"/>
          <w:szCs w:val="28"/>
        </w:rPr>
        <w:t xml:space="preserve"> / С. Н. </w:t>
      </w:r>
      <w:proofErr w:type="spellStart"/>
      <w:r w:rsidRPr="00EF5F61">
        <w:rPr>
          <w:rFonts w:cs="Times New Roman"/>
          <w:szCs w:val="28"/>
        </w:rPr>
        <w:t>Темушев</w:t>
      </w:r>
      <w:proofErr w:type="spellEnd"/>
      <w:r w:rsidRPr="00EF5F61">
        <w:rPr>
          <w:rFonts w:cs="Times New Roman"/>
          <w:szCs w:val="28"/>
        </w:rPr>
        <w:t>. – М.: «Аверсэв», 2019.</w:t>
      </w:r>
    </w:p>
    <w:p w:rsidR="00B7643A" w:rsidRPr="00EF5F61" w:rsidRDefault="006145BB" w:rsidP="00EF5F61">
      <w:pPr>
        <w:pStyle w:val="ab"/>
        <w:numPr>
          <w:ilvl w:val="0"/>
          <w:numId w:val="4"/>
        </w:numPr>
        <w:spacing w:after="0" w:line="360" w:lineRule="auto"/>
        <w:ind w:left="1134"/>
        <w:jc w:val="both"/>
        <w:rPr>
          <w:rFonts w:cs="Times New Roman"/>
          <w:b/>
          <w:szCs w:val="28"/>
        </w:rPr>
      </w:pPr>
      <w:proofErr w:type="spellStart"/>
      <w:r w:rsidRPr="00EF5F61">
        <w:rPr>
          <w:rFonts w:cs="Times New Roman"/>
          <w:szCs w:val="28"/>
        </w:rPr>
        <w:t>Федосик</w:t>
      </w:r>
      <w:proofErr w:type="spellEnd"/>
      <w:r w:rsidRPr="00EF5F61">
        <w:rPr>
          <w:rFonts w:cs="Times New Roman"/>
          <w:szCs w:val="28"/>
        </w:rPr>
        <w:t xml:space="preserve"> В. А., </w:t>
      </w:r>
      <w:proofErr w:type="spellStart"/>
      <w:r w:rsidRPr="00EF5F61">
        <w:rPr>
          <w:rFonts w:cs="Times New Roman"/>
          <w:szCs w:val="28"/>
        </w:rPr>
        <w:t>Темушев</w:t>
      </w:r>
      <w:proofErr w:type="spellEnd"/>
      <w:r w:rsidRPr="00EF5F61">
        <w:rPr>
          <w:rFonts w:cs="Times New Roman"/>
          <w:szCs w:val="28"/>
        </w:rPr>
        <w:t xml:space="preserve"> С. Н., </w:t>
      </w:r>
      <w:proofErr w:type="spellStart"/>
      <w:r w:rsidRPr="00EF5F61">
        <w:rPr>
          <w:rFonts w:cs="Times New Roman"/>
          <w:szCs w:val="28"/>
        </w:rPr>
        <w:t>Мазарчук</w:t>
      </w:r>
      <w:proofErr w:type="spellEnd"/>
      <w:r w:rsidRPr="00EF5F61">
        <w:rPr>
          <w:rFonts w:cs="Times New Roman"/>
          <w:szCs w:val="28"/>
        </w:rPr>
        <w:t xml:space="preserve"> Д. В., Панов С. В. Рабочая тетрадь</w:t>
      </w:r>
      <w:r w:rsidR="00EB39F6" w:rsidRPr="00EF5F61">
        <w:rPr>
          <w:rFonts w:cs="Times New Roman"/>
          <w:szCs w:val="28"/>
        </w:rPr>
        <w:t xml:space="preserve"> для 6 класса</w:t>
      </w:r>
      <w:r w:rsidRPr="00EF5F61">
        <w:rPr>
          <w:rFonts w:cs="Times New Roman"/>
          <w:szCs w:val="28"/>
        </w:rPr>
        <w:t xml:space="preserve"> / В. А. </w:t>
      </w:r>
      <w:proofErr w:type="spellStart"/>
      <w:r w:rsidRPr="00EF5F61">
        <w:rPr>
          <w:rFonts w:cs="Times New Roman"/>
          <w:szCs w:val="28"/>
        </w:rPr>
        <w:t>Федосик</w:t>
      </w:r>
      <w:proofErr w:type="spellEnd"/>
      <w:r w:rsidRPr="00EF5F61">
        <w:rPr>
          <w:rFonts w:cs="Times New Roman"/>
          <w:szCs w:val="28"/>
        </w:rPr>
        <w:t xml:space="preserve">, С. Н. </w:t>
      </w:r>
      <w:proofErr w:type="spellStart"/>
      <w:r w:rsidRPr="00EF5F61">
        <w:rPr>
          <w:rFonts w:cs="Times New Roman"/>
          <w:szCs w:val="28"/>
        </w:rPr>
        <w:t>Темушев</w:t>
      </w:r>
      <w:proofErr w:type="spellEnd"/>
      <w:r w:rsidRPr="00EF5F61">
        <w:rPr>
          <w:rFonts w:cs="Times New Roman"/>
          <w:szCs w:val="28"/>
        </w:rPr>
        <w:t xml:space="preserve">, Д. В. </w:t>
      </w:r>
      <w:proofErr w:type="spellStart"/>
      <w:r w:rsidRPr="00EF5F61">
        <w:rPr>
          <w:rFonts w:cs="Times New Roman"/>
          <w:szCs w:val="28"/>
        </w:rPr>
        <w:t>Мазарчук</w:t>
      </w:r>
      <w:proofErr w:type="spellEnd"/>
      <w:r w:rsidRPr="00EF5F61">
        <w:rPr>
          <w:rFonts w:cs="Times New Roman"/>
          <w:szCs w:val="28"/>
        </w:rPr>
        <w:t xml:space="preserve">, </w:t>
      </w:r>
      <w:r w:rsidR="007E4C19" w:rsidRPr="00EF5F61">
        <w:rPr>
          <w:rFonts w:cs="Times New Roman"/>
          <w:szCs w:val="28"/>
        </w:rPr>
        <w:t>С. В. Панов. – М.: Аверсэв, 2012</w:t>
      </w:r>
      <w:r w:rsidRPr="00EF5F61">
        <w:rPr>
          <w:rFonts w:cs="Times New Roman"/>
          <w:szCs w:val="28"/>
        </w:rPr>
        <w:t>.</w:t>
      </w:r>
    </w:p>
    <w:p w:rsidR="006145BB" w:rsidRPr="00EF5F61" w:rsidRDefault="007E4C19" w:rsidP="005034B2">
      <w:pPr>
        <w:pStyle w:val="ab"/>
        <w:numPr>
          <w:ilvl w:val="0"/>
          <w:numId w:val="4"/>
        </w:numPr>
        <w:spacing w:after="0" w:line="360" w:lineRule="auto"/>
        <w:ind w:left="1134" w:firstLine="709"/>
        <w:jc w:val="both"/>
        <w:rPr>
          <w:rFonts w:cs="Times New Roman"/>
          <w:szCs w:val="28"/>
        </w:rPr>
      </w:pPr>
      <w:proofErr w:type="spellStart"/>
      <w:r w:rsidRPr="00EF5F61">
        <w:rPr>
          <w:rFonts w:cs="Times New Roman"/>
          <w:szCs w:val="28"/>
        </w:rPr>
        <w:t>Федосик</w:t>
      </w:r>
      <w:proofErr w:type="spellEnd"/>
      <w:r w:rsidRPr="00EF5F61">
        <w:rPr>
          <w:rFonts w:cs="Times New Roman"/>
          <w:szCs w:val="28"/>
        </w:rPr>
        <w:t xml:space="preserve"> В. А., </w:t>
      </w:r>
      <w:proofErr w:type="spellStart"/>
      <w:r w:rsidRPr="00EF5F61">
        <w:rPr>
          <w:rFonts w:cs="Times New Roman"/>
          <w:szCs w:val="28"/>
        </w:rPr>
        <w:t>Темушев</w:t>
      </w:r>
      <w:proofErr w:type="spellEnd"/>
      <w:r w:rsidRPr="00EF5F61">
        <w:rPr>
          <w:rFonts w:cs="Times New Roman"/>
          <w:szCs w:val="28"/>
        </w:rPr>
        <w:t xml:space="preserve"> С. Н., </w:t>
      </w:r>
      <w:proofErr w:type="spellStart"/>
      <w:r w:rsidRPr="00EF5F61">
        <w:rPr>
          <w:rFonts w:cs="Times New Roman"/>
          <w:szCs w:val="28"/>
        </w:rPr>
        <w:t>Мазарчук</w:t>
      </w:r>
      <w:proofErr w:type="spellEnd"/>
      <w:r w:rsidRPr="00EF5F61">
        <w:rPr>
          <w:rFonts w:cs="Times New Roman"/>
          <w:szCs w:val="28"/>
        </w:rPr>
        <w:t xml:space="preserve"> Д. В., Панов С. В. Рабочая тетрадь</w:t>
      </w:r>
      <w:r w:rsidR="00EB39F6" w:rsidRPr="00EF5F61">
        <w:rPr>
          <w:rFonts w:cs="Times New Roman"/>
          <w:szCs w:val="28"/>
        </w:rPr>
        <w:t xml:space="preserve"> для 6 класса</w:t>
      </w:r>
      <w:r w:rsidRPr="00EF5F61">
        <w:rPr>
          <w:rFonts w:cs="Times New Roman"/>
          <w:szCs w:val="28"/>
        </w:rPr>
        <w:t xml:space="preserve"> / В. А. </w:t>
      </w:r>
      <w:proofErr w:type="spellStart"/>
      <w:r w:rsidRPr="00EF5F61">
        <w:rPr>
          <w:rFonts w:cs="Times New Roman"/>
          <w:szCs w:val="28"/>
        </w:rPr>
        <w:t>Федосик</w:t>
      </w:r>
      <w:proofErr w:type="spellEnd"/>
      <w:r w:rsidRPr="00EF5F61">
        <w:rPr>
          <w:rFonts w:cs="Times New Roman"/>
          <w:szCs w:val="28"/>
        </w:rPr>
        <w:t xml:space="preserve">, С. Н. </w:t>
      </w:r>
      <w:proofErr w:type="spellStart"/>
      <w:r w:rsidRPr="00EF5F61">
        <w:rPr>
          <w:rFonts w:cs="Times New Roman"/>
          <w:szCs w:val="28"/>
        </w:rPr>
        <w:t>Темушев</w:t>
      </w:r>
      <w:proofErr w:type="spellEnd"/>
      <w:r w:rsidRPr="00EF5F61">
        <w:rPr>
          <w:rFonts w:cs="Times New Roman"/>
          <w:szCs w:val="28"/>
        </w:rPr>
        <w:t xml:space="preserve">, Д. В. </w:t>
      </w:r>
      <w:proofErr w:type="spellStart"/>
      <w:r w:rsidRPr="00EF5F61">
        <w:rPr>
          <w:rFonts w:cs="Times New Roman"/>
          <w:szCs w:val="28"/>
        </w:rPr>
        <w:t>Мазарчук</w:t>
      </w:r>
      <w:proofErr w:type="spellEnd"/>
      <w:r w:rsidRPr="00EF5F61">
        <w:rPr>
          <w:rFonts w:cs="Times New Roman"/>
          <w:szCs w:val="28"/>
        </w:rPr>
        <w:t xml:space="preserve">, </w:t>
      </w:r>
      <w:r w:rsidR="00AF6194" w:rsidRPr="00EF5F61">
        <w:rPr>
          <w:rFonts w:cs="Times New Roman"/>
          <w:szCs w:val="28"/>
        </w:rPr>
        <w:t>С. В. Панов. – М.: Аверсэв, 2018</w:t>
      </w:r>
      <w:r w:rsidRPr="00EF5F61">
        <w:rPr>
          <w:rFonts w:cs="Times New Roman"/>
          <w:szCs w:val="28"/>
        </w:rPr>
        <w:t>.</w:t>
      </w:r>
    </w:p>
    <w:sectPr w:rsidR="006145BB" w:rsidRPr="00EF5F61" w:rsidSect="00EF5F61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ngsuh">
    <w:altName w:val="궁서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43AED"/>
    <w:multiLevelType w:val="hybridMultilevel"/>
    <w:tmpl w:val="2C949BEC"/>
    <w:lvl w:ilvl="0" w:tplc="3020904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34C6540"/>
    <w:multiLevelType w:val="hybridMultilevel"/>
    <w:tmpl w:val="2E0037BC"/>
    <w:lvl w:ilvl="0" w:tplc="74509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D1D5D"/>
    <w:multiLevelType w:val="hybridMultilevel"/>
    <w:tmpl w:val="7FF420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ECE359B"/>
    <w:multiLevelType w:val="hybridMultilevel"/>
    <w:tmpl w:val="5C627FD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B1B03D5"/>
    <w:multiLevelType w:val="hybridMultilevel"/>
    <w:tmpl w:val="2C949BEC"/>
    <w:lvl w:ilvl="0" w:tplc="3020904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85B"/>
    <w:rsid w:val="00015AFA"/>
    <w:rsid w:val="000457AB"/>
    <w:rsid w:val="00055578"/>
    <w:rsid w:val="00070188"/>
    <w:rsid w:val="000C0FA3"/>
    <w:rsid w:val="000F15E0"/>
    <w:rsid w:val="00102397"/>
    <w:rsid w:val="001074CC"/>
    <w:rsid w:val="00111C24"/>
    <w:rsid w:val="00147CBA"/>
    <w:rsid w:val="001A6766"/>
    <w:rsid w:val="001E1726"/>
    <w:rsid w:val="001E5076"/>
    <w:rsid w:val="0020385D"/>
    <w:rsid w:val="0023500D"/>
    <w:rsid w:val="00235850"/>
    <w:rsid w:val="00271662"/>
    <w:rsid w:val="00277FBE"/>
    <w:rsid w:val="0028579E"/>
    <w:rsid w:val="002B7B77"/>
    <w:rsid w:val="002C4855"/>
    <w:rsid w:val="002D6FC4"/>
    <w:rsid w:val="00317F3D"/>
    <w:rsid w:val="00324FAE"/>
    <w:rsid w:val="00341AAA"/>
    <w:rsid w:val="00346AA0"/>
    <w:rsid w:val="00351554"/>
    <w:rsid w:val="00367F49"/>
    <w:rsid w:val="0038500C"/>
    <w:rsid w:val="00394A58"/>
    <w:rsid w:val="003B49FF"/>
    <w:rsid w:val="003C713F"/>
    <w:rsid w:val="003C7CA7"/>
    <w:rsid w:val="00462FF0"/>
    <w:rsid w:val="004907E8"/>
    <w:rsid w:val="004A1830"/>
    <w:rsid w:val="004B6E15"/>
    <w:rsid w:val="004D27F9"/>
    <w:rsid w:val="004F1196"/>
    <w:rsid w:val="00517715"/>
    <w:rsid w:val="00533F4C"/>
    <w:rsid w:val="0054772E"/>
    <w:rsid w:val="005513C0"/>
    <w:rsid w:val="005851EF"/>
    <w:rsid w:val="005C32AD"/>
    <w:rsid w:val="005D325E"/>
    <w:rsid w:val="005E038C"/>
    <w:rsid w:val="005E77F9"/>
    <w:rsid w:val="006002E1"/>
    <w:rsid w:val="00601861"/>
    <w:rsid w:val="006030DA"/>
    <w:rsid w:val="00610C2A"/>
    <w:rsid w:val="006145BB"/>
    <w:rsid w:val="006856E5"/>
    <w:rsid w:val="006A6F48"/>
    <w:rsid w:val="00702F36"/>
    <w:rsid w:val="007048B1"/>
    <w:rsid w:val="00721D82"/>
    <w:rsid w:val="00742B4C"/>
    <w:rsid w:val="00754DE3"/>
    <w:rsid w:val="00767DF6"/>
    <w:rsid w:val="007A785B"/>
    <w:rsid w:val="007B1FAB"/>
    <w:rsid w:val="007E0869"/>
    <w:rsid w:val="007E4C19"/>
    <w:rsid w:val="0082252F"/>
    <w:rsid w:val="008448B0"/>
    <w:rsid w:val="008833A9"/>
    <w:rsid w:val="00885744"/>
    <w:rsid w:val="008858AB"/>
    <w:rsid w:val="00896896"/>
    <w:rsid w:val="008E0E60"/>
    <w:rsid w:val="008E35B9"/>
    <w:rsid w:val="0091665E"/>
    <w:rsid w:val="009428B2"/>
    <w:rsid w:val="00964BBF"/>
    <w:rsid w:val="00972A3B"/>
    <w:rsid w:val="009A06DB"/>
    <w:rsid w:val="009B1EEF"/>
    <w:rsid w:val="009B2B2B"/>
    <w:rsid w:val="009C3488"/>
    <w:rsid w:val="009C4BD4"/>
    <w:rsid w:val="009C6F18"/>
    <w:rsid w:val="009D0632"/>
    <w:rsid w:val="00A00F1D"/>
    <w:rsid w:val="00A3296F"/>
    <w:rsid w:val="00A37C6B"/>
    <w:rsid w:val="00AB505B"/>
    <w:rsid w:val="00AF6194"/>
    <w:rsid w:val="00B40524"/>
    <w:rsid w:val="00B7643A"/>
    <w:rsid w:val="00BE37EE"/>
    <w:rsid w:val="00BE5D4B"/>
    <w:rsid w:val="00BF135D"/>
    <w:rsid w:val="00C124CA"/>
    <w:rsid w:val="00C84EA8"/>
    <w:rsid w:val="00CB0BFA"/>
    <w:rsid w:val="00CB78C0"/>
    <w:rsid w:val="00CC7A89"/>
    <w:rsid w:val="00D07E70"/>
    <w:rsid w:val="00D47362"/>
    <w:rsid w:val="00D50FF6"/>
    <w:rsid w:val="00D73BAD"/>
    <w:rsid w:val="00D810A6"/>
    <w:rsid w:val="00DB12B8"/>
    <w:rsid w:val="00DB446B"/>
    <w:rsid w:val="00DE77DC"/>
    <w:rsid w:val="00E129A4"/>
    <w:rsid w:val="00E27F1F"/>
    <w:rsid w:val="00E61E2E"/>
    <w:rsid w:val="00E82E6D"/>
    <w:rsid w:val="00E934D1"/>
    <w:rsid w:val="00E95AA8"/>
    <w:rsid w:val="00EA310D"/>
    <w:rsid w:val="00EB39F6"/>
    <w:rsid w:val="00EF5F61"/>
    <w:rsid w:val="00F83CF0"/>
    <w:rsid w:val="00F84CCE"/>
    <w:rsid w:val="00FA3CB3"/>
    <w:rsid w:val="00FA4C19"/>
    <w:rsid w:val="00FA64DA"/>
    <w:rsid w:val="00FB5039"/>
    <w:rsid w:val="00FC35A2"/>
    <w:rsid w:val="00FC4992"/>
    <w:rsid w:val="00FD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FF0"/>
  </w:style>
  <w:style w:type="paragraph" w:styleId="1">
    <w:name w:val="heading 1"/>
    <w:basedOn w:val="a"/>
    <w:next w:val="a"/>
    <w:link w:val="10"/>
    <w:uiPriority w:val="9"/>
    <w:qFormat/>
    <w:rsid w:val="00462F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F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F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F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F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FF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FF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FF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FF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2F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62F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62FF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62FF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62FF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62FF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62FF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62FF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62FF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62FF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62F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62F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62FF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62F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62FF0"/>
    <w:rPr>
      <w:b/>
      <w:bCs/>
    </w:rPr>
  </w:style>
  <w:style w:type="character" w:styleId="a9">
    <w:name w:val="Emphasis"/>
    <w:basedOn w:val="a0"/>
    <w:uiPriority w:val="20"/>
    <w:qFormat/>
    <w:rsid w:val="00462FF0"/>
    <w:rPr>
      <w:i/>
      <w:iCs/>
    </w:rPr>
  </w:style>
  <w:style w:type="paragraph" w:styleId="aa">
    <w:name w:val="No Spacing"/>
    <w:uiPriority w:val="1"/>
    <w:qFormat/>
    <w:rsid w:val="00462FF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62FF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62FF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62FF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62FF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62FF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62FF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62FF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62FF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62FF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62FF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62FF0"/>
    <w:pPr>
      <w:outlineLvl w:val="9"/>
    </w:pPr>
  </w:style>
  <w:style w:type="table" w:styleId="af4">
    <w:name w:val="Table Grid"/>
    <w:basedOn w:val="a1"/>
    <w:uiPriority w:val="59"/>
    <w:rsid w:val="00585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4"/>
    <w:uiPriority w:val="59"/>
    <w:rsid w:val="003C713F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055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555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FF0"/>
  </w:style>
  <w:style w:type="paragraph" w:styleId="1">
    <w:name w:val="heading 1"/>
    <w:basedOn w:val="a"/>
    <w:next w:val="a"/>
    <w:link w:val="10"/>
    <w:uiPriority w:val="9"/>
    <w:qFormat/>
    <w:rsid w:val="00462F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F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F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F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F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FF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FF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FF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FF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2F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62F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62FF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62FF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62FF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62FF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62FF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62FF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62FF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62FF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62F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62F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62FF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62F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62FF0"/>
    <w:rPr>
      <w:b/>
      <w:bCs/>
    </w:rPr>
  </w:style>
  <w:style w:type="character" w:styleId="a9">
    <w:name w:val="Emphasis"/>
    <w:basedOn w:val="a0"/>
    <w:uiPriority w:val="20"/>
    <w:qFormat/>
    <w:rsid w:val="00462FF0"/>
    <w:rPr>
      <w:i/>
      <w:iCs/>
    </w:rPr>
  </w:style>
  <w:style w:type="paragraph" w:styleId="aa">
    <w:name w:val="No Spacing"/>
    <w:uiPriority w:val="1"/>
    <w:qFormat/>
    <w:rsid w:val="00462FF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62FF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62FF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62FF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62FF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62FF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62FF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62FF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62FF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62FF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62FF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62FF0"/>
    <w:pPr>
      <w:outlineLvl w:val="9"/>
    </w:pPr>
  </w:style>
  <w:style w:type="table" w:styleId="af4">
    <w:name w:val="Table Grid"/>
    <w:basedOn w:val="a1"/>
    <w:uiPriority w:val="59"/>
    <w:rsid w:val="00585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4"/>
    <w:uiPriority w:val="59"/>
    <w:rsid w:val="003C713F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055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555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6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User</cp:lastModifiedBy>
  <cp:revision>2</cp:revision>
  <dcterms:created xsi:type="dcterms:W3CDTF">2022-12-11T11:17:00Z</dcterms:created>
  <dcterms:modified xsi:type="dcterms:W3CDTF">2022-12-11T11:17:00Z</dcterms:modified>
</cp:coreProperties>
</file>