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7C" w:rsidRPr="00D7687C" w:rsidRDefault="00D7687C" w:rsidP="00D7687C">
      <w:pPr>
        <w:widowControl w:val="0"/>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32"/>
          <w:szCs w:val="32"/>
          <w:shd w:val="clear" w:color="auto" w:fill="FF00FF"/>
          <w:lang w:eastAsia="ru-RU"/>
        </w:rPr>
        <w:t>ервая российская революция и события 1905-1907 г. в Беларуси.</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noProof/>
          <w:color w:val="0000FF"/>
          <w:sz w:val="24"/>
          <w:szCs w:val="24"/>
          <w:lang w:eastAsia="ru-RU"/>
        </w:rPr>
        <w:drawing>
          <wp:inline distT="0" distB="0" distL="0" distR="0" wp14:anchorId="0B447BBA" wp14:editId="5D4B49B0">
            <wp:extent cx="3810000" cy="2857500"/>
            <wp:effectExtent l="0" t="0" r="0" b="0"/>
            <wp:docPr id="1" name="Рисунок 1" descr="https://2.bp.blogspot.com/-4t5RQCCV8ZQ/XLsZTCRl9ZI/AAAAAAAAGXU/WKb2BS8tEwA00Yh9AteZ86v3ucZ5JKrVwCLcBGAs/s400/slide_1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4t5RQCCV8ZQ/XLsZTCRl9ZI/AAAAAAAAGXU/WKb2BS8tEwA00Yh9AteZ86v3ucZ5JKrVwCLcBGAs/s400/slide_1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D7687C" w:rsidRPr="00D7687C" w:rsidRDefault="00D7687C" w:rsidP="00D7687C">
      <w:pPr>
        <w:widowControl w:val="0"/>
        <w:spacing w:after="0" w:line="240" w:lineRule="auto"/>
        <w:jc w:val="center"/>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8"/>
          <w:szCs w:val="28"/>
          <w:lang w:eastAsia="ru-RU"/>
        </w:rPr>
        <w:t>Причины революции:</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1. Сохранение самодержавия.</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2. Неудовлетворенность существующим уровнем гражданских свобод;</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3.Отсутствие общенационального представительного органа и Конституции.</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4. Аграрный вопрос (нехватка земли, сохранение выкупных платежей).</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5. Многочисленные нарушения прав рабочих.</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6. Поражение в русско-японской войне.</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8"/>
          <w:szCs w:val="28"/>
          <w:lang w:eastAsia="ru-RU"/>
        </w:rPr>
        <w:t>Поводом  к революции – “кровавое воскресенье”</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события  9 января 1905 г. В этот день мирная рабочая демонстрация, которую возглавил священник Г. А. Гапон, направилась с петицией к царю.</w:t>
      </w:r>
    </w:p>
    <w:p w:rsidR="00D7687C" w:rsidRPr="00D7687C" w:rsidRDefault="00D7687C" w:rsidP="00D7687C">
      <w:pPr>
        <w:spacing w:after="0" w:line="240" w:lineRule="auto"/>
        <w:ind w:firstLine="140"/>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shd w:val="clear" w:color="auto" w:fill="FFFF00"/>
          <w:lang w:eastAsia="ru-RU"/>
        </w:rPr>
        <w:t>Манифест от 17 октября 1905 г.</w:t>
      </w:r>
      <w:r w:rsidRPr="00D7687C">
        <w:rPr>
          <w:rFonts w:ascii="Times New Roman" w:eastAsia="Times New Roman" w:hAnsi="Times New Roman" w:cs="Times New Roman"/>
          <w:b/>
          <w:bCs/>
          <w:sz w:val="28"/>
          <w:szCs w:val="28"/>
          <w:lang w:eastAsia="ru-RU"/>
        </w:rPr>
        <w:t xml:space="preserve"> </w:t>
      </w:r>
    </w:p>
    <w:p w:rsidR="00D7687C" w:rsidRPr="00D7687C" w:rsidRDefault="00D7687C" w:rsidP="00D7687C">
      <w:pPr>
        <w:spacing w:after="0" w:line="240" w:lineRule="auto"/>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 xml:space="preserve">17 октября 1905 г. был обнародован царский Манифест, «даровавший населению» демократические свободы: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Symbol" w:eastAsia="Times New Roman" w:hAnsi="Symbol"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неприкосновенность личности,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Symbol" w:eastAsia="Times New Roman" w:hAnsi="Symbol"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свободу совести, слова, печати, собраний и союзов,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Symbol" w:eastAsia="Times New Roman" w:hAnsi="Symbol"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представительное правление – Государственную думу, в которой должны участвовать все сословия;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Symbol" w:eastAsia="Times New Roman" w:hAnsi="Symbol"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ни один закон не принимать без согласия Думы.</w:t>
      </w:r>
    </w:p>
    <w:p w:rsidR="00D7687C" w:rsidRPr="00D7687C" w:rsidRDefault="00D7687C" w:rsidP="00D7687C">
      <w:pPr>
        <w:spacing w:after="0" w:line="240" w:lineRule="auto"/>
        <w:ind w:firstLine="360"/>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Манифест 17 октября стал первой крупной победой революции, однако он уже не мог остановить ширившегося революционного движения.</w:t>
      </w:r>
    </w:p>
    <w:p w:rsidR="00D7687C" w:rsidRPr="00D7687C" w:rsidRDefault="00D7687C" w:rsidP="00D7687C">
      <w:pPr>
        <w:spacing w:after="0" w:line="240" w:lineRule="auto"/>
        <w:ind w:firstLine="140"/>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360"/>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lang w:eastAsia="ru-RU"/>
        </w:rPr>
        <w:t>«Курловский расстрел»</w:t>
      </w:r>
      <w:r w:rsidRPr="00D7687C">
        <w:rPr>
          <w:rFonts w:ascii="Times New Roman" w:eastAsia="Times New Roman" w:hAnsi="Times New Roman" w:cs="Times New Roman"/>
          <w:sz w:val="28"/>
          <w:szCs w:val="28"/>
          <w:lang w:eastAsia="ru-RU"/>
        </w:rPr>
        <w:t xml:space="preserve"> — расстрел царскими войсками и полицией митинга трудящихся на площади около Виленского вокзала Либаво-</w:t>
      </w:r>
      <w:r w:rsidRPr="00D7687C">
        <w:rPr>
          <w:rFonts w:ascii="Times New Roman" w:eastAsia="Times New Roman" w:hAnsi="Times New Roman" w:cs="Times New Roman"/>
          <w:sz w:val="28"/>
          <w:szCs w:val="28"/>
          <w:lang w:eastAsia="ru-RU"/>
        </w:rPr>
        <w:lastRenderedPageBreak/>
        <w:t>Роменской железной дороги в Минске 18 октября 1905 г. Жертвами стали около 100 человек, около 300 было ранено.</w:t>
      </w:r>
    </w:p>
    <w:p w:rsidR="00D7687C" w:rsidRPr="00D7687C" w:rsidRDefault="00D7687C" w:rsidP="00D7687C">
      <w:pPr>
        <w:spacing w:after="0" w:line="240" w:lineRule="auto"/>
        <w:ind w:firstLine="360"/>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8"/>
          <w:szCs w:val="28"/>
          <w:shd w:val="clear" w:color="auto" w:fill="00FFFF"/>
          <w:lang w:eastAsia="ru-RU"/>
        </w:rPr>
        <w:t>«Требования политических партий и организаций в Беларуси в годы революции 1905-1907 гг.»</w:t>
      </w:r>
    </w:p>
    <w:p w:rsidR="00D7687C" w:rsidRPr="00D7687C" w:rsidRDefault="00D7687C" w:rsidP="00D7687C">
      <w:pPr>
        <w:spacing w:after="0" w:line="240" w:lineRule="auto"/>
        <w:ind w:firstLine="708"/>
        <w:jc w:val="center"/>
        <w:rPr>
          <w:rFonts w:ascii="Times New Roman" w:eastAsia="Times New Roman" w:hAnsi="Times New Roman" w:cs="Times New Roman"/>
          <w:sz w:val="24"/>
          <w:szCs w:val="24"/>
          <w:lang w:eastAsia="ru-RU"/>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89"/>
        <w:gridCol w:w="2402"/>
        <w:gridCol w:w="2402"/>
        <w:gridCol w:w="2817"/>
      </w:tblGrid>
      <w:tr w:rsidR="00D7687C" w:rsidRPr="00D7687C" w:rsidTr="00D7687C">
        <w:tc>
          <w:tcPr>
            <w:tcW w:w="2488"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Признаки для сравнения</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Монархический</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лагерь</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Буржуазно-либеральный лагерь</w:t>
            </w:r>
          </w:p>
        </w:tc>
        <w:tc>
          <w:tcPr>
            <w:tcW w:w="2815"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Революционно-</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4"/>
                <w:szCs w:val="24"/>
                <w:lang w:eastAsia="ru-RU"/>
              </w:rPr>
              <w:t>демократический лагерь</w:t>
            </w:r>
          </w:p>
        </w:tc>
      </w:tr>
      <w:tr w:rsidR="00D7687C" w:rsidRPr="00D7687C" w:rsidTr="00D7687C">
        <w:tc>
          <w:tcPr>
            <w:tcW w:w="2488"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Названия политических</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партий и организаций</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Русский окраинный союз (РОС)</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«Союз 17 октября» (октябристы), Конституционно-демократическая партия (кадеты)</w:t>
            </w:r>
          </w:p>
        </w:tc>
        <w:tc>
          <w:tcPr>
            <w:tcW w:w="2815"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Бунд, Партия социалистов-революционеров (эсеры), Российская социал-</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демократическая рабочая партия (РСДРП) (большевики,</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меньшевики), БСГ</w:t>
            </w:r>
          </w:p>
        </w:tc>
      </w:tr>
      <w:tr w:rsidR="00D7687C" w:rsidRPr="00D7687C" w:rsidTr="00D7687C">
        <w:tc>
          <w:tcPr>
            <w:tcW w:w="2488"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Позиция по национальному</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вопросу</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Поддержка положения о единой и неделимой России</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Автономия народов в составе России</w:t>
            </w:r>
          </w:p>
        </w:tc>
        <w:tc>
          <w:tcPr>
            <w:tcW w:w="2815"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Признание права наций на самоопределение</w:t>
            </w:r>
          </w:p>
        </w:tc>
      </w:tr>
      <w:tr w:rsidR="00D7687C" w:rsidRPr="00D7687C" w:rsidTr="00D7687C">
        <w:tc>
          <w:tcPr>
            <w:tcW w:w="2488"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Позиция по аграрному</w:t>
            </w:r>
          </w:p>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i/>
                <w:iCs/>
                <w:sz w:val="24"/>
                <w:szCs w:val="24"/>
                <w:lang w:eastAsia="ru-RU"/>
              </w:rPr>
              <w:t>вопросу</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Сохранение помещичьего землевладения</w:t>
            </w:r>
          </w:p>
        </w:tc>
        <w:tc>
          <w:tcPr>
            <w:tcW w:w="2400"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Защита частной собственности и сохранение помещичьего землевладения</w:t>
            </w:r>
          </w:p>
        </w:tc>
        <w:tc>
          <w:tcPr>
            <w:tcW w:w="2815" w:type="dxa"/>
            <w:tcBorders>
              <w:top w:val="single" w:sz="4" w:space="0" w:color="auto"/>
              <w:left w:val="single" w:sz="4" w:space="0" w:color="auto"/>
              <w:bottom w:val="single" w:sz="4" w:space="0" w:color="auto"/>
              <w:right w:val="single" w:sz="4" w:space="0" w:color="auto"/>
            </w:tcBorders>
            <w:shd w:val="clear" w:color="auto" w:fill="FFFFFF"/>
            <w:tcMar>
              <w:top w:w="0" w:type="dxa"/>
              <w:left w:w="180" w:type="dxa"/>
              <w:bottom w:w="150" w:type="dxa"/>
              <w:right w:w="180" w:type="dxa"/>
            </w:tcMar>
            <w:vAlign w:val="center"/>
            <w:hideMark/>
          </w:tcPr>
          <w:p w:rsidR="00D7687C" w:rsidRPr="00D7687C" w:rsidRDefault="00D7687C" w:rsidP="00D7687C">
            <w:pPr>
              <w:spacing w:after="0" w:line="240" w:lineRule="auto"/>
              <w:jc w:val="center"/>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4"/>
                <w:szCs w:val="24"/>
                <w:lang w:eastAsia="ru-RU"/>
              </w:rPr>
              <w:t>Ликвидация помещичьего землевладения и передача всей земли в собственность народа</w:t>
            </w:r>
          </w:p>
        </w:tc>
      </w:tr>
    </w:tbl>
    <w:p w:rsidR="00D7687C" w:rsidRPr="00D7687C" w:rsidRDefault="00D7687C" w:rsidP="00D7687C">
      <w:pPr>
        <w:spacing w:after="0" w:line="240" w:lineRule="auto"/>
        <w:ind w:firstLine="360"/>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9"/>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shd w:val="clear" w:color="auto" w:fill="00FFFF"/>
          <w:lang w:eastAsia="ru-RU"/>
        </w:rPr>
        <w:t>Автономисты</w:t>
      </w:r>
      <w:r w:rsidRPr="00D7687C">
        <w:rPr>
          <w:rFonts w:ascii="Times New Roman" w:eastAsia="Times New Roman" w:hAnsi="Times New Roman" w:cs="Times New Roman"/>
          <w:sz w:val="28"/>
          <w:szCs w:val="28"/>
          <w:lang w:eastAsia="ru-RU"/>
        </w:rPr>
        <w:t xml:space="preserve"> — название группы депутатов от национальных окраин в І Государственной думе. Депутаты-автономисты от белорусских губерний выступали за автономию Белорусского края и подчеркивали, что им должны управлять «коренные жители, а не пришлые, чуждые и враждебные ему элементы».</w:t>
      </w:r>
    </w:p>
    <w:p w:rsidR="00D7687C" w:rsidRPr="00D7687C" w:rsidRDefault="00D7687C" w:rsidP="00D7687C">
      <w:pPr>
        <w:spacing w:after="0" w:line="240" w:lineRule="auto"/>
        <w:ind w:firstLine="709"/>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shd w:val="clear" w:color="auto" w:fill="00FFFF"/>
          <w:lang w:eastAsia="ru-RU"/>
        </w:rPr>
        <w:t>Национализация</w:t>
      </w:r>
      <w:r w:rsidRPr="00D7687C">
        <w:rPr>
          <w:rFonts w:ascii="Times New Roman" w:eastAsia="Times New Roman" w:hAnsi="Times New Roman" w:cs="Times New Roman"/>
          <w:b/>
          <w:bCs/>
          <w:sz w:val="28"/>
          <w:szCs w:val="28"/>
          <w:lang w:eastAsia="ru-RU"/>
        </w:rPr>
        <w:t xml:space="preserve"> </w:t>
      </w:r>
      <w:r w:rsidRPr="00D7687C">
        <w:rPr>
          <w:rFonts w:ascii="Times New Roman" w:eastAsia="Times New Roman" w:hAnsi="Times New Roman" w:cs="Times New Roman"/>
          <w:sz w:val="28"/>
          <w:szCs w:val="28"/>
          <w:lang w:eastAsia="ru-RU"/>
        </w:rPr>
        <w:t>— переход, передача имущества (земли, предприятий, транспорта, банков и др.) из частной собственности в государственную.</w:t>
      </w:r>
    </w:p>
    <w:p w:rsidR="00D7687C" w:rsidRPr="00D7687C" w:rsidRDefault="00D7687C" w:rsidP="00D7687C">
      <w:pPr>
        <w:spacing w:after="0" w:line="240" w:lineRule="auto"/>
        <w:rPr>
          <w:rFonts w:ascii="Times New Roman" w:eastAsia="Times New Roman" w:hAnsi="Times New Roman" w:cs="Times New Roman"/>
          <w:sz w:val="24"/>
          <w:szCs w:val="24"/>
          <w:lang w:eastAsia="ru-RU"/>
        </w:rPr>
      </w:pPr>
    </w:p>
    <w:p w:rsidR="00D7687C" w:rsidRPr="00D7687C" w:rsidRDefault="00D7687C" w:rsidP="00D7687C">
      <w:pPr>
        <w:spacing w:after="0" w:line="240" w:lineRule="auto"/>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 БСГ – организатор и руководитель белорусского национального движения.</w:t>
      </w:r>
    </w:p>
    <w:p w:rsidR="00D7687C" w:rsidRPr="00D7687C" w:rsidRDefault="00D7687C" w:rsidP="00D7687C">
      <w:pPr>
        <w:spacing w:after="0" w:line="240" w:lineRule="auto"/>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 «Наша доля» – 1906 гг.</w:t>
      </w:r>
    </w:p>
    <w:p w:rsidR="00D7687C" w:rsidRPr="00D7687C" w:rsidRDefault="00D7687C" w:rsidP="00D7687C">
      <w:pPr>
        <w:spacing w:after="0" w:line="240" w:lineRule="auto"/>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 «Наша нива» – 1906-1915 гг.</w:t>
      </w:r>
    </w:p>
    <w:p w:rsidR="00D7687C" w:rsidRPr="00D7687C" w:rsidRDefault="00D7687C" w:rsidP="00D7687C">
      <w:pPr>
        <w:spacing w:after="0" w:line="240" w:lineRule="auto"/>
        <w:ind w:firstLine="709"/>
        <w:rPr>
          <w:rFonts w:ascii="Times New Roman" w:eastAsia="Times New Roman" w:hAnsi="Times New Roman" w:cs="Times New Roman"/>
          <w:sz w:val="24"/>
          <w:szCs w:val="24"/>
          <w:lang w:eastAsia="ru-RU"/>
        </w:rPr>
      </w:pPr>
    </w:p>
    <w:p w:rsidR="00D7687C" w:rsidRPr="00D7687C" w:rsidRDefault="00D7687C" w:rsidP="00D7687C">
      <w:pPr>
        <w:spacing w:after="0" w:line="240" w:lineRule="auto"/>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shd w:val="clear" w:color="auto" w:fill="0000FF"/>
          <w:lang w:eastAsia="ru-RU"/>
        </w:rPr>
        <w:t>Политика самодержавия после поражения революции 1905-1907 гг.</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начались аресты лидеров и активистов революционно-демократических партий.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lastRenderedPageBreak/>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Деятельность организаций большевиков, меньшевиков и эсеров в Беларуси с 1908 г. фактически совсем прекратилась и была возобновлена только в 1917 г.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Временно перестала существовать как партия Белорусская социалистическая громада, объявившая о самороспуске.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Тюрьмы были переполнены участниками революции.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 xml:space="preserve">Во многих городах вводилось чрезвычайное положение, сохранявшееся до 1909 г. </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В стране свирепствовали карательные отряды, полиция и военно-полевые суды.</w:t>
      </w: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b/>
          <w:bCs/>
          <w:sz w:val="28"/>
          <w:szCs w:val="28"/>
          <w:shd w:val="clear" w:color="auto" w:fill="FFA500"/>
          <w:lang w:eastAsia="ru-RU"/>
        </w:rPr>
        <w:t>Итоги революции</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Не были решены вопрос о земле и национальный вопрос;</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Расширение демократических свобод;</w:t>
      </w:r>
    </w:p>
    <w:p w:rsidR="00D7687C" w:rsidRPr="00D7687C" w:rsidRDefault="00D7687C" w:rsidP="00D7687C">
      <w:pPr>
        <w:spacing w:after="0" w:line="240" w:lineRule="auto"/>
        <w:ind w:hanging="360"/>
        <w:rPr>
          <w:rFonts w:ascii="Times New Roman" w:eastAsia="Times New Roman" w:hAnsi="Times New Roman" w:cs="Times New Roman"/>
          <w:sz w:val="24"/>
          <w:szCs w:val="24"/>
          <w:lang w:eastAsia="ru-RU"/>
        </w:rPr>
      </w:pPr>
      <w:r w:rsidRPr="00D7687C">
        <w:rPr>
          <w:rFonts w:ascii="Wingdings" w:eastAsia="Times New Roman" w:hAnsi="Wingdings" w:cs="Times New Roman"/>
          <w:sz w:val="28"/>
          <w:szCs w:val="28"/>
          <w:lang w:eastAsia="ru-RU"/>
        </w:rPr>
        <w:t></w:t>
      </w:r>
      <w:r w:rsidRPr="00D7687C">
        <w:rPr>
          <w:rFonts w:ascii="Times New Roman" w:eastAsia="Times New Roman" w:hAnsi="Times New Roman" w:cs="Times New Roman"/>
          <w:sz w:val="14"/>
          <w:szCs w:val="14"/>
          <w:lang w:eastAsia="ru-RU"/>
        </w:rPr>
        <w:t xml:space="preserve"> </w:t>
      </w:r>
      <w:r w:rsidRPr="00D7687C">
        <w:rPr>
          <w:rFonts w:ascii="Times New Roman" w:eastAsia="Times New Roman" w:hAnsi="Times New Roman" w:cs="Times New Roman"/>
          <w:sz w:val="28"/>
          <w:szCs w:val="28"/>
          <w:lang w:eastAsia="ru-RU"/>
        </w:rPr>
        <w:t>Приобретение рабочими и крестьянами опыта борьбы.</w:t>
      </w:r>
    </w:p>
    <w:p w:rsidR="00D7687C" w:rsidRPr="00D7687C" w:rsidRDefault="00D7687C" w:rsidP="00D7687C">
      <w:pPr>
        <w:spacing w:after="0" w:line="240" w:lineRule="auto"/>
        <w:rPr>
          <w:rFonts w:ascii="Times New Roman" w:eastAsia="Times New Roman" w:hAnsi="Times New Roman" w:cs="Times New Roman"/>
          <w:sz w:val="24"/>
          <w:szCs w:val="24"/>
          <w:lang w:eastAsia="ru-RU"/>
        </w:rPr>
      </w:pPr>
    </w:p>
    <w:p w:rsidR="00D7687C" w:rsidRPr="00D7687C" w:rsidRDefault="00D7687C" w:rsidP="00D7687C">
      <w:pPr>
        <w:spacing w:after="0" w:line="240" w:lineRule="auto"/>
        <w:ind w:firstLine="708"/>
        <w:rPr>
          <w:rFonts w:ascii="Times New Roman" w:eastAsia="Times New Roman" w:hAnsi="Times New Roman" w:cs="Times New Roman"/>
          <w:sz w:val="24"/>
          <w:szCs w:val="24"/>
          <w:lang w:eastAsia="ru-RU"/>
        </w:rPr>
      </w:pPr>
      <w:r w:rsidRPr="00D7687C">
        <w:rPr>
          <w:rFonts w:ascii="Times New Roman" w:eastAsia="Times New Roman" w:hAnsi="Times New Roman" w:cs="Times New Roman"/>
          <w:sz w:val="28"/>
          <w:szCs w:val="28"/>
          <w:lang w:eastAsia="ru-RU"/>
        </w:rPr>
        <w:t>Революция имела незавершённый характер, так как она не могла разрешить все проблемы, которые её породили. Главным итогом революции было то, что она заставила верховную власть пойти на некоторые изменения политической системы страны и вплотную заняться аграрным вопросом.</w:t>
      </w:r>
    </w:p>
    <w:p w:rsidR="00AF4BAC" w:rsidRDefault="00D7687C">
      <w:bookmarkStart w:id="0" w:name="_GoBack"/>
      <w:bookmarkEnd w:id="0"/>
    </w:p>
    <w:sectPr w:rsidR="00AF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D33"/>
    <w:rsid w:val="00566D33"/>
    <w:rsid w:val="00953618"/>
    <w:rsid w:val="00A83E44"/>
    <w:rsid w:val="00D76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8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577448">
      <w:bodyDiv w:val="1"/>
      <w:marLeft w:val="0"/>
      <w:marRight w:val="0"/>
      <w:marTop w:val="0"/>
      <w:marBottom w:val="0"/>
      <w:divBdr>
        <w:top w:val="none" w:sz="0" w:space="0" w:color="auto"/>
        <w:left w:val="none" w:sz="0" w:space="0" w:color="auto"/>
        <w:bottom w:val="none" w:sz="0" w:space="0" w:color="auto"/>
        <w:right w:val="none" w:sz="0" w:space="0" w:color="auto"/>
      </w:divBdr>
      <w:divsChild>
        <w:div w:id="857230111">
          <w:marLeft w:val="142"/>
          <w:marRight w:val="0"/>
          <w:marTop w:val="0"/>
          <w:marBottom w:val="0"/>
          <w:divBdr>
            <w:top w:val="none" w:sz="0" w:space="0" w:color="auto"/>
            <w:left w:val="none" w:sz="0" w:space="0" w:color="auto"/>
            <w:bottom w:val="none" w:sz="0" w:space="0" w:color="auto"/>
            <w:right w:val="none" w:sz="0" w:space="0" w:color="auto"/>
          </w:divBdr>
        </w:div>
        <w:div w:id="2123726148">
          <w:marLeft w:val="142"/>
          <w:marRight w:val="0"/>
          <w:marTop w:val="0"/>
          <w:marBottom w:val="0"/>
          <w:divBdr>
            <w:top w:val="none" w:sz="0" w:space="0" w:color="auto"/>
            <w:left w:val="none" w:sz="0" w:space="0" w:color="auto"/>
            <w:bottom w:val="none" w:sz="0" w:space="0" w:color="auto"/>
            <w:right w:val="none" w:sz="0" w:space="0" w:color="auto"/>
          </w:divBdr>
        </w:div>
        <w:div w:id="888764711">
          <w:marLeft w:val="0"/>
          <w:marRight w:val="0"/>
          <w:marTop w:val="0"/>
          <w:marBottom w:val="0"/>
          <w:divBdr>
            <w:top w:val="none" w:sz="0" w:space="0" w:color="auto"/>
            <w:left w:val="none" w:sz="0" w:space="0" w:color="auto"/>
            <w:bottom w:val="none" w:sz="0" w:space="0" w:color="auto"/>
            <w:right w:val="none" w:sz="0" w:space="0" w:color="auto"/>
          </w:divBdr>
        </w:div>
        <w:div w:id="2124111676">
          <w:marLeft w:val="0"/>
          <w:marRight w:val="0"/>
          <w:marTop w:val="0"/>
          <w:marBottom w:val="0"/>
          <w:divBdr>
            <w:top w:val="none" w:sz="0" w:space="0" w:color="auto"/>
            <w:left w:val="none" w:sz="0" w:space="0" w:color="auto"/>
            <w:bottom w:val="none" w:sz="0" w:space="0" w:color="auto"/>
            <w:right w:val="none" w:sz="0" w:space="0" w:color="auto"/>
          </w:divBdr>
        </w:div>
        <w:div w:id="792134385">
          <w:marLeft w:val="0"/>
          <w:marRight w:val="0"/>
          <w:marTop w:val="0"/>
          <w:marBottom w:val="0"/>
          <w:divBdr>
            <w:top w:val="none" w:sz="0" w:space="0" w:color="auto"/>
            <w:left w:val="none" w:sz="0" w:space="0" w:color="auto"/>
            <w:bottom w:val="none" w:sz="0" w:space="0" w:color="auto"/>
            <w:right w:val="none" w:sz="0" w:space="0" w:color="auto"/>
          </w:divBdr>
        </w:div>
        <w:div w:id="1502626745">
          <w:marLeft w:val="0"/>
          <w:marRight w:val="0"/>
          <w:marTop w:val="0"/>
          <w:marBottom w:val="0"/>
          <w:divBdr>
            <w:top w:val="none" w:sz="0" w:space="0" w:color="auto"/>
            <w:left w:val="none" w:sz="0" w:space="0" w:color="auto"/>
            <w:bottom w:val="none" w:sz="0" w:space="0" w:color="auto"/>
            <w:right w:val="none" w:sz="0" w:space="0" w:color="auto"/>
          </w:divBdr>
        </w:div>
        <w:div w:id="978148773">
          <w:marLeft w:val="0"/>
          <w:marRight w:val="0"/>
          <w:marTop w:val="0"/>
          <w:marBottom w:val="0"/>
          <w:divBdr>
            <w:top w:val="none" w:sz="0" w:space="0" w:color="auto"/>
            <w:left w:val="none" w:sz="0" w:space="0" w:color="auto"/>
            <w:bottom w:val="none" w:sz="0" w:space="0" w:color="auto"/>
            <w:right w:val="none" w:sz="0" w:space="0" w:color="auto"/>
          </w:divBdr>
        </w:div>
        <w:div w:id="787814579">
          <w:marLeft w:val="0"/>
          <w:marRight w:val="0"/>
          <w:marTop w:val="0"/>
          <w:marBottom w:val="0"/>
          <w:divBdr>
            <w:top w:val="none" w:sz="0" w:space="0" w:color="auto"/>
            <w:left w:val="none" w:sz="0" w:space="0" w:color="auto"/>
            <w:bottom w:val="none" w:sz="0" w:space="0" w:color="auto"/>
            <w:right w:val="none" w:sz="0" w:space="0" w:color="auto"/>
          </w:divBdr>
        </w:div>
        <w:div w:id="633289532">
          <w:marLeft w:val="0"/>
          <w:marRight w:val="0"/>
          <w:marTop w:val="0"/>
          <w:marBottom w:val="0"/>
          <w:divBdr>
            <w:top w:val="none" w:sz="0" w:space="0" w:color="auto"/>
            <w:left w:val="none" w:sz="0" w:space="0" w:color="auto"/>
            <w:bottom w:val="none" w:sz="0" w:space="0" w:color="auto"/>
            <w:right w:val="none" w:sz="0" w:space="0" w:color="auto"/>
          </w:divBdr>
        </w:div>
        <w:div w:id="1948809714">
          <w:marLeft w:val="0"/>
          <w:marRight w:val="0"/>
          <w:marTop w:val="0"/>
          <w:marBottom w:val="0"/>
          <w:divBdr>
            <w:top w:val="none" w:sz="0" w:space="0" w:color="auto"/>
            <w:left w:val="none" w:sz="0" w:space="0" w:color="auto"/>
            <w:bottom w:val="none" w:sz="0" w:space="0" w:color="auto"/>
            <w:right w:val="none" w:sz="0" w:space="0" w:color="auto"/>
          </w:divBdr>
        </w:div>
        <w:div w:id="1578858266">
          <w:marLeft w:val="0"/>
          <w:marRight w:val="0"/>
          <w:marTop w:val="0"/>
          <w:marBottom w:val="0"/>
          <w:divBdr>
            <w:top w:val="none" w:sz="0" w:space="0" w:color="auto"/>
            <w:left w:val="none" w:sz="0" w:space="0" w:color="auto"/>
            <w:bottom w:val="none" w:sz="0" w:space="0" w:color="auto"/>
            <w:right w:val="none" w:sz="0" w:space="0" w:color="auto"/>
          </w:divBdr>
        </w:div>
        <w:div w:id="1177575331">
          <w:marLeft w:val="0"/>
          <w:marRight w:val="0"/>
          <w:marTop w:val="0"/>
          <w:marBottom w:val="0"/>
          <w:divBdr>
            <w:top w:val="none" w:sz="0" w:space="0" w:color="auto"/>
            <w:left w:val="none" w:sz="0" w:space="0" w:color="auto"/>
            <w:bottom w:val="none" w:sz="0" w:space="0" w:color="auto"/>
            <w:right w:val="none" w:sz="0" w:space="0" w:color="auto"/>
          </w:divBdr>
        </w:div>
        <w:div w:id="361052952">
          <w:marLeft w:val="0"/>
          <w:marRight w:val="0"/>
          <w:marTop w:val="0"/>
          <w:marBottom w:val="0"/>
          <w:divBdr>
            <w:top w:val="none" w:sz="0" w:space="0" w:color="auto"/>
            <w:left w:val="none" w:sz="0" w:space="0" w:color="auto"/>
            <w:bottom w:val="none" w:sz="0" w:space="0" w:color="auto"/>
            <w:right w:val="none" w:sz="0" w:space="0" w:color="auto"/>
          </w:divBdr>
        </w:div>
        <w:div w:id="742679427">
          <w:marLeft w:val="568"/>
          <w:marRight w:val="0"/>
          <w:marTop w:val="0"/>
          <w:marBottom w:val="0"/>
          <w:divBdr>
            <w:top w:val="none" w:sz="0" w:space="0" w:color="auto"/>
            <w:left w:val="none" w:sz="0" w:space="0" w:color="auto"/>
            <w:bottom w:val="none" w:sz="0" w:space="0" w:color="auto"/>
            <w:right w:val="none" w:sz="0" w:space="0" w:color="auto"/>
          </w:divBdr>
        </w:div>
        <w:div w:id="1087965676">
          <w:marLeft w:val="0"/>
          <w:marRight w:val="0"/>
          <w:marTop w:val="0"/>
          <w:marBottom w:val="0"/>
          <w:divBdr>
            <w:top w:val="none" w:sz="0" w:space="0" w:color="auto"/>
            <w:left w:val="none" w:sz="0" w:space="0" w:color="auto"/>
            <w:bottom w:val="none" w:sz="0" w:space="0" w:color="auto"/>
            <w:right w:val="none" w:sz="0" w:space="0" w:color="auto"/>
          </w:divBdr>
        </w:div>
        <w:div w:id="879779735">
          <w:marLeft w:val="0"/>
          <w:marRight w:val="0"/>
          <w:marTop w:val="0"/>
          <w:marBottom w:val="0"/>
          <w:divBdr>
            <w:top w:val="none" w:sz="0" w:space="0" w:color="auto"/>
            <w:left w:val="none" w:sz="0" w:space="0" w:color="auto"/>
            <w:bottom w:val="none" w:sz="0" w:space="0" w:color="auto"/>
            <w:right w:val="none" w:sz="0" w:space="0" w:color="auto"/>
          </w:divBdr>
        </w:div>
        <w:div w:id="1197962311">
          <w:marLeft w:val="0"/>
          <w:marRight w:val="0"/>
          <w:marTop w:val="0"/>
          <w:marBottom w:val="0"/>
          <w:divBdr>
            <w:top w:val="none" w:sz="0" w:space="0" w:color="auto"/>
            <w:left w:val="none" w:sz="0" w:space="0" w:color="auto"/>
            <w:bottom w:val="none" w:sz="0" w:space="0" w:color="auto"/>
            <w:right w:val="none" w:sz="0" w:space="0" w:color="auto"/>
          </w:divBdr>
        </w:div>
        <w:div w:id="1859003795">
          <w:marLeft w:val="0"/>
          <w:marRight w:val="0"/>
          <w:marTop w:val="0"/>
          <w:marBottom w:val="0"/>
          <w:divBdr>
            <w:top w:val="none" w:sz="0" w:space="0" w:color="auto"/>
            <w:left w:val="none" w:sz="0" w:space="0" w:color="auto"/>
            <w:bottom w:val="none" w:sz="0" w:space="0" w:color="auto"/>
            <w:right w:val="none" w:sz="0" w:space="0" w:color="auto"/>
          </w:divBdr>
        </w:div>
        <w:div w:id="374501979">
          <w:marLeft w:val="0"/>
          <w:marRight w:val="0"/>
          <w:marTop w:val="0"/>
          <w:marBottom w:val="0"/>
          <w:divBdr>
            <w:top w:val="none" w:sz="0" w:space="0" w:color="auto"/>
            <w:left w:val="none" w:sz="0" w:space="0" w:color="auto"/>
            <w:bottom w:val="none" w:sz="0" w:space="0" w:color="auto"/>
            <w:right w:val="none" w:sz="0" w:space="0" w:color="auto"/>
          </w:divBdr>
        </w:div>
        <w:div w:id="1016660284">
          <w:marLeft w:val="0"/>
          <w:marRight w:val="0"/>
          <w:marTop w:val="0"/>
          <w:marBottom w:val="0"/>
          <w:divBdr>
            <w:top w:val="none" w:sz="0" w:space="0" w:color="auto"/>
            <w:left w:val="none" w:sz="0" w:space="0" w:color="auto"/>
            <w:bottom w:val="none" w:sz="0" w:space="0" w:color="auto"/>
            <w:right w:val="none" w:sz="0" w:space="0" w:color="auto"/>
          </w:divBdr>
        </w:div>
        <w:div w:id="1340766255">
          <w:marLeft w:val="0"/>
          <w:marRight w:val="0"/>
          <w:marTop w:val="0"/>
          <w:marBottom w:val="0"/>
          <w:divBdr>
            <w:top w:val="none" w:sz="0" w:space="0" w:color="auto"/>
            <w:left w:val="none" w:sz="0" w:space="0" w:color="auto"/>
            <w:bottom w:val="none" w:sz="0" w:space="0" w:color="auto"/>
            <w:right w:val="none" w:sz="0" w:space="0" w:color="auto"/>
          </w:divBdr>
        </w:div>
        <w:div w:id="1040974558">
          <w:marLeft w:val="568"/>
          <w:marRight w:val="0"/>
          <w:marTop w:val="0"/>
          <w:marBottom w:val="0"/>
          <w:divBdr>
            <w:top w:val="none" w:sz="0" w:space="0" w:color="auto"/>
            <w:left w:val="none" w:sz="0" w:space="0" w:color="auto"/>
            <w:bottom w:val="none" w:sz="0" w:space="0" w:color="auto"/>
            <w:right w:val="none" w:sz="0" w:space="0" w:color="auto"/>
          </w:divBdr>
        </w:div>
        <w:div w:id="2042975534">
          <w:marLeft w:val="0"/>
          <w:marRight w:val="0"/>
          <w:marTop w:val="0"/>
          <w:marBottom w:val="0"/>
          <w:divBdr>
            <w:top w:val="none" w:sz="0" w:space="0" w:color="auto"/>
            <w:left w:val="none" w:sz="0" w:space="0" w:color="auto"/>
            <w:bottom w:val="none" w:sz="0" w:space="0" w:color="auto"/>
            <w:right w:val="none" w:sz="0" w:space="0" w:color="auto"/>
          </w:divBdr>
        </w:div>
        <w:div w:id="1728797933">
          <w:marLeft w:val="0"/>
          <w:marRight w:val="0"/>
          <w:marTop w:val="0"/>
          <w:marBottom w:val="0"/>
          <w:divBdr>
            <w:top w:val="none" w:sz="0" w:space="0" w:color="auto"/>
            <w:left w:val="none" w:sz="0" w:space="0" w:color="auto"/>
            <w:bottom w:val="none" w:sz="0" w:space="0" w:color="auto"/>
            <w:right w:val="none" w:sz="0" w:space="0" w:color="auto"/>
          </w:divBdr>
        </w:div>
        <w:div w:id="1836265314">
          <w:marLeft w:val="0"/>
          <w:marRight w:val="0"/>
          <w:marTop w:val="0"/>
          <w:marBottom w:val="0"/>
          <w:divBdr>
            <w:top w:val="none" w:sz="0" w:space="0" w:color="auto"/>
            <w:left w:val="none" w:sz="0" w:space="0" w:color="auto"/>
            <w:bottom w:val="none" w:sz="0" w:space="0" w:color="auto"/>
            <w:right w:val="none" w:sz="0" w:space="0" w:color="auto"/>
          </w:divBdr>
        </w:div>
        <w:div w:id="1503545261">
          <w:marLeft w:val="0"/>
          <w:marRight w:val="0"/>
          <w:marTop w:val="0"/>
          <w:marBottom w:val="0"/>
          <w:divBdr>
            <w:top w:val="none" w:sz="0" w:space="0" w:color="auto"/>
            <w:left w:val="none" w:sz="0" w:space="0" w:color="auto"/>
            <w:bottom w:val="none" w:sz="0" w:space="0" w:color="auto"/>
            <w:right w:val="none" w:sz="0" w:space="0" w:color="auto"/>
          </w:divBdr>
        </w:div>
        <w:div w:id="1658608977">
          <w:marLeft w:val="0"/>
          <w:marRight w:val="0"/>
          <w:marTop w:val="0"/>
          <w:marBottom w:val="0"/>
          <w:divBdr>
            <w:top w:val="none" w:sz="0" w:space="0" w:color="auto"/>
            <w:left w:val="none" w:sz="0" w:space="0" w:color="auto"/>
            <w:bottom w:val="none" w:sz="0" w:space="0" w:color="auto"/>
            <w:right w:val="none" w:sz="0" w:space="0" w:color="auto"/>
          </w:divBdr>
        </w:div>
        <w:div w:id="460658145">
          <w:marLeft w:val="0"/>
          <w:marRight w:val="0"/>
          <w:marTop w:val="0"/>
          <w:marBottom w:val="0"/>
          <w:divBdr>
            <w:top w:val="none" w:sz="0" w:space="0" w:color="auto"/>
            <w:left w:val="none" w:sz="0" w:space="0" w:color="auto"/>
            <w:bottom w:val="none" w:sz="0" w:space="0" w:color="auto"/>
            <w:right w:val="none" w:sz="0" w:space="0" w:color="auto"/>
          </w:divBdr>
        </w:div>
        <w:div w:id="1818690957">
          <w:marLeft w:val="0"/>
          <w:marRight w:val="0"/>
          <w:marTop w:val="0"/>
          <w:marBottom w:val="0"/>
          <w:divBdr>
            <w:top w:val="none" w:sz="0" w:space="0" w:color="auto"/>
            <w:left w:val="none" w:sz="0" w:space="0" w:color="auto"/>
            <w:bottom w:val="none" w:sz="0" w:space="0" w:color="auto"/>
            <w:right w:val="none" w:sz="0" w:space="0" w:color="auto"/>
          </w:divBdr>
        </w:div>
        <w:div w:id="2133210097">
          <w:marLeft w:val="0"/>
          <w:marRight w:val="0"/>
          <w:marTop w:val="0"/>
          <w:marBottom w:val="0"/>
          <w:divBdr>
            <w:top w:val="none" w:sz="0" w:space="0" w:color="auto"/>
            <w:left w:val="none" w:sz="0" w:space="0" w:color="auto"/>
            <w:bottom w:val="none" w:sz="0" w:space="0" w:color="auto"/>
            <w:right w:val="none" w:sz="0" w:space="0" w:color="auto"/>
          </w:divBdr>
        </w:div>
        <w:div w:id="744452227">
          <w:marLeft w:val="0"/>
          <w:marRight w:val="0"/>
          <w:marTop w:val="0"/>
          <w:marBottom w:val="0"/>
          <w:divBdr>
            <w:top w:val="none" w:sz="0" w:space="0" w:color="auto"/>
            <w:left w:val="none" w:sz="0" w:space="0" w:color="auto"/>
            <w:bottom w:val="none" w:sz="0" w:space="0" w:color="auto"/>
            <w:right w:val="none" w:sz="0" w:space="0" w:color="auto"/>
          </w:divBdr>
        </w:div>
        <w:div w:id="1748845566">
          <w:marLeft w:val="0"/>
          <w:marRight w:val="0"/>
          <w:marTop w:val="0"/>
          <w:marBottom w:val="0"/>
          <w:divBdr>
            <w:top w:val="none" w:sz="0" w:space="0" w:color="auto"/>
            <w:left w:val="none" w:sz="0" w:space="0" w:color="auto"/>
            <w:bottom w:val="none" w:sz="0" w:space="0" w:color="auto"/>
            <w:right w:val="none" w:sz="0" w:space="0" w:color="auto"/>
          </w:divBdr>
        </w:div>
        <w:div w:id="248346005">
          <w:marLeft w:val="0"/>
          <w:marRight w:val="0"/>
          <w:marTop w:val="0"/>
          <w:marBottom w:val="0"/>
          <w:divBdr>
            <w:top w:val="none" w:sz="0" w:space="0" w:color="auto"/>
            <w:left w:val="none" w:sz="0" w:space="0" w:color="auto"/>
            <w:bottom w:val="none" w:sz="0" w:space="0" w:color="auto"/>
            <w:right w:val="none" w:sz="0" w:space="0" w:color="auto"/>
          </w:divBdr>
        </w:div>
        <w:div w:id="131144338">
          <w:marLeft w:val="720"/>
          <w:marRight w:val="0"/>
          <w:marTop w:val="0"/>
          <w:marBottom w:val="0"/>
          <w:divBdr>
            <w:top w:val="none" w:sz="0" w:space="0" w:color="auto"/>
            <w:left w:val="none" w:sz="0" w:space="0" w:color="auto"/>
            <w:bottom w:val="none" w:sz="0" w:space="0" w:color="auto"/>
            <w:right w:val="none" w:sz="0" w:space="0" w:color="auto"/>
          </w:divBdr>
        </w:div>
        <w:div w:id="1965229609">
          <w:marLeft w:val="720"/>
          <w:marRight w:val="0"/>
          <w:marTop w:val="0"/>
          <w:marBottom w:val="0"/>
          <w:divBdr>
            <w:top w:val="none" w:sz="0" w:space="0" w:color="auto"/>
            <w:left w:val="none" w:sz="0" w:space="0" w:color="auto"/>
            <w:bottom w:val="none" w:sz="0" w:space="0" w:color="auto"/>
            <w:right w:val="none" w:sz="0" w:space="0" w:color="auto"/>
          </w:divBdr>
        </w:div>
        <w:div w:id="1741489116">
          <w:marLeft w:val="720"/>
          <w:marRight w:val="0"/>
          <w:marTop w:val="0"/>
          <w:marBottom w:val="0"/>
          <w:divBdr>
            <w:top w:val="none" w:sz="0" w:space="0" w:color="auto"/>
            <w:left w:val="none" w:sz="0" w:space="0" w:color="auto"/>
            <w:bottom w:val="none" w:sz="0" w:space="0" w:color="auto"/>
            <w:right w:val="none" w:sz="0" w:space="0" w:color="auto"/>
          </w:divBdr>
        </w:div>
        <w:div w:id="693917400">
          <w:marLeft w:val="720"/>
          <w:marRight w:val="0"/>
          <w:marTop w:val="0"/>
          <w:marBottom w:val="0"/>
          <w:divBdr>
            <w:top w:val="none" w:sz="0" w:space="0" w:color="auto"/>
            <w:left w:val="none" w:sz="0" w:space="0" w:color="auto"/>
            <w:bottom w:val="none" w:sz="0" w:space="0" w:color="auto"/>
            <w:right w:val="none" w:sz="0" w:space="0" w:color="auto"/>
          </w:divBdr>
        </w:div>
        <w:div w:id="1087535415">
          <w:marLeft w:val="720"/>
          <w:marRight w:val="0"/>
          <w:marTop w:val="0"/>
          <w:marBottom w:val="0"/>
          <w:divBdr>
            <w:top w:val="none" w:sz="0" w:space="0" w:color="auto"/>
            <w:left w:val="none" w:sz="0" w:space="0" w:color="auto"/>
            <w:bottom w:val="none" w:sz="0" w:space="0" w:color="auto"/>
            <w:right w:val="none" w:sz="0" w:space="0" w:color="auto"/>
          </w:divBdr>
        </w:div>
        <w:div w:id="1511143178">
          <w:marLeft w:val="720"/>
          <w:marRight w:val="0"/>
          <w:marTop w:val="0"/>
          <w:marBottom w:val="0"/>
          <w:divBdr>
            <w:top w:val="none" w:sz="0" w:space="0" w:color="auto"/>
            <w:left w:val="none" w:sz="0" w:space="0" w:color="auto"/>
            <w:bottom w:val="none" w:sz="0" w:space="0" w:color="auto"/>
            <w:right w:val="none" w:sz="0" w:space="0" w:color="auto"/>
          </w:divBdr>
        </w:div>
        <w:div w:id="589583372">
          <w:marLeft w:val="0"/>
          <w:marRight w:val="0"/>
          <w:marTop w:val="0"/>
          <w:marBottom w:val="0"/>
          <w:divBdr>
            <w:top w:val="none" w:sz="0" w:space="0" w:color="auto"/>
            <w:left w:val="none" w:sz="0" w:space="0" w:color="auto"/>
            <w:bottom w:val="none" w:sz="0" w:space="0" w:color="auto"/>
            <w:right w:val="none" w:sz="0" w:space="0" w:color="auto"/>
          </w:divBdr>
        </w:div>
        <w:div w:id="1887528577">
          <w:marLeft w:val="0"/>
          <w:marRight w:val="0"/>
          <w:marTop w:val="0"/>
          <w:marBottom w:val="0"/>
          <w:divBdr>
            <w:top w:val="none" w:sz="0" w:space="0" w:color="auto"/>
            <w:left w:val="none" w:sz="0" w:space="0" w:color="auto"/>
            <w:bottom w:val="none" w:sz="0" w:space="0" w:color="auto"/>
            <w:right w:val="none" w:sz="0" w:space="0" w:color="auto"/>
          </w:divBdr>
        </w:div>
        <w:div w:id="199318600">
          <w:marLeft w:val="1428"/>
          <w:marRight w:val="0"/>
          <w:marTop w:val="0"/>
          <w:marBottom w:val="0"/>
          <w:divBdr>
            <w:top w:val="none" w:sz="0" w:space="0" w:color="auto"/>
            <w:left w:val="none" w:sz="0" w:space="0" w:color="auto"/>
            <w:bottom w:val="none" w:sz="0" w:space="0" w:color="auto"/>
            <w:right w:val="none" w:sz="0" w:space="0" w:color="auto"/>
          </w:divBdr>
        </w:div>
        <w:div w:id="1335038066">
          <w:marLeft w:val="1428"/>
          <w:marRight w:val="0"/>
          <w:marTop w:val="0"/>
          <w:marBottom w:val="0"/>
          <w:divBdr>
            <w:top w:val="none" w:sz="0" w:space="0" w:color="auto"/>
            <w:left w:val="none" w:sz="0" w:space="0" w:color="auto"/>
            <w:bottom w:val="none" w:sz="0" w:space="0" w:color="auto"/>
            <w:right w:val="none" w:sz="0" w:space="0" w:color="auto"/>
          </w:divBdr>
        </w:div>
        <w:div w:id="1785075208">
          <w:marLeft w:val="1428"/>
          <w:marRight w:val="0"/>
          <w:marTop w:val="0"/>
          <w:marBottom w:val="0"/>
          <w:divBdr>
            <w:top w:val="none" w:sz="0" w:space="0" w:color="auto"/>
            <w:left w:val="none" w:sz="0" w:space="0" w:color="auto"/>
            <w:bottom w:val="none" w:sz="0" w:space="0" w:color="auto"/>
            <w:right w:val="none" w:sz="0" w:space="0" w:color="auto"/>
          </w:divBdr>
        </w:div>
        <w:div w:id="858738263">
          <w:marLeft w:val="1428"/>
          <w:marRight w:val="0"/>
          <w:marTop w:val="0"/>
          <w:marBottom w:val="0"/>
          <w:divBdr>
            <w:top w:val="none" w:sz="0" w:space="0" w:color="auto"/>
            <w:left w:val="none" w:sz="0" w:space="0" w:color="auto"/>
            <w:bottom w:val="none" w:sz="0" w:space="0" w:color="auto"/>
            <w:right w:val="none" w:sz="0" w:space="0" w:color="auto"/>
          </w:divBdr>
        </w:div>
        <w:div w:id="198103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2.bp.blogspot.com/-4t5RQCCV8ZQ/XLsZTCRl9ZI/AAAAAAAAGXU/WKb2BS8tEwA00Yh9AteZ86v3ucZ5JKrVwCLcBGAs/s1600/slide_12.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2022-12-17T14:39:00Z</dcterms:created>
  <dcterms:modified xsi:type="dcterms:W3CDTF">2022-12-17T14:39:00Z</dcterms:modified>
</cp:coreProperties>
</file>