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7E" w:rsidRPr="00DA4C7E" w:rsidRDefault="004D3EB0" w:rsidP="00636E8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</w:t>
      </w:r>
      <w:r w:rsidR="002661F8">
        <w:rPr>
          <w:rFonts w:ascii="Times New Roman" w:hAnsi="Times New Roman" w:cs="Times New Roman"/>
          <w:b/>
          <w:sz w:val="28"/>
          <w:szCs w:val="28"/>
        </w:rPr>
        <w:t>1</w:t>
      </w:r>
      <w:r w:rsidRPr="004D3EB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B32C8" w:rsidRPr="004D3EB0">
        <w:rPr>
          <w:rFonts w:ascii="Times New Roman" w:hAnsi="Times New Roman" w:cs="Times New Roman"/>
          <w:b/>
          <w:sz w:val="28"/>
          <w:szCs w:val="28"/>
        </w:rPr>
        <w:t xml:space="preserve"> ОБЩЕСТВОВЕДЕНИЕ</w:t>
      </w:r>
    </w:p>
    <w:p w:rsidR="00995A93" w:rsidRPr="00995A93" w:rsidRDefault="00DA4C7E" w:rsidP="00636E8C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b/>
          <w:sz w:val="28"/>
          <w:szCs w:val="28"/>
        </w:rPr>
        <w:t>ГЛОБАЛИЗАЦИЯ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1.Объективный процесс, связанный с развитием информационно-коммуникационных технологий, растущей взаимозависимостью стран в результате трансграничного перемещения капиталов, услуг, товаров, информационных и людских потоков – это:</w:t>
      </w:r>
    </w:p>
    <w:p w:rsidR="00DA4C7E" w:rsidRPr="00DA4C7E" w:rsidRDefault="00DA4C7E" w:rsidP="00636E8C">
      <w:pPr>
        <w:pStyle w:val="a3"/>
        <w:numPr>
          <w:ilvl w:val="0"/>
          <w:numId w:val="1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глобализация</w:t>
      </w:r>
    </w:p>
    <w:p w:rsidR="00DA4C7E" w:rsidRPr="00DA4C7E" w:rsidRDefault="00DA4C7E" w:rsidP="00636E8C">
      <w:pPr>
        <w:pStyle w:val="a3"/>
        <w:numPr>
          <w:ilvl w:val="0"/>
          <w:numId w:val="1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информатизация</w:t>
      </w:r>
    </w:p>
    <w:p w:rsidR="00DA4C7E" w:rsidRPr="00DA4C7E" w:rsidRDefault="00DA4C7E" w:rsidP="00636E8C">
      <w:pPr>
        <w:pStyle w:val="a3"/>
        <w:numPr>
          <w:ilvl w:val="0"/>
          <w:numId w:val="1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модернизация</w:t>
      </w:r>
    </w:p>
    <w:p w:rsidR="00DA4C7E" w:rsidRPr="00DA4C7E" w:rsidRDefault="00DA4C7E" w:rsidP="00636E8C">
      <w:pPr>
        <w:pStyle w:val="a3"/>
        <w:numPr>
          <w:ilvl w:val="0"/>
          <w:numId w:val="1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научно-техническая революция</w:t>
      </w:r>
    </w:p>
    <w:p w:rsidR="00DA4C7E" w:rsidRPr="00636E8C" w:rsidRDefault="00DA4C7E" w:rsidP="00636E8C">
      <w:pPr>
        <w:pStyle w:val="a3"/>
        <w:numPr>
          <w:ilvl w:val="0"/>
          <w:numId w:val="1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прогресс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2.Выберите термины, которые не связаны с понятием «глобализация»:</w:t>
      </w:r>
    </w:p>
    <w:p w:rsidR="00DA4C7E" w:rsidRPr="00DA4C7E" w:rsidRDefault="00DA4C7E" w:rsidP="00636E8C">
      <w:pPr>
        <w:pStyle w:val="a3"/>
        <w:numPr>
          <w:ilvl w:val="0"/>
          <w:numId w:val="12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интернационализация</w:t>
      </w:r>
    </w:p>
    <w:p w:rsidR="00DA4C7E" w:rsidRPr="00DA4C7E" w:rsidRDefault="00DA4C7E" w:rsidP="00636E8C">
      <w:pPr>
        <w:pStyle w:val="a3"/>
        <w:numPr>
          <w:ilvl w:val="0"/>
          <w:numId w:val="12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протекционизм</w:t>
      </w:r>
    </w:p>
    <w:p w:rsidR="00DA4C7E" w:rsidRPr="00DA4C7E" w:rsidRDefault="00DA4C7E" w:rsidP="00636E8C">
      <w:pPr>
        <w:pStyle w:val="a3"/>
        <w:numPr>
          <w:ilvl w:val="0"/>
          <w:numId w:val="12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4C7E">
        <w:rPr>
          <w:rFonts w:ascii="Times New Roman" w:hAnsi="Times New Roman" w:cs="Times New Roman"/>
          <w:sz w:val="28"/>
          <w:szCs w:val="28"/>
        </w:rPr>
        <w:t>интернет-сети</w:t>
      </w:r>
      <w:proofErr w:type="gramEnd"/>
    </w:p>
    <w:p w:rsidR="00DA4C7E" w:rsidRPr="00DA4C7E" w:rsidRDefault="00DA4C7E" w:rsidP="00636E8C">
      <w:pPr>
        <w:pStyle w:val="a3"/>
        <w:numPr>
          <w:ilvl w:val="0"/>
          <w:numId w:val="12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всемирный банк</w:t>
      </w:r>
    </w:p>
    <w:p w:rsidR="00DA4C7E" w:rsidRPr="00DA4C7E" w:rsidRDefault="00DA4C7E" w:rsidP="00636E8C">
      <w:pPr>
        <w:pStyle w:val="a3"/>
        <w:numPr>
          <w:ilvl w:val="0"/>
          <w:numId w:val="12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мировые рынки</w:t>
      </w:r>
    </w:p>
    <w:p w:rsidR="00DA4C7E" w:rsidRPr="00636E8C" w:rsidRDefault="00DA4C7E" w:rsidP="00636E8C">
      <w:pPr>
        <w:pStyle w:val="a3"/>
        <w:numPr>
          <w:ilvl w:val="0"/>
          <w:numId w:val="12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натуральное хозяйство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3.Выберите верные суждения о процессе глобализации:</w:t>
      </w:r>
    </w:p>
    <w:p w:rsidR="00DA4C7E" w:rsidRPr="00DA4C7E" w:rsidRDefault="00DA4C7E" w:rsidP="00636E8C">
      <w:pPr>
        <w:pStyle w:val="a3"/>
        <w:numPr>
          <w:ilvl w:val="0"/>
          <w:numId w:val="1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понятие «глобализация» обозначает процесс всемирной экономической, политической и культурной интеграции и унификации</w:t>
      </w:r>
    </w:p>
    <w:p w:rsidR="00DA4C7E" w:rsidRPr="00DA4C7E" w:rsidRDefault="00DA4C7E" w:rsidP="00636E8C">
      <w:pPr>
        <w:pStyle w:val="a3"/>
        <w:numPr>
          <w:ilvl w:val="0"/>
          <w:numId w:val="1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глобализация сопровождается ростом уровня жизни во всех регионах мира, непосредственно вовлеченных в этот процесс</w:t>
      </w:r>
    </w:p>
    <w:p w:rsidR="00DA4C7E" w:rsidRPr="00DA4C7E" w:rsidRDefault="00DA4C7E" w:rsidP="00636E8C">
      <w:pPr>
        <w:pStyle w:val="a3"/>
        <w:numPr>
          <w:ilvl w:val="0"/>
          <w:numId w:val="1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важнейшими проводниками глобализации являются транснациональные корпорации</w:t>
      </w:r>
    </w:p>
    <w:p w:rsidR="00DA4C7E" w:rsidRPr="00DA4C7E" w:rsidRDefault="00DA4C7E" w:rsidP="00636E8C">
      <w:pPr>
        <w:pStyle w:val="a3"/>
        <w:numPr>
          <w:ilvl w:val="0"/>
          <w:numId w:val="1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процесс глобализации сопровождается ослаблением этнических, религиозных и культурных противоречий в большинстве регионов мира</w:t>
      </w:r>
    </w:p>
    <w:p w:rsidR="00DA4C7E" w:rsidRPr="00636E8C" w:rsidRDefault="00DA4C7E" w:rsidP="00636E8C">
      <w:pPr>
        <w:pStyle w:val="a3"/>
        <w:numPr>
          <w:ilvl w:val="0"/>
          <w:numId w:val="1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 xml:space="preserve">одним из проявлений глобализации является </w:t>
      </w:r>
      <w:proofErr w:type="spellStart"/>
      <w:r w:rsidRPr="00DA4C7E">
        <w:rPr>
          <w:rFonts w:ascii="Times New Roman" w:hAnsi="Times New Roman" w:cs="Times New Roman"/>
          <w:sz w:val="28"/>
          <w:szCs w:val="28"/>
        </w:rPr>
        <w:t>вестернизация</w:t>
      </w:r>
      <w:proofErr w:type="spellEnd"/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4.Как назывался документ, принятый государствами – членами ООН в 2000 году, в котором определялись принципы устойчивого развития?</w:t>
      </w:r>
    </w:p>
    <w:p w:rsidR="00DA4C7E" w:rsidRPr="00DA4C7E" w:rsidRDefault="00DA4C7E" w:rsidP="00636E8C">
      <w:pPr>
        <w:pStyle w:val="a3"/>
        <w:numPr>
          <w:ilvl w:val="0"/>
          <w:numId w:val="14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Декларация по окружающей среде и развитию</w:t>
      </w:r>
    </w:p>
    <w:p w:rsidR="00DA4C7E" w:rsidRPr="00DA4C7E" w:rsidRDefault="00DA4C7E" w:rsidP="00636E8C">
      <w:pPr>
        <w:pStyle w:val="a3"/>
        <w:numPr>
          <w:ilvl w:val="0"/>
          <w:numId w:val="14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Декларация тысячелетия</w:t>
      </w:r>
    </w:p>
    <w:p w:rsidR="00DA4C7E" w:rsidRPr="00DA4C7E" w:rsidRDefault="00DA4C7E" w:rsidP="00636E8C">
      <w:pPr>
        <w:pStyle w:val="a3"/>
        <w:numPr>
          <w:ilvl w:val="0"/>
          <w:numId w:val="14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Заявление о намерениях</w:t>
      </w:r>
    </w:p>
    <w:p w:rsidR="00DA4C7E" w:rsidRPr="00636E8C" w:rsidRDefault="00DA4C7E" w:rsidP="00636E8C">
      <w:pPr>
        <w:pStyle w:val="a3"/>
        <w:numPr>
          <w:ilvl w:val="0"/>
          <w:numId w:val="14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 правах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5.Возрастающая глобализация современного мира:</w:t>
      </w:r>
    </w:p>
    <w:p w:rsidR="00DA4C7E" w:rsidRPr="00DA4C7E" w:rsidRDefault="00DA4C7E" w:rsidP="00636E8C">
      <w:pPr>
        <w:pStyle w:val="a3"/>
        <w:numPr>
          <w:ilvl w:val="0"/>
          <w:numId w:val="15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укрепляет государственный суверенитет</w:t>
      </w:r>
    </w:p>
    <w:p w:rsidR="00DA4C7E" w:rsidRPr="00DA4C7E" w:rsidRDefault="00DA4C7E" w:rsidP="00636E8C">
      <w:pPr>
        <w:pStyle w:val="a3"/>
        <w:numPr>
          <w:ilvl w:val="0"/>
          <w:numId w:val="15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требует создания институтов наднационального характера</w:t>
      </w:r>
    </w:p>
    <w:p w:rsidR="00DA4C7E" w:rsidRPr="00DA4C7E" w:rsidRDefault="00DA4C7E" w:rsidP="00636E8C">
      <w:pPr>
        <w:pStyle w:val="a3"/>
        <w:numPr>
          <w:ilvl w:val="0"/>
          <w:numId w:val="15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снижает влиятельность международных организаций</w:t>
      </w:r>
    </w:p>
    <w:p w:rsidR="00DA4C7E" w:rsidRPr="00636E8C" w:rsidRDefault="00DA4C7E" w:rsidP="00636E8C">
      <w:pPr>
        <w:pStyle w:val="a3"/>
        <w:numPr>
          <w:ilvl w:val="0"/>
          <w:numId w:val="15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снижает унификацию форм языкового общения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 xml:space="preserve">6.Процесс экономического, социального, культурного развития, характеризующийся сосуществованием разнонаправленных тенденций: на фоне глобализации вместо </w:t>
      </w:r>
      <w:r w:rsidRPr="00DA4C7E">
        <w:rPr>
          <w:rFonts w:ascii="Times New Roman" w:hAnsi="Times New Roman" w:cs="Times New Roman"/>
          <w:sz w:val="28"/>
          <w:szCs w:val="28"/>
        </w:rPr>
        <w:lastRenderedPageBreak/>
        <w:t>ожидаемого исчезновения региональных отличий происходит их сохранение и усиление – это:</w:t>
      </w:r>
    </w:p>
    <w:p w:rsidR="00DA4C7E" w:rsidRPr="00DA4C7E" w:rsidRDefault="00DA4C7E" w:rsidP="00636E8C">
      <w:pPr>
        <w:pStyle w:val="a3"/>
        <w:numPr>
          <w:ilvl w:val="0"/>
          <w:numId w:val="16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глобализация</w:t>
      </w:r>
    </w:p>
    <w:p w:rsidR="00DA4C7E" w:rsidRPr="00DA4C7E" w:rsidRDefault="00DA4C7E" w:rsidP="00636E8C">
      <w:pPr>
        <w:pStyle w:val="a3"/>
        <w:numPr>
          <w:ilvl w:val="0"/>
          <w:numId w:val="16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унификация</w:t>
      </w:r>
    </w:p>
    <w:p w:rsidR="00DA4C7E" w:rsidRPr="00DA4C7E" w:rsidRDefault="00DA4C7E" w:rsidP="00636E8C">
      <w:pPr>
        <w:pStyle w:val="a3"/>
        <w:numPr>
          <w:ilvl w:val="0"/>
          <w:numId w:val="16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A4C7E">
        <w:rPr>
          <w:rFonts w:ascii="Times New Roman" w:hAnsi="Times New Roman" w:cs="Times New Roman"/>
          <w:sz w:val="28"/>
          <w:szCs w:val="28"/>
        </w:rPr>
        <w:t>глокализация</w:t>
      </w:r>
      <w:proofErr w:type="spellEnd"/>
    </w:p>
    <w:p w:rsidR="00DA4C7E" w:rsidRPr="00DA4C7E" w:rsidRDefault="00DA4C7E" w:rsidP="00636E8C">
      <w:pPr>
        <w:pStyle w:val="a3"/>
        <w:numPr>
          <w:ilvl w:val="0"/>
          <w:numId w:val="16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информатизация</w:t>
      </w:r>
    </w:p>
    <w:p w:rsidR="00DA4C7E" w:rsidRPr="00DA4C7E" w:rsidRDefault="00DA4C7E" w:rsidP="00636E8C">
      <w:pPr>
        <w:pStyle w:val="a3"/>
        <w:numPr>
          <w:ilvl w:val="0"/>
          <w:numId w:val="16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интеграция</w:t>
      </w:r>
    </w:p>
    <w:p w:rsidR="00DA4C7E" w:rsidRPr="00636E8C" w:rsidRDefault="00DA4C7E" w:rsidP="00636E8C">
      <w:pPr>
        <w:pStyle w:val="a3"/>
        <w:numPr>
          <w:ilvl w:val="0"/>
          <w:numId w:val="16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регионализация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 xml:space="preserve">7.Верно ли, что экономическая глобализация ведет </w:t>
      </w:r>
      <w:proofErr w:type="gramStart"/>
      <w:r w:rsidRPr="00DA4C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4C7E">
        <w:rPr>
          <w:rFonts w:ascii="Times New Roman" w:hAnsi="Times New Roman" w:cs="Times New Roman"/>
          <w:sz w:val="28"/>
          <w:szCs w:val="28"/>
        </w:rPr>
        <w:t>: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А) усилению роли МВФ, Всемирного банка, ВТО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Б) снижению зависимости национальных экономик от мирового финансового рынка и ТНК</w:t>
      </w:r>
    </w:p>
    <w:p w:rsidR="00DA4C7E" w:rsidRPr="000A6618" w:rsidRDefault="00DA4C7E" w:rsidP="00636E8C">
      <w:pPr>
        <w:pStyle w:val="a3"/>
        <w:numPr>
          <w:ilvl w:val="0"/>
          <w:numId w:val="18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A6618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0A661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A4C7E" w:rsidRPr="000A6618" w:rsidRDefault="00DA4C7E" w:rsidP="00636E8C">
      <w:pPr>
        <w:pStyle w:val="a3"/>
        <w:numPr>
          <w:ilvl w:val="0"/>
          <w:numId w:val="18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A6618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0A661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DA4C7E" w:rsidRPr="000A6618" w:rsidRDefault="00DA4C7E" w:rsidP="00636E8C">
      <w:pPr>
        <w:pStyle w:val="a3"/>
        <w:numPr>
          <w:ilvl w:val="0"/>
          <w:numId w:val="18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A6618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DA4C7E" w:rsidRPr="00636E8C" w:rsidRDefault="00DA4C7E" w:rsidP="00636E8C">
      <w:pPr>
        <w:pStyle w:val="a3"/>
        <w:numPr>
          <w:ilvl w:val="0"/>
          <w:numId w:val="18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A6618">
        <w:rPr>
          <w:rFonts w:ascii="Times New Roman" w:hAnsi="Times New Roman" w:cs="Times New Roman"/>
          <w:sz w:val="28"/>
          <w:szCs w:val="28"/>
        </w:rPr>
        <w:t>оба суждения неверны</w:t>
      </w:r>
      <w:bookmarkStart w:id="0" w:name="_GoBack"/>
      <w:bookmarkEnd w:id="0"/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8.Верно ли, что глобализация — это: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А) объективный процесс, вызванный новыми информационно-компьютерными технологиями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Б) политика и идеология, которая служит определенным интересам</w:t>
      </w:r>
    </w:p>
    <w:p w:rsidR="00DA4C7E" w:rsidRPr="00DA4C7E" w:rsidRDefault="00DA4C7E" w:rsidP="00636E8C">
      <w:pPr>
        <w:pStyle w:val="a3"/>
        <w:numPr>
          <w:ilvl w:val="0"/>
          <w:numId w:val="19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DA4C7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A4C7E" w:rsidRPr="00DA4C7E" w:rsidRDefault="00DA4C7E" w:rsidP="00636E8C">
      <w:pPr>
        <w:pStyle w:val="a3"/>
        <w:numPr>
          <w:ilvl w:val="0"/>
          <w:numId w:val="19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DA4C7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DA4C7E" w:rsidRPr="00DA4C7E" w:rsidRDefault="00DA4C7E" w:rsidP="00636E8C">
      <w:pPr>
        <w:pStyle w:val="a3"/>
        <w:numPr>
          <w:ilvl w:val="0"/>
          <w:numId w:val="19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DA4C7E" w:rsidRPr="00DA4C7E" w:rsidRDefault="00DA4C7E" w:rsidP="00636E8C">
      <w:pPr>
        <w:pStyle w:val="a3"/>
        <w:numPr>
          <w:ilvl w:val="0"/>
          <w:numId w:val="19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9.Верно ли, что регионализация — это: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А) противоположный глобализации процесс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Б) глобализация в ограниченных масштабах</w:t>
      </w:r>
    </w:p>
    <w:p w:rsidR="00DA4C7E" w:rsidRPr="00DA4C7E" w:rsidRDefault="00DA4C7E" w:rsidP="00636E8C">
      <w:pPr>
        <w:pStyle w:val="a3"/>
        <w:numPr>
          <w:ilvl w:val="0"/>
          <w:numId w:val="20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DA4C7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A4C7E" w:rsidRPr="00DA4C7E" w:rsidRDefault="00DA4C7E" w:rsidP="00636E8C">
      <w:pPr>
        <w:pStyle w:val="a3"/>
        <w:numPr>
          <w:ilvl w:val="0"/>
          <w:numId w:val="20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DA4C7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DA4C7E" w:rsidRPr="00DA4C7E" w:rsidRDefault="00DA4C7E" w:rsidP="00636E8C">
      <w:pPr>
        <w:pStyle w:val="a3"/>
        <w:numPr>
          <w:ilvl w:val="0"/>
          <w:numId w:val="20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DA4C7E" w:rsidRPr="00DA4C7E" w:rsidRDefault="00DA4C7E" w:rsidP="00636E8C">
      <w:pPr>
        <w:pStyle w:val="a3"/>
        <w:numPr>
          <w:ilvl w:val="0"/>
          <w:numId w:val="20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A4C7E" w:rsidRPr="00DA4C7E" w:rsidRDefault="00DA4C7E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10.Антиглобалисты для достижения своих целей используют тактику:</w:t>
      </w:r>
    </w:p>
    <w:p w:rsidR="00DA4C7E" w:rsidRPr="00DA4C7E" w:rsidRDefault="00DA4C7E" w:rsidP="00636E8C">
      <w:pPr>
        <w:pStyle w:val="a3"/>
        <w:numPr>
          <w:ilvl w:val="0"/>
          <w:numId w:val="2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привлечение СМИ</w:t>
      </w:r>
    </w:p>
    <w:p w:rsidR="00DA4C7E" w:rsidRPr="00DA4C7E" w:rsidRDefault="00DA4C7E" w:rsidP="00636E8C">
      <w:pPr>
        <w:pStyle w:val="a3"/>
        <w:numPr>
          <w:ilvl w:val="0"/>
          <w:numId w:val="2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отказ от сотрудничества с ТНК</w:t>
      </w:r>
    </w:p>
    <w:p w:rsidR="00DA4C7E" w:rsidRPr="00DA4C7E" w:rsidRDefault="00DA4C7E" w:rsidP="00636E8C">
      <w:pPr>
        <w:pStyle w:val="a3"/>
        <w:numPr>
          <w:ilvl w:val="0"/>
          <w:numId w:val="2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невмешательство в работу глобалистов</w:t>
      </w:r>
    </w:p>
    <w:p w:rsidR="00DA4C7E" w:rsidRPr="00DA4C7E" w:rsidRDefault="00DA4C7E" w:rsidP="00636E8C">
      <w:pPr>
        <w:pStyle w:val="a3"/>
        <w:numPr>
          <w:ilvl w:val="0"/>
          <w:numId w:val="2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укрепление своих позиций в МВФ</w:t>
      </w:r>
    </w:p>
    <w:p w:rsidR="002661F8" w:rsidRPr="002661F8" w:rsidRDefault="00DA4C7E" w:rsidP="00636E8C">
      <w:pPr>
        <w:pStyle w:val="a3"/>
        <w:numPr>
          <w:ilvl w:val="0"/>
          <w:numId w:val="2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A4C7E">
        <w:rPr>
          <w:rFonts w:ascii="Times New Roman" w:hAnsi="Times New Roman" w:cs="Times New Roman"/>
          <w:sz w:val="28"/>
          <w:szCs w:val="28"/>
        </w:rPr>
        <w:t>рассчитывают на моральную поддержку общества</w:t>
      </w:r>
    </w:p>
    <w:p w:rsidR="00F658CB" w:rsidRPr="00AE2B5E" w:rsidRDefault="00F658CB" w:rsidP="00636E8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F658CB" w:rsidRPr="00AE2B5E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0C"/>
    <w:multiLevelType w:val="hybridMultilevel"/>
    <w:tmpl w:val="2B0E178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64343F"/>
    <w:multiLevelType w:val="hybridMultilevel"/>
    <w:tmpl w:val="49F2212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1F7CB9"/>
    <w:multiLevelType w:val="hybridMultilevel"/>
    <w:tmpl w:val="0F92B04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906753"/>
    <w:multiLevelType w:val="hybridMultilevel"/>
    <w:tmpl w:val="63EE134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132A1B"/>
    <w:multiLevelType w:val="hybridMultilevel"/>
    <w:tmpl w:val="02EEA69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A849F0"/>
    <w:multiLevelType w:val="hybridMultilevel"/>
    <w:tmpl w:val="6E7AB8C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906BCD"/>
    <w:multiLevelType w:val="hybridMultilevel"/>
    <w:tmpl w:val="BC34B1C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F26557"/>
    <w:multiLevelType w:val="hybridMultilevel"/>
    <w:tmpl w:val="EFB0D01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204B4B"/>
    <w:multiLevelType w:val="hybridMultilevel"/>
    <w:tmpl w:val="5C1AA53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EB5704"/>
    <w:multiLevelType w:val="hybridMultilevel"/>
    <w:tmpl w:val="11CE81A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376AA8"/>
    <w:multiLevelType w:val="hybridMultilevel"/>
    <w:tmpl w:val="E50EF19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9DD2D05"/>
    <w:multiLevelType w:val="hybridMultilevel"/>
    <w:tmpl w:val="A5CCFE2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311F86"/>
    <w:multiLevelType w:val="hybridMultilevel"/>
    <w:tmpl w:val="12F0F1B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7740D0"/>
    <w:multiLevelType w:val="hybridMultilevel"/>
    <w:tmpl w:val="627809B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94DBF"/>
    <w:multiLevelType w:val="hybridMultilevel"/>
    <w:tmpl w:val="D51ABE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4C15E7"/>
    <w:multiLevelType w:val="hybridMultilevel"/>
    <w:tmpl w:val="CECE310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E56852"/>
    <w:multiLevelType w:val="hybridMultilevel"/>
    <w:tmpl w:val="E482E8E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D83076"/>
    <w:multiLevelType w:val="hybridMultilevel"/>
    <w:tmpl w:val="AF6672E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D87D5F"/>
    <w:multiLevelType w:val="hybridMultilevel"/>
    <w:tmpl w:val="4748265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7B0D70"/>
    <w:multiLevelType w:val="hybridMultilevel"/>
    <w:tmpl w:val="6A10673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615C2D"/>
    <w:multiLevelType w:val="hybridMultilevel"/>
    <w:tmpl w:val="020E428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13"/>
  </w:num>
  <w:num w:numId="5">
    <w:abstractNumId w:val="4"/>
  </w:num>
  <w:num w:numId="6">
    <w:abstractNumId w:val="16"/>
  </w:num>
  <w:num w:numId="7">
    <w:abstractNumId w:val="15"/>
  </w:num>
  <w:num w:numId="8">
    <w:abstractNumId w:val="5"/>
  </w:num>
  <w:num w:numId="9">
    <w:abstractNumId w:val="0"/>
  </w:num>
  <w:num w:numId="10">
    <w:abstractNumId w:val="1"/>
  </w:num>
  <w:num w:numId="11">
    <w:abstractNumId w:val="8"/>
  </w:num>
  <w:num w:numId="12">
    <w:abstractNumId w:val="18"/>
  </w:num>
  <w:num w:numId="13">
    <w:abstractNumId w:val="12"/>
  </w:num>
  <w:num w:numId="14">
    <w:abstractNumId w:val="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0"/>
  </w:num>
  <w:num w:numId="20">
    <w:abstractNumId w:val="2"/>
  </w:num>
  <w:num w:numId="2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027760"/>
    <w:rsid w:val="000A6618"/>
    <w:rsid w:val="001D3A41"/>
    <w:rsid w:val="002661F8"/>
    <w:rsid w:val="00297F5A"/>
    <w:rsid w:val="003B32C8"/>
    <w:rsid w:val="004D3EB0"/>
    <w:rsid w:val="00636E8C"/>
    <w:rsid w:val="0074374B"/>
    <w:rsid w:val="008946DD"/>
    <w:rsid w:val="00953618"/>
    <w:rsid w:val="00995A93"/>
    <w:rsid w:val="00A83E44"/>
    <w:rsid w:val="00AE2B5E"/>
    <w:rsid w:val="00B42EBF"/>
    <w:rsid w:val="00C95679"/>
    <w:rsid w:val="00DA4C7E"/>
    <w:rsid w:val="00E96A1E"/>
    <w:rsid w:val="00F02343"/>
    <w:rsid w:val="00F658CB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A2FF-0FCF-4B8D-AE96-9A6F6B8E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2023-02-18T16:51:00Z</cp:lastPrinted>
  <dcterms:created xsi:type="dcterms:W3CDTF">2023-01-02T07:11:00Z</dcterms:created>
  <dcterms:modified xsi:type="dcterms:W3CDTF">2023-02-18T16:51:00Z</dcterms:modified>
</cp:coreProperties>
</file>