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AD" w:rsidRPr="00A268AD" w:rsidRDefault="00A268AD" w:rsidP="00A2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8AD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A268AD" w:rsidRPr="00A268AD" w:rsidRDefault="00A268AD" w:rsidP="00A2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8AD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Pr="00A268AD" w:rsidRDefault="00A268AD" w:rsidP="00A2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8AD">
        <w:rPr>
          <w:rFonts w:ascii="Times New Roman" w:hAnsi="Times New Roman" w:cs="Times New Roman"/>
          <w:b/>
          <w:sz w:val="28"/>
          <w:szCs w:val="28"/>
        </w:rPr>
        <w:t>Ливонская война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1.Выберите правильный вариант ответа: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Одна из причин Ливонской войны – это: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борьба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за рынки рабов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религиозные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противоречия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268AD">
        <w:rPr>
          <w:rFonts w:ascii="Times New Roman" w:hAnsi="Times New Roman" w:cs="Times New Roman"/>
          <w:sz w:val="28"/>
          <w:szCs w:val="28"/>
        </w:rPr>
        <w:t>обострение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борьбы за контроль над Балтийским морем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268AD">
        <w:rPr>
          <w:rFonts w:ascii="Times New Roman" w:hAnsi="Times New Roman" w:cs="Times New Roman"/>
          <w:sz w:val="28"/>
          <w:szCs w:val="28"/>
        </w:rPr>
        <w:t>притеснения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католиков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2.Самой слабой страной в середине XVI в. на Балтийском побережье был</w:t>
      </w:r>
      <w:proofErr w:type="gramStart"/>
      <w:r w:rsidRPr="00A268A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268AD">
        <w:rPr>
          <w:rFonts w:ascii="Times New Roman" w:hAnsi="Times New Roman" w:cs="Times New Roman"/>
          <w:sz w:val="28"/>
          <w:szCs w:val="28"/>
        </w:rPr>
        <w:t>-а):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Великое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Княжество Литовское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Ливония</w:t>
      </w:r>
      <w:proofErr w:type="spellEnd"/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268AD">
        <w:rPr>
          <w:rFonts w:ascii="Times New Roman" w:hAnsi="Times New Roman" w:cs="Times New Roman"/>
          <w:sz w:val="28"/>
          <w:szCs w:val="28"/>
        </w:rPr>
        <w:t>Швеция</w:t>
      </w:r>
      <w:proofErr w:type="spellEnd"/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268AD">
        <w:rPr>
          <w:rFonts w:ascii="Times New Roman" w:hAnsi="Times New Roman" w:cs="Times New Roman"/>
          <w:sz w:val="28"/>
          <w:szCs w:val="28"/>
        </w:rPr>
        <w:t>Российское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государство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3.Выберите правильные ответы.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 xml:space="preserve">Определите правителей Речи 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268AD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A268AD">
        <w:rPr>
          <w:rFonts w:ascii="Times New Roman" w:hAnsi="Times New Roman" w:cs="Times New Roman"/>
          <w:sz w:val="28"/>
          <w:szCs w:val="28"/>
        </w:rPr>
        <w:t xml:space="preserve"> правления которых проходила Ливонская война: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Сигизмунд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II Август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Сигизмунд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I Старый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268AD">
        <w:rPr>
          <w:rFonts w:ascii="Times New Roman" w:hAnsi="Times New Roman" w:cs="Times New Roman"/>
          <w:sz w:val="28"/>
          <w:szCs w:val="28"/>
        </w:rPr>
        <w:t>Стефан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Баторий</w:t>
      </w:r>
      <w:proofErr w:type="spellEnd"/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268AD">
        <w:rPr>
          <w:rFonts w:ascii="Times New Roman" w:hAnsi="Times New Roman" w:cs="Times New Roman"/>
          <w:sz w:val="28"/>
          <w:szCs w:val="28"/>
        </w:rPr>
        <w:t>Генрих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Валуа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4.Определите основные результаты (итоги) подписания Ям-Запольского перемирия: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Российское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государство получило часть Ливонии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ВКЛ вернулся Полоцк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268AD">
        <w:rPr>
          <w:rFonts w:ascii="Times New Roman" w:hAnsi="Times New Roman" w:cs="Times New Roman"/>
          <w:sz w:val="28"/>
          <w:szCs w:val="28"/>
        </w:rPr>
        <w:t>Речь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закрепила за собой южную часть Ливонии с Ригой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268AD">
        <w:rPr>
          <w:rFonts w:ascii="Times New Roman" w:hAnsi="Times New Roman" w:cs="Times New Roman"/>
          <w:sz w:val="28"/>
          <w:szCs w:val="28"/>
        </w:rPr>
        <w:t>Швеция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отказалась от своих владений на Балтийском побережье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5.Соотнесите даты и события Ливонской войны: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 xml:space="preserve">А-войско Стефана 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Батория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освободило 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268A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268AD">
        <w:rPr>
          <w:rFonts w:ascii="Times New Roman" w:hAnsi="Times New Roman" w:cs="Times New Roman"/>
          <w:sz w:val="28"/>
          <w:szCs w:val="28"/>
        </w:rPr>
        <w:t>олоцк</w:t>
      </w:r>
      <w:proofErr w:type="spellEnd"/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Б-перемирие между Швецией и Российским государством. Окончание Ливонской войны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В-начало Ливонской войны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Г-подписано Ям-</w:t>
      </w:r>
      <w:proofErr w:type="spellStart"/>
      <w:r w:rsidRPr="00A268AD">
        <w:rPr>
          <w:rFonts w:ascii="Times New Roman" w:hAnsi="Times New Roman" w:cs="Times New Roman"/>
          <w:sz w:val="28"/>
          <w:szCs w:val="28"/>
        </w:rPr>
        <w:t>Запольское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перемирие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68AD">
        <w:rPr>
          <w:rFonts w:ascii="Times New Roman" w:hAnsi="Times New Roman" w:cs="Times New Roman"/>
          <w:sz w:val="28"/>
          <w:szCs w:val="28"/>
        </w:rPr>
        <w:t>Д-российские</w:t>
      </w:r>
      <w:proofErr w:type="gramEnd"/>
      <w:r w:rsidRPr="00A268AD">
        <w:rPr>
          <w:rFonts w:ascii="Times New Roman" w:hAnsi="Times New Roman" w:cs="Times New Roman"/>
          <w:sz w:val="28"/>
          <w:szCs w:val="28"/>
        </w:rPr>
        <w:t xml:space="preserve"> войска овладели г. Полоцк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Е-битва на р. Улла (около Чашников)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268AD">
        <w:rPr>
          <w:rFonts w:ascii="Times New Roman" w:hAnsi="Times New Roman" w:cs="Times New Roman"/>
          <w:sz w:val="28"/>
          <w:szCs w:val="28"/>
        </w:rPr>
        <w:t>1558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268AD">
        <w:rPr>
          <w:rFonts w:ascii="Times New Roman" w:hAnsi="Times New Roman" w:cs="Times New Roman"/>
          <w:sz w:val="28"/>
          <w:szCs w:val="28"/>
        </w:rPr>
        <w:t>1563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268AD">
        <w:rPr>
          <w:rFonts w:ascii="Times New Roman" w:hAnsi="Times New Roman" w:cs="Times New Roman"/>
          <w:sz w:val="28"/>
          <w:szCs w:val="28"/>
        </w:rPr>
        <w:t>1564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268AD">
        <w:rPr>
          <w:rFonts w:ascii="Times New Roman" w:hAnsi="Times New Roman" w:cs="Times New Roman"/>
          <w:sz w:val="28"/>
          <w:szCs w:val="28"/>
        </w:rPr>
        <w:t>1579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268AD">
        <w:rPr>
          <w:rFonts w:ascii="Times New Roman" w:hAnsi="Times New Roman" w:cs="Times New Roman"/>
          <w:sz w:val="28"/>
          <w:szCs w:val="28"/>
        </w:rPr>
        <w:t>1582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268AD">
        <w:rPr>
          <w:rFonts w:ascii="Times New Roman" w:hAnsi="Times New Roman" w:cs="Times New Roman"/>
          <w:sz w:val="28"/>
          <w:szCs w:val="28"/>
        </w:rPr>
        <w:t>1583 г.-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6.Запишите фамилию гетмана ВКЛ, который разбил российские войска на реке Улле и остановил их</w:t>
      </w:r>
      <w:r>
        <w:rPr>
          <w:rFonts w:ascii="Times New Roman" w:hAnsi="Times New Roman" w:cs="Times New Roman"/>
          <w:sz w:val="28"/>
          <w:szCs w:val="28"/>
        </w:rPr>
        <w:t xml:space="preserve"> продвижение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территории___________________.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Ответ:</w:t>
      </w:r>
      <w:r w:rsidRPr="00A26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7.Российские войска в годы Ливонской войны возглавлял царь Иван IV.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8.В ходе военных действий возникло новое государство – Прусское княжество.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9.Одним из последствий Ливонской войны для ВКЛ стало ухудшение дальнейшего экономического развития.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268A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8AD">
        <w:rPr>
          <w:rFonts w:ascii="Times New Roman" w:hAnsi="Times New Roman" w:cs="Times New Roman"/>
          <w:sz w:val="28"/>
          <w:szCs w:val="28"/>
        </w:rPr>
        <w:t>10.По итогам Ливонской войны Швеция получила северную часть современной Эстонии.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268A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A268A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268AD" w:rsidRPr="00A268AD" w:rsidRDefault="00A268AD" w:rsidP="00A26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A268A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268AD" w:rsidRPr="00A268AD" w:rsidSect="00A26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AD"/>
    <w:rsid w:val="00953618"/>
    <w:rsid w:val="00A268AD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2022-12-11T15:57:00Z</dcterms:created>
  <dcterms:modified xsi:type="dcterms:W3CDTF">2022-12-11T15:59:00Z</dcterms:modified>
</cp:coreProperties>
</file>