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Default="00251DA8" w:rsidP="00251D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DA8">
        <w:rPr>
          <w:rFonts w:ascii="Times New Roman" w:hAnsi="Times New Roman" w:cs="Times New Roman"/>
          <w:b/>
          <w:sz w:val="28"/>
          <w:szCs w:val="28"/>
        </w:rPr>
        <w:t>9 КЛАСС ВСЕМИ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251DA8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251DA8">
        <w:rPr>
          <w:rFonts w:ascii="Times New Roman" w:hAnsi="Times New Roman" w:cs="Times New Roman"/>
          <w:b/>
          <w:sz w:val="28"/>
          <w:szCs w:val="28"/>
        </w:rPr>
        <w:t xml:space="preserve"> ИСТОРИЯ</w:t>
      </w:r>
    </w:p>
    <w:p w:rsidR="00251DA8" w:rsidRDefault="00251DA8" w:rsidP="00251D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DA8">
        <w:rPr>
          <w:rFonts w:ascii="Times New Roman" w:hAnsi="Times New Roman" w:cs="Times New Roman"/>
          <w:b/>
          <w:sz w:val="28"/>
          <w:szCs w:val="28"/>
        </w:rPr>
        <w:t>Китай</w:t>
      </w:r>
    </w:p>
    <w:p w:rsidR="00251DA8" w:rsidRPr="00251DA8" w:rsidRDefault="00251DA8" w:rsidP="00251DA8">
      <w:pPr>
        <w:rPr>
          <w:rFonts w:ascii="Times New Roman" w:hAnsi="Times New Roman" w:cs="Times New Roman"/>
          <w:sz w:val="28"/>
          <w:szCs w:val="28"/>
        </w:rPr>
      </w:pPr>
      <w:r w:rsidRPr="00251DA8">
        <w:rPr>
          <w:rFonts w:ascii="Times New Roman" w:hAnsi="Times New Roman" w:cs="Times New Roman"/>
          <w:sz w:val="28"/>
          <w:szCs w:val="28"/>
        </w:rPr>
        <w:t>1.Поводом к началу национально-освободительного движения в Китае после Первой мировой войны послужил</w:t>
      </w:r>
      <w:proofErr w:type="gramStart"/>
      <w:r w:rsidRPr="00251DA8">
        <w:rPr>
          <w:rFonts w:ascii="Times New Roman" w:hAnsi="Times New Roman" w:cs="Times New Roman"/>
          <w:sz w:val="28"/>
          <w:szCs w:val="28"/>
        </w:rPr>
        <w:t xml:space="preserve"> (-</w:t>
      </w:r>
      <w:proofErr w:type="gramEnd"/>
      <w:r w:rsidRPr="00251DA8">
        <w:rPr>
          <w:rFonts w:ascii="Times New Roman" w:hAnsi="Times New Roman" w:cs="Times New Roman"/>
          <w:sz w:val="28"/>
          <w:szCs w:val="28"/>
        </w:rPr>
        <w:t>о):</w:t>
      </w:r>
    </w:p>
    <w:p w:rsidR="00251DA8" w:rsidRPr="00251DA8" w:rsidRDefault="00251DA8" w:rsidP="00251D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51DA8">
        <w:rPr>
          <w:rFonts w:ascii="Times New Roman" w:hAnsi="Times New Roman" w:cs="Times New Roman"/>
          <w:sz w:val="28"/>
          <w:szCs w:val="28"/>
        </w:rPr>
        <w:t>расстрел демонстрации студентов в Пекине</w:t>
      </w:r>
    </w:p>
    <w:p w:rsidR="00251DA8" w:rsidRPr="00251DA8" w:rsidRDefault="00251DA8" w:rsidP="00251D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51DA8">
        <w:rPr>
          <w:rFonts w:ascii="Times New Roman" w:hAnsi="Times New Roman" w:cs="Times New Roman"/>
          <w:sz w:val="28"/>
          <w:szCs w:val="28"/>
        </w:rPr>
        <w:t>решение Парижской мирной конференции о передаче Японии контроля над германскими владениями в Китае</w:t>
      </w:r>
    </w:p>
    <w:p w:rsidR="00251DA8" w:rsidRPr="00251DA8" w:rsidRDefault="00251DA8" w:rsidP="00251D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51DA8">
        <w:rPr>
          <w:rFonts w:ascii="Times New Roman" w:hAnsi="Times New Roman" w:cs="Times New Roman"/>
          <w:sz w:val="28"/>
          <w:szCs w:val="28"/>
        </w:rPr>
        <w:t>захват Японией Маньчжурии</w:t>
      </w:r>
    </w:p>
    <w:p w:rsidR="00251DA8" w:rsidRPr="00251DA8" w:rsidRDefault="00251DA8" w:rsidP="00251D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51DA8">
        <w:rPr>
          <w:rFonts w:ascii="Times New Roman" w:hAnsi="Times New Roman" w:cs="Times New Roman"/>
          <w:sz w:val="28"/>
          <w:szCs w:val="28"/>
        </w:rPr>
        <w:t>конфликт между Гоминьданом и Коммунистической партией Китая</w:t>
      </w:r>
    </w:p>
    <w:p w:rsidR="00251DA8" w:rsidRPr="00251DA8" w:rsidRDefault="00251DA8" w:rsidP="00251DA8">
      <w:pPr>
        <w:rPr>
          <w:rFonts w:ascii="Times New Roman" w:hAnsi="Times New Roman" w:cs="Times New Roman"/>
          <w:sz w:val="28"/>
          <w:szCs w:val="28"/>
        </w:rPr>
      </w:pPr>
      <w:r w:rsidRPr="00251DA8">
        <w:rPr>
          <w:rFonts w:ascii="Times New Roman" w:hAnsi="Times New Roman" w:cs="Times New Roman"/>
          <w:sz w:val="28"/>
          <w:szCs w:val="28"/>
        </w:rPr>
        <w:t>2.Одной из причин национальной революции Китае стала:</w:t>
      </w:r>
    </w:p>
    <w:p w:rsidR="00251DA8" w:rsidRPr="00251DA8" w:rsidRDefault="00251DA8" w:rsidP="00251D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51DA8">
        <w:rPr>
          <w:rFonts w:ascii="Times New Roman" w:hAnsi="Times New Roman" w:cs="Times New Roman"/>
          <w:sz w:val="28"/>
          <w:szCs w:val="28"/>
        </w:rPr>
        <w:t>политическая раздробленность страны</w:t>
      </w:r>
    </w:p>
    <w:p w:rsidR="00251DA8" w:rsidRPr="00251DA8" w:rsidRDefault="00251DA8" w:rsidP="00251D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51DA8">
        <w:rPr>
          <w:rFonts w:ascii="Times New Roman" w:hAnsi="Times New Roman" w:cs="Times New Roman"/>
          <w:sz w:val="28"/>
          <w:szCs w:val="28"/>
        </w:rPr>
        <w:t>разрыв отношений между Гоминьданом и Коммунистической партией Китая</w:t>
      </w:r>
    </w:p>
    <w:p w:rsidR="00251DA8" w:rsidRPr="00251DA8" w:rsidRDefault="00251DA8" w:rsidP="00251D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51DA8">
        <w:rPr>
          <w:rFonts w:ascii="Times New Roman" w:hAnsi="Times New Roman" w:cs="Times New Roman"/>
          <w:sz w:val="28"/>
          <w:szCs w:val="28"/>
        </w:rPr>
        <w:t>революция в России</w:t>
      </w:r>
    </w:p>
    <w:p w:rsidR="00251DA8" w:rsidRPr="00251DA8" w:rsidRDefault="00251DA8" w:rsidP="00251D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51DA8">
        <w:rPr>
          <w:rFonts w:ascii="Times New Roman" w:hAnsi="Times New Roman" w:cs="Times New Roman"/>
          <w:sz w:val="28"/>
          <w:szCs w:val="28"/>
        </w:rPr>
        <w:t>сохранение монархии</w:t>
      </w:r>
    </w:p>
    <w:p w:rsidR="00251DA8" w:rsidRPr="00251DA8" w:rsidRDefault="00251DA8" w:rsidP="00251DA8">
      <w:pPr>
        <w:rPr>
          <w:rFonts w:ascii="Times New Roman" w:hAnsi="Times New Roman" w:cs="Times New Roman"/>
          <w:sz w:val="28"/>
          <w:szCs w:val="28"/>
        </w:rPr>
      </w:pPr>
      <w:r w:rsidRPr="00251DA8">
        <w:rPr>
          <w:rFonts w:ascii="Times New Roman" w:hAnsi="Times New Roman" w:cs="Times New Roman"/>
          <w:sz w:val="28"/>
          <w:szCs w:val="28"/>
        </w:rPr>
        <w:t>3.В начале 1920-х годов Сунь Ятсен главной задачей считал:</w:t>
      </w:r>
    </w:p>
    <w:p w:rsidR="00251DA8" w:rsidRPr="00251DA8" w:rsidRDefault="00251DA8" w:rsidP="00251DA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51DA8">
        <w:rPr>
          <w:rFonts w:ascii="Times New Roman" w:hAnsi="Times New Roman" w:cs="Times New Roman"/>
          <w:sz w:val="28"/>
          <w:szCs w:val="28"/>
        </w:rPr>
        <w:t>свержение монархии в Китае</w:t>
      </w:r>
    </w:p>
    <w:p w:rsidR="00251DA8" w:rsidRPr="00251DA8" w:rsidRDefault="00251DA8" w:rsidP="00251DA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51DA8">
        <w:rPr>
          <w:rFonts w:ascii="Times New Roman" w:hAnsi="Times New Roman" w:cs="Times New Roman"/>
          <w:sz w:val="28"/>
          <w:szCs w:val="28"/>
        </w:rPr>
        <w:t>борьбу с Японией</w:t>
      </w:r>
    </w:p>
    <w:p w:rsidR="00251DA8" w:rsidRPr="00251DA8" w:rsidRDefault="00251DA8" w:rsidP="00251DA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51DA8">
        <w:rPr>
          <w:rFonts w:ascii="Times New Roman" w:hAnsi="Times New Roman" w:cs="Times New Roman"/>
          <w:sz w:val="28"/>
          <w:szCs w:val="28"/>
        </w:rPr>
        <w:t>объединение Китая</w:t>
      </w:r>
    </w:p>
    <w:p w:rsidR="00251DA8" w:rsidRPr="00251DA8" w:rsidRDefault="00251DA8" w:rsidP="00251DA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51DA8">
        <w:rPr>
          <w:rFonts w:ascii="Times New Roman" w:hAnsi="Times New Roman" w:cs="Times New Roman"/>
          <w:sz w:val="28"/>
          <w:szCs w:val="28"/>
        </w:rPr>
        <w:t>создание национальной политической партии</w:t>
      </w:r>
    </w:p>
    <w:p w:rsidR="00251DA8" w:rsidRPr="00251DA8" w:rsidRDefault="00251DA8" w:rsidP="00251DA8">
      <w:pPr>
        <w:rPr>
          <w:rFonts w:ascii="Times New Roman" w:hAnsi="Times New Roman" w:cs="Times New Roman"/>
          <w:sz w:val="28"/>
          <w:szCs w:val="28"/>
        </w:rPr>
      </w:pPr>
      <w:r w:rsidRPr="00251DA8">
        <w:rPr>
          <w:rFonts w:ascii="Times New Roman" w:hAnsi="Times New Roman" w:cs="Times New Roman"/>
          <w:sz w:val="28"/>
          <w:szCs w:val="28"/>
        </w:rPr>
        <w:t>4.Северный поход Национально-революционной армии Китая завершился в 1928 году:</w:t>
      </w:r>
    </w:p>
    <w:p w:rsidR="00251DA8" w:rsidRPr="00251DA8" w:rsidRDefault="00251DA8" w:rsidP="00251DA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51DA8">
        <w:rPr>
          <w:rFonts w:ascii="Times New Roman" w:hAnsi="Times New Roman" w:cs="Times New Roman"/>
          <w:sz w:val="28"/>
          <w:szCs w:val="28"/>
        </w:rPr>
        <w:t>объединением Китая под властью Гоминьдана</w:t>
      </w:r>
    </w:p>
    <w:p w:rsidR="00251DA8" w:rsidRPr="00251DA8" w:rsidRDefault="00251DA8" w:rsidP="00251DA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51DA8">
        <w:rPr>
          <w:rFonts w:ascii="Times New Roman" w:hAnsi="Times New Roman" w:cs="Times New Roman"/>
          <w:sz w:val="28"/>
          <w:szCs w:val="28"/>
        </w:rPr>
        <w:t>объединением Китая под властью Коммунистической партии Китая</w:t>
      </w:r>
    </w:p>
    <w:p w:rsidR="00251DA8" w:rsidRPr="00251DA8" w:rsidRDefault="00251DA8" w:rsidP="00251DA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51DA8">
        <w:rPr>
          <w:rFonts w:ascii="Times New Roman" w:hAnsi="Times New Roman" w:cs="Times New Roman"/>
          <w:sz w:val="28"/>
          <w:szCs w:val="28"/>
        </w:rPr>
        <w:t xml:space="preserve">созданием государства </w:t>
      </w:r>
      <w:proofErr w:type="spellStart"/>
      <w:r w:rsidRPr="00251DA8">
        <w:rPr>
          <w:rFonts w:ascii="Times New Roman" w:hAnsi="Times New Roman" w:cs="Times New Roman"/>
          <w:sz w:val="28"/>
          <w:szCs w:val="28"/>
        </w:rPr>
        <w:t>Маньчжоу-го</w:t>
      </w:r>
      <w:proofErr w:type="spellEnd"/>
    </w:p>
    <w:p w:rsidR="00251DA8" w:rsidRPr="00251DA8" w:rsidRDefault="00251DA8" w:rsidP="00251DA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51DA8">
        <w:rPr>
          <w:rFonts w:ascii="Times New Roman" w:hAnsi="Times New Roman" w:cs="Times New Roman"/>
          <w:sz w:val="28"/>
          <w:szCs w:val="28"/>
        </w:rPr>
        <w:t>созданием Китайской Советской Республики</w:t>
      </w:r>
    </w:p>
    <w:p w:rsidR="00251DA8" w:rsidRPr="00251DA8" w:rsidRDefault="00251DA8" w:rsidP="00251DA8">
      <w:pPr>
        <w:rPr>
          <w:rFonts w:ascii="Times New Roman" w:hAnsi="Times New Roman" w:cs="Times New Roman"/>
          <w:sz w:val="28"/>
          <w:szCs w:val="28"/>
        </w:rPr>
      </w:pPr>
      <w:r w:rsidRPr="00251DA8">
        <w:rPr>
          <w:rFonts w:ascii="Times New Roman" w:hAnsi="Times New Roman" w:cs="Times New Roman"/>
          <w:sz w:val="28"/>
          <w:szCs w:val="28"/>
        </w:rPr>
        <w:t xml:space="preserve">5.Япония вторглась в Маньчжурию и захватила её </w:t>
      </w:r>
      <w:proofErr w:type="gramStart"/>
      <w:r w:rsidRPr="00251DA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51DA8">
        <w:rPr>
          <w:rFonts w:ascii="Times New Roman" w:hAnsi="Times New Roman" w:cs="Times New Roman"/>
          <w:sz w:val="28"/>
          <w:szCs w:val="28"/>
        </w:rPr>
        <w:t>:</w:t>
      </w:r>
    </w:p>
    <w:p w:rsidR="00251DA8" w:rsidRPr="00251DA8" w:rsidRDefault="00251DA8" w:rsidP="00251DA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51DA8">
        <w:rPr>
          <w:rFonts w:ascii="Times New Roman" w:hAnsi="Times New Roman" w:cs="Times New Roman"/>
          <w:sz w:val="28"/>
          <w:szCs w:val="28"/>
        </w:rPr>
        <w:t>1925 году</w:t>
      </w:r>
    </w:p>
    <w:p w:rsidR="00251DA8" w:rsidRPr="00251DA8" w:rsidRDefault="00251DA8" w:rsidP="00251DA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51DA8">
        <w:rPr>
          <w:rFonts w:ascii="Times New Roman" w:hAnsi="Times New Roman" w:cs="Times New Roman"/>
          <w:sz w:val="28"/>
          <w:szCs w:val="28"/>
        </w:rPr>
        <w:t>1928 году</w:t>
      </w:r>
    </w:p>
    <w:p w:rsidR="00251DA8" w:rsidRPr="00251DA8" w:rsidRDefault="00251DA8" w:rsidP="00251DA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51DA8">
        <w:rPr>
          <w:rFonts w:ascii="Times New Roman" w:hAnsi="Times New Roman" w:cs="Times New Roman"/>
          <w:sz w:val="28"/>
          <w:szCs w:val="28"/>
        </w:rPr>
        <w:t>1931 году</w:t>
      </w:r>
    </w:p>
    <w:p w:rsidR="00251DA8" w:rsidRPr="00251DA8" w:rsidRDefault="00251DA8" w:rsidP="00251DA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51DA8">
        <w:rPr>
          <w:rFonts w:ascii="Times New Roman" w:hAnsi="Times New Roman" w:cs="Times New Roman"/>
          <w:sz w:val="28"/>
          <w:szCs w:val="28"/>
        </w:rPr>
        <w:t>1935 году</w:t>
      </w:r>
    </w:p>
    <w:p w:rsidR="00251DA8" w:rsidRPr="00251DA8" w:rsidRDefault="00251DA8" w:rsidP="00251DA8">
      <w:pPr>
        <w:rPr>
          <w:rFonts w:ascii="Times New Roman" w:hAnsi="Times New Roman" w:cs="Times New Roman"/>
          <w:sz w:val="28"/>
          <w:szCs w:val="28"/>
        </w:rPr>
      </w:pPr>
      <w:r w:rsidRPr="00251DA8">
        <w:rPr>
          <w:rFonts w:ascii="Times New Roman" w:hAnsi="Times New Roman" w:cs="Times New Roman"/>
          <w:sz w:val="28"/>
          <w:szCs w:val="28"/>
        </w:rPr>
        <w:t xml:space="preserve">6.В 1937 году единый фронт Гоминьдана и Коммунистической партии Китая был создан </w:t>
      </w:r>
      <w:proofErr w:type="gramStart"/>
      <w:r w:rsidRPr="00251DA8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51DA8">
        <w:rPr>
          <w:rFonts w:ascii="Times New Roman" w:hAnsi="Times New Roman" w:cs="Times New Roman"/>
          <w:sz w:val="28"/>
          <w:szCs w:val="28"/>
        </w:rPr>
        <w:t>:</w:t>
      </w:r>
    </w:p>
    <w:p w:rsidR="00251DA8" w:rsidRPr="00251DA8" w:rsidRDefault="00251DA8" w:rsidP="00251DA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51DA8">
        <w:rPr>
          <w:rFonts w:ascii="Times New Roman" w:hAnsi="Times New Roman" w:cs="Times New Roman"/>
          <w:sz w:val="28"/>
          <w:szCs w:val="28"/>
        </w:rPr>
        <w:t>борьбы против японских захватчиков</w:t>
      </w:r>
    </w:p>
    <w:p w:rsidR="00251DA8" w:rsidRPr="00251DA8" w:rsidRDefault="00251DA8" w:rsidP="00251DA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51DA8">
        <w:rPr>
          <w:rFonts w:ascii="Times New Roman" w:hAnsi="Times New Roman" w:cs="Times New Roman"/>
          <w:sz w:val="28"/>
          <w:szCs w:val="28"/>
        </w:rPr>
        <w:t>завоевания Маньчжурии</w:t>
      </w:r>
    </w:p>
    <w:p w:rsidR="00251DA8" w:rsidRPr="00251DA8" w:rsidRDefault="00251DA8" w:rsidP="00251DA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51DA8">
        <w:rPr>
          <w:rFonts w:ascii="Times New Roman" w:hAnsi="Times New Roman" w:cs="Times New Roman"/>
          <w:sz w:val="28"/>
          <w:szCs w:val="28"/>
        </w:rPr>
        <w:t>объединения Китая</w:t>
      </w:r>
    </w:p>
    <w:p w:rsidR="00251DA8" w:rsidRPr="00251DA8" w:rsidRDefault="00251DA8" w:rsidP="00251DA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51DA8">
        <w:rPr>
          <w:rFonts w:ascii="Times New Roman" w:hAnsi="Times New Roman" w:cs="Times New Roman"/>
          <w:sz w:val="28"/>
          <w:szCs w:val="28"/>
        </w:rPr>
        <w:lastRenderedPageBreak/>
        <w:t>свержения монархии в Китае</w:t>
      </w:r>
    </w:p>
    <w:p w:rsidR="00251DA8" w:rsidRPr="00251DA8" w:rsidRDefault="00251DA8" w:rsidP="00251DA8">
      <w:pPr>
        <w:rPr>
          <w:rFonts w:ascii="Times New Roman" w:hAnsi="Times New Roman" w:cs="Times New Roman"/>
          <w:sz w:val="28"/>
          <w:szCs w:val="28"/>
        </w:rPr>
      </w:pPr>
      <w:r w:rsidRPr="00251DA8">
        <w:rPr>
          <w:rFonts w:ascii="Times New Roman" w:hAnsi="Times New Roman" w:cs="Times New Roman"/>
          <w:sz w:val="28"/>
          <w:szCs w:val="28"/>
        </w:rPr>
        <w:t>7.Лидером Гоминьдана во второй половине 1920-х годов стал:</w:t>
      </w:r>
    </w:p>
    <w:p w:rsidR="00251DA8" w:rsidRPr="00251DA8" w:rsidRDefault="00251DA8" w:rsidP="00251DA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51DA8">
        <w:rPr>
          <w:rFonts w:ascii="Times New Roman" w:hAnsi="Times New Roman" w:cs="Times New Roman"/>
          <w:sz w:val="28"/>
          <w:szCs w:val="28"/>
        </w:rPr>
        <w:t>Сунь Ятсен</w:t>
      </w:r>
    </w:p>
    <w:p w:rsidR="00251DA8" w:rsidRPr="00251DA8" w:rsidRDefault="00251DA8" w:rsidP="00251DA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51DA8">
        <w:rPr>
          <w:rFonts w:ascii="Times New Roman" w:hAnsi="Times New Roman" w:cs="Times New Roman"/>
          <w:sz w:val="28"/>
          <w:szCs w:val="28"/>
        </w:rPr>
        <w:t>Мао Цзэдун</w:t>
      </w:r>
    </w:p>
    <w:p w:rsidR="00251DA8" w:rsidRPr="00251DA8" w:rsidRDefault="00251DA8" w:rsidP="00251DA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51DA8">
        <w:rPr>
          <w:rFonts w:ascii="Times New Roman" w:hAnsi="Times New Roman" w:cs="Times New Roman"/>
          <w:sz w:val="28"/>
          <w:szCs w:val="28"/>
        </w:rPr>
        <w:t>Чан Кайши</w:t>
      </w:r>
    </w:p>
    <w:p w:rsidR="00251DA8" w:rsidRPr="00251DA8" w:rsidRDefault="00251DA8" w:rsidP="00251DA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51DA8">
        <w:rPr>
          <w:rFonts w:ascii="Times New Roman" w:hAnsi="Times New Roman" w:cs="Times New Roman"/>
          <w:sz w:val="28"/>
          <w:szCs w:val="28"/>
        </w:rPr>
        <w:t>Пу</w:t>
      </w:r>
      <w:proofErr w:type="spellEnd"/>
      <w:proofErr w:type="gramStart"/>
      <w:r w:rsidRPr="00251DA8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</w:p>
    <w:p w:rsidR="00251DA8" w:rsidRPr="00251DA8" w:rsidRDefault="00251DA8" w:rsidP="00251DA8">
      <w:pPr>
        <w:rPr>
          <w:rFonts w:ascii="Times New Roman" w:hAnsi="Times New Roman" w:cs="Times New Roman"/>
          <w:sz w:val="28"/>
          <w:szCs w:val="28"/>
        </w:rPr>
      </w:pPr>
      <w:r w:rsidRPr="00251DA8">
        <w:rPr>
          <w:rFonts w:ascii="Times New Roman" w:hAnsi="Times New Roman" w:cs="Times New Roman"/>
          <w:sz w:val="28"/>
          <w:szCs w:val="28"/>
        </w:rPr>
        <w:t>8.Главой Китайской Советской Республики был избран:</w:t>
      </w:r>
    </w:p>
    <w:p w:rsidR="00251DA8" w:rsidRPr="00251DA8" w:rsidRDefault="00251DA8" w:rsidP="00251DA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51DA8">
        <w:rPr>
          <w:rFonts w:ascii="Times New Roman" w:hAnsi="Times New Roman" w:cs="Times New Roman"/>
          <w:sz w:val="28"/>
          <w:szCs w:val="28"/>
        </w:rPr>
        <w:t>Сунь Ятсен</w:t>
      </w:r>
    </w:p>
    <w:p w:rsidR="00251DA8" w:rsidRPr="00251DA8" w:rsidRDefault="00251DA8" w:rsidP="00251DA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51DA8">
        <w:rPr>
          <w:rFonts w:ascii="Times New Roman" w:hAnsi="Times New Roman" w:cs="Times New Roman"/>
          <w:sz w:val="28"/>
          <w:szCs w:val="28"/>
        </w:rPr>
        <w:t>Мао Цзэдун</w:t>
      </w:r>
    </w:p>
    <w:p w:rsidR="00251DA8" w:rsidRPr="00251DA8" w:rsidRDefault="00251DA8" w:rsidP="00251DA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51DA8">
        <w:rPr>
          <w:rFonts w:ascii="Times New Roman" w:hAnsi="Times New Roman" w:cs="Times New Roman"/>
          <w:sz w:val="28"/>
          <w:szCs w:val="28"/>
        </w:rPr>
        <w:t>Чан Кайши</w:t>
      </w:r>
    </w:p>
    <w:p w:rsidR="00251DA8" w:rsidRPr="00251DA8" w:rsidRDefault="00251DA8" w:rsidP="00251DA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51DA8">
        <w:rPr>
          <w:rFonts w:ascii="Times New Roman" w:hAnsi="Times New Roman" w:cs="Times New Roman"/>
          <w:sz w:val="28"/>
          <w:szCs w:val="28"/>
        </w:rPr>
        <w:t>Пу</w:t>
      </w:r>
      <w:proofErr w:type="spellEnd"/>
      <w:proofErr w:type="gramStart"/>
      <w:r w:rsidRPr="00251DA8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</w:p>
    <w:p w:rsidR="00251DA8" w:rsidRPr="00251DA8" w:rsidRDefault="00251DA8" w:rsidP="00251DA8">
      <w:pPr>
        <w:rPr>
          <w:rFonts w:ascii="Times New Roman" w:hAnsi="Times New Roman" w:cs="Times New Roman"/>
          <w:sz w:val="28"/>
          <w:szCs w:val="28"/>
        </w:rPr>
      </w:pPr>
      <w:r w:rsidRPr="00251DA8">
        <w:rPr>
          <w:rFonts w:ascii="Times New Roman" w:hAnsi="Times New Roman" w:cs="Times New Roman"/>
          <w:sz w:val="28"/>
          <w:szCs w:val="28"/>
        </w:rPr>
        <w:t xml:space="preserve">9.Соотнесите событие </w:t>
      </w:r>
      <w:proofErr w:type="spellStart"/>
      <w:r w:rsidRPr="00251DA8">
        <w:rPr>
          <w:rFonts w:ascii="Times New Roman" w:hAnsi="Times New Roman" w:cs="Times New Roman"/>
          <w:sz w:val="28"/>
          <w:szCs w:val="28"/>
        </w:rPr>
        <w:t>межвоенной</w:t>
      </w:r>
      <w:proofErr w:type="spellEnd"/>
      <w:r w:rsidRPr="00251DA8">
        <w:rPr>
          <w:rFonts w:ascii="Times New Roman" w:hAnsi="Times New Roman" w:cs="Times New Roman"/>
          <w:sz w:val="28"/>
          <w:szCs w:val="28"/>
        </w:rPr>
        <w:t xml:space="preserve"> истории Китая и его дату:</w:t>
      </w:r>
    </w:p>
    <w:p w:rsidR="00251DA8" w:rsidRPr="00251DA8" w:rsidRDefault="00251DA8" w:rsidP="00251DA8">
      <w:pPr>
        <w:rPr>
          <w:rFonts w:ascii="Times New Roman" w:hAnsi="Times New Roman" w:cs="Times New Roman"/>
          <w:sz w:val="28"/>
          <w:szCs w:val="28"/>
        </w:rPr>
      </w:pPr>
      <w:r w:rsidRPr="00251DA8">
        <w:rPr>
          <w:rFonts w:ascii="Times New Roman" w:hAnsi="Times New Roman" w:cs="Times New Roman"/>
          <w:sz w:val="28"/>
          <w:szCs w:val="28"/>
        </w:rPr>
        <w:t>А-1928 – 1937 годы</w:t>
      </w:r>
    </w:p>
    <w:p w:rsidR="00251DA8" w:rsidRPr="00251DA8" w:rsidRDefault="00251DA8" w:rsidP="00251DA8">
      <w:pPr>
        <w:rPr>
          <w:rFonts w:ascii="Times New Roman" w:hAnsi="Times New Roman" w:cs="Times New Roman"/>
          <w:sz w:val="28"/>
          <w:szCs w:val="28"/>
        </w:rPr>
      </w:pPr>
      <w:r w:rsidRPr="00251DA8">
        <w:rPr>
          <w:rFonts w:ascii="Times New Roman" w:hAnsi="Times New Roman" w:cs="Times New Roman"/>
          <w:sz w:val="28"/>
          <w:szCs w:val="28"/>
        </w:rPr>
        <w:t>Б-1919 год</w:t>
      </w:r>
    </w:p>
    <w:p w:rsidR="00251DA8" w:rsidRPr="00251DA8" w:rsidRDefault="00251DA8" w:rsidP="00251DA8">
      <w:pPr>
        <w:rPr>
          <w:rFonts w:ascii="Times New Roman" w:hAnsi="Times New Roman" w:cs="Times New Roman"/>
          <w:sz w:val="28"/>
          <w:szCs w:val="28"/>
        </w:rPr>
      </w:pPr>
      <w:r w:rsidRPr="00251DA8">
        <w:rPr>
          <w:rFonts w:ascii="Times New Roman" w:hAnsi="Times New Roman" w:cs="Times New Roman"/>
          <w:sz w:val="28"/>
          <w:szCs w:val="28"/>
        </w:rPr>
        <w:t>В-1931 год</w:t>
      </w:r>
    </w:p>
    <w:p w:rsidR="00251DA8" w:rsidRPr="00251DA8" w:rsidRDefault="00251DA8" w:rsidP="00251DA8">
      <w:pPr>
        <w:rPr>
          <w:rFonts w:ascii="Times New Roman" w:hAnsi="Times New Roman" w:cs="Times New Roman"/>
          <w:sz w:val="28"/>
          <w:szCs w:val="28"/>
        </w:rPr>
      </w:pPr>
      <w:r w:rsidRPr="00251DA8">
        <w:rPr>
          <w:rFonts w:ascii="Times New Roman" w:hAnsi="Times New Roman" w:cs="Times New Roman"/>
          <w:sz w:val="28"/>
          <w:szCs w:val="28"/>
        </w:rPr>
        <w:t>Г-1925 – 1928 годы</w:t>
      </w:r>
    </w:p>
    <w:p w:rsidR="00251DA8" w:rsidRPr="00251DA8" w:rsidRDefault="00251DA8" w:rsidP="00251DA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51DA8">
        <w:rPr>
          <w:rFonts w:ascii="Times New Roman" w:hAnsi="Times New Roman" w:cs="Times New Roman"/>
          <w:sz w:val="28"/>
          <w:szCs w:val="28"/>
        </w:rPr>
        <w:t>Студенческие выступления на площади Тяньаньмэнь в Пекине -</w:t>
      </w:r>
    </w:p>
    <w:p w:rsidR="00251DA8" w:rsidRPr="00251DA8" w:rsidRDefault="00251DA8" w:rsidP="00251DA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51DA8">
        <w:rPr>
          <w:rFonts w:ascii="Times New Roman" w:hAnsi="Times New Roman" w:cs="Times New Roman"/>
          <w:sz w:val="28"/>
          <w:szCs w:val="28"/>
        </w:rPr>
        <w:t>Национальная революция-</w:t>
      </w:r>
    </w:p>
    <w:p w:rsidR="00251DA8" w:rsidRPr="00251DA8" w:rsidRDefault="00251DA8" w:rsidP="00251DA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51DA8">
        <w:rPr>
          <w:rFonts w:ascii="Times New Roman" w:hAnsi="Times New Roman" w:cs="Times New Roman"/>
          <w:sz w:val="28"/>
          <w:szCs w:val="28"/>
        </w:rPr>
        <w:t>Гражданская война-</w:t>
      </w:r>
    </w:p>
    <w:p w:rsidR="00251DA8" w:rsidRPr="00251DA8" w:rsidRDefault="00251DA8" w:rsidP="00251DA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51DA8">
        <w:rPr>
          <w:rFonts w:ascii="Times New Roman" w:hAnsi="Times New Roman" w:cs="Times New Roman"/>
          <w:sz w:val="28"/>
          <w:szCs w:val="28"/>
        </w:rPr>
        <w:t>Провозглашение Китайской Советской Республики-</w:t>
      </w:r>
    </w:p>
    <w:p w:rsidR="00251DA8" w:rsidRPr="00251DA8" w:rsidRDefault="00251DA8" w:rsidP="00251DA8">
      <w:pPr>
        <w:rPr>
          <w:rFonts w:ascii="Times New Roman" w:hAnsi="Times New Roman" w:cs="Times New Roman"/>
          <w:sz w:val="28"/>
          <w:szCs w:val="28"/>
        </w:rPr>
      </w:pPr>
      <w:r w:rsidRPr="00251DA8">
        <w:rPr>
          <w:rFonts w:ascii="Times New Roman" w:hAnsi="Times New Roman" w:cs="Times New Roman"/>
          <w:sz w:val="28"/>
          <w:szCs w:val="28"/>
        </w:rPr>
        <w:t>10.Соотнесите термин и его определение:</w:t>
      </w:r>
    </w:p>
    <w:p w:rsidR="00251DA8" w:rsidRPr="00251DA8" w:rsidRDefault="00251DA8" w:rsidP="00251DA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51DA8">
        <w:rPr>
          <w:rFonts w:ascii="Times New Roman" w:hAnsi="Times New Roman" w:cs="Times New Roman"/>
          <w:sz w:val="28"/>
          <w:szCs w:val="28"/>
        </w:rPr>
        <w:t>А-Великий</w:t>
      </w:r>
      <w:proofErr w:type="gramEnd"/>
      <w:r w:rsidRPr="00251DA8">
        <w:rPr>
          <w:rFonts w:ascii="Times New Roman" w:hAnsi="Times New Roman" w:cs="Times New Roman"/>
          <w:sz w:val="28"/>
          <w:szCs w:val="28"/>
        </w:rPr>
        <w:t xml:space="preserve"> поход</w:t>
      </w:r>
    </w:p>
    <w:p w:rsidR="00251DA8" w:rsidRPr="00251DA8" w:rsidRDefault="00251DA8" w:rsidP="00251DA8">
      <w:pPr>
        <w:rPr>
          <w:rFonts w:ascii="Times New Roman" w:hAnsi="Times New Roman" w:cs="Times New Roman"/>
          <w:sz w:val="28"/>
          <w:szCs w:val="28"/>
        </w:rPr>
      </w:pPr>
      <w:r w:rsidRPr="00251DA8">
        <w:rPr>
          <w:rFonts w:ascii="Times New Roman" w:hAnsi="Times New Roman" w:cs="Times New Roman"/>
          <w:sz w:val="28"/>
          <w:szCs w:val="28"/>
        </w:rPr>
        <w:t>Б-Северный поход</w:t>
      </w:r>
    </w:p>
    <w:p w:rsidR="00251DA8" w:rsidRPr="00251DA8" w:rsidRDefault="00251DA8" w:rsidP="00251DA8">
      <w:pPr>
        <w:rPr>
          <w:rFonts w:ascii="Times New Roman" w:hAnsi="Times New Roman" w:cs="Times New Roman"/>
          <w:sz w:val="28"/>
          <w:szCs w:val="28"/>
        </w:rPr>
      </w:pPr>
      <w:r w:rsidRPr="00251DA8">
        <w:rPr>
          <w:rFonts w:ascii="Times New Roman" w:hAnsi="Times New Roman" w:cs="Times New Roman"/>
          <w:sz w:val="28"/>
          <w:szCs w:val="28"/>
        </w:rPr>
        <w:t>В-</w:t>
      </w:r>
      <w:proofErr w:type="spellStart"/>
      <w:r w:rsidRPr="00251DA8">
        <w:rPr>
          <w:rFonts w:ascii="Times New Roman" w:hAnsi="Times New Roman" w:cs="Times New Roman"/>
          <w:sz w:val="28"/>
          <w:szCs w:val="28"/>
        </w:rPr>
        <w:t>Байхуа</w:t>
      </w:r>
      <w:proofErr w:type="spellEnd"/>
    </w:p>
    <w:p w:rsidR="00251DA8" w:rsidRPr="00251DA8" w:rsidRDefault="00251DA8" w:rsidP="00251DA8">
      <w:pPr>
        <w:rPr>
          <w:rFonts w:ascii="Times New Roman" w:hAnsi="Times New Roman" w:cs="Times New Roman"/>
          <w:sz w:val="28"/>
          <w:szCs w:val="28"/>
        </w:rPr>
      </w:pPr>
      <w:r w:rsidRPr="00251DA8">
        <w:rPr>
          <w:rFonts w:ascii="Times New Roman" w:hAnsi="Times New Roman" w:cs="Times New Roman"/>
          <w:sz w:val="28"/>
          <w:szCs w:val="28"/>
        </w:rPr>
        <w:t>Г-</w:t>
      </w:r>
      <w:proofErr w:type="spellStart"/>
      <w:r w:rsidRPr="00251DA8">
        <w:rPr>
          <w:rFonts w:ascii="Times New Roman" w:hAnsi="Times New Roman" w:cs="Times New Roman"/>
          <w:sz w:val="28"/>
          <w:szCs w:val="28"/>
        </w:rPr>
        <w:t>Гохуа</w:t>
      </w:r>
      <w:proofErr w:type="spellEnd"/>
    </w:p>
    <w:p w:rsidR="00251DA8" w:rsidRPr="00251DA8" w:rsidRDefault="00251DA8" w:rsidP="00251DA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51DA8">
        <w:rPr>
          <w:rFonts w:ascii="Times New Roman" w:hAnsi="Times New Roman" w:cs="Times New Roman"/>
          <w:sz w:val="28"/>
          <w:szCs w:val="28"/>
        </w:rPr>
        <w:t>Форма записи современного разговорного китайского языка-</w:t>
      </w:r>
    </w:p>
    <w:p w:rsidR="00251DA8" w:rsidRPr="00251DA8" w:rsidRDefault="00251DA8" w:rsidP="00251DA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51DA8">
        <w:rPr>
          <w:rFonts w:ascii="Times New Roman" w:hAnsi="Times New Roman" w:cs="Times New Roman"/>
          <w:sz w:val="28"/>
          <w:szCs w:val="28"/>
        </w:rPr>
        <w:t>Живопись тушью и минеральными красками на шелке или бумаге-</w:t>
      </w:r>
    </w:p>
    <w:p w:rsidR="00251DA8" w:rsidRPr="00251DA8" w:rsidRDefault="00251DA8" w:rsidP="00251DA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51DA8">
        <w:rPr>
          <w:rFonts w:ascii="Times New Roman" w:hAnsi="Times New Roman" w:cs="Times New Roman"/>
          <w:sz w:val="28"/>
          <w:szCs w:val="28"/>
        </w:rPr>
        <w:t xml:space="preserve">Поход </w:t>
      </w:r>
      <w:proofErr w:type="spellStart"/>
      <w:r w:rsidRPr="00251DA8">
        <w:rPr>
          <w:rFonts w:ascii="Times New Roman" w:hAnsi="Times New Roman" w:cs="Times New Roman"/>
          <w:sz w:val="28"/>
          <w:szCs w:val="28"/>
        </w:rPr>
        <w:t>гоминьдановской</w:t>
      </w:r>
      <w:proofErr w:type="spellEnd"/>
      <w:r w:rsidRPr="00251DA8">
        <w:rPr>
          <w:rFonts w:ascii="Times New Roman" w:hAnsi="Times New Roman" w:cs="Times New Roman"/>
          <w:sz w:val="28"/>
          <w:szCs w:val="28"/>
        </w:rPr>
        <w:t xml:space="preserve"> Национально-революционной армии Китая под руководством Чан Кайши, в сотрудничестве с коммунистами, в целях объединения страны-</w:t>
      </w:r>
    </w:p>
    <w:p w:rsidR="00251DA8" w:rsidRPr="00251DA8" w:rsidRDefault="00251DA8" w:rsidP="00251DA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51DA8">
        <w:rPr>
          <w:rFonts w:ascii="Times New Roman" w:hAnsi="Times New Roman" w:cs="Times New Roman"/>
          <w:sz w:val="28"/>
          <w:szCs w:val="28"/>
        </w:rPr>
        <w:t>Поход партизанской армии под руководством Мао Цзэдуна и создание в Северном Китае базы для дальнейшего развертывания коммунистического движения-</w:t>
      </w:r>
      <w:bookmarkStart w:id="0" w:name="_GoBack"/>
      <w:bookmarkEnd w:id="0"/>
    </w:p>
    <w:sectPr w:rsidR="00251DA8" w:rsidRPr="00251DA8" w:rsidSect="00251D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B1786"/>
    <w:multiLevelType w:val="hybridMultilevel"/>
    <w:tmpl w:val="474C9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02D67"/>
    <w:multiLevelType w:val="hybridMultilevel"/>
    <w:tmpl w:val="FB2453D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32282"/>
    <w:multiLevelType w:val="hybridMultilevel"/>
    <w:tmpl w:val="3ED26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3074E"/>
    <w:multiLevelType w:val="hybridMultilevel"/>
    <w:tmpl w:val="DF5E990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0563A1"/>
    <w:multiLevelType w:val="hybridMultilevel"/>
    <w:tmpl w:val="B3C2B21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733ADE"/>
    <w:multiLevelType w:val="hybridMultilevel"/>
    <w:tmpl w:val="2B8AD05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7A3391"/>
    <w:multiLevelType w:val="hybridMultilevel"/>
    <w:tmpl w:val="80A4759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4B4E55"/>
    <w:multiLevelType w:val="hybridMultilevel"/>
    <w:tmpl w:val="A62A3DE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3C5345"/>
    <w:multiLevelType w:val="hybridMultilevel"/>
    <w:tmpl w:val="8ED025C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0E0B85"/>
    <w:multiLevelType w:val="hybridMultilevel"/>
    <w:tmpl w:val="645462F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"/>
  </w:num>
  <w:num w:numId="5">
    <w:abstractNumId w:val="6"/>
  </w:num>
  <w:num w:numId="6">
    <w:abstractNumId w:val="9"/>
  </w:num>
  <w:num w:numId="7">
    <w:abstractNumId w:val="7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DA8"/>
    <w:rsid w:val="00251DA8"/>
    <w:rsid w:val="00953618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D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2022-12-25T17:24:00Z</dcterms:created>
  <dcterms:modified xsi:type="dcterms:W3CDTF">2022-12-25T17:27:00Z</dcterms:modified>
</cp:coreProperties>
</file>