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C50D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E839E9" w:rsidRDefault="00E839E9" w:rsidP="00C50D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9E9">
        <w:rPr>
          <w:rFonts w:ascii="Times New Roman" w:hAnsi="Times New Roman" w:cs="Times New Roman"/>
          <w:b/>
          <w:sz w:val="28"/>
          <w:szCs w:val="28"/>
        </w:rPr>
        <w:t>Германия</w:t>
      </w:r>
    </w:p>
    <w:p w:rsidR="00E839E9" w:rsidRPr="00E839E9" w:rsidRDefault="00E839E9" w:rsidP="00E839E9">
      <w:p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1.Напишите год, когда Германия раскололась на два государства: Федеративная Республика Германия (ФРГ) и Германская Демократическая Республика (ГДР)</w:t>
      </w:r>
      <w:r>
        <w:rPr>
          <w:rFonts w:ascii="Times New Roman" w:hAnsi="Times New Roman" w:cs="Times New Roman"/>
          <w:sz w:val="28"/>
          <w:szCs w:val="28"/>
        </w:rPr>
        <w:t xml:space="preserve"> -_______________.</w:t>
      </w:r>
    </w:p>
    <w:p w:rsidR="00E839E9" w:rsidRPr="00E839E9" w:rsidRDefault="00E839E9" w:rsidP="00C50D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2.Укажите три правильных утверждения:</w:t>
      </w:r>
    </w:p>
    <w:p w:rsidR="00E839E9" w:rsidRPr="00E839E9" w:rsidRDefault="00E839E9" w:rsidP="00E839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на основании Конституции 1949 г. Федеративная Республика Германия (ФРГ) провозглашалась президентской республикой</w:t>
      </w:r>
    </w:p>
    <w:p w:rsidR="00E839E9" w:rsidRPr="00E839E9" w:rsidRDefault="00E839E9" w:rsidP="00E839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президент ФРГ - первое лицо государства, однако реальное управление страной находится в руках правительства во главе с федеральным канцлером</w:t>
      </w:r>
    </w:p>
    <w:p w:rsidR="00E839E9" w:rsidRPr="00E839E9" w:rsidRDefault="00E839E9" w:rsidP="00E839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бундестаг – это парламент ФРГ, члены которого избирают федерального канцлера</w:t>
      </w:r>
    </w:p>
    <w:p w:rsidR="00E839E9" w:rsidRPr="00E839E9" w:rsidRDefault="00E839E9" w:rsidP="00E839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 xml:space="preserve">все федеральные канцлеры ФРГ второй половины ХХ </w:t>
      </w:r>
      <w:proofErr w:type="gramStart"/>
      <w:r w:rsidRPr="00E839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39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839E9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Pr="00E839E9">
        <w:rPr>
          <w:rFonts w:ascii="Times New Roman" w:hAnsi="Times New Roman" w:cs="Times New Roman"/>
          <w:sz w:val="28"/>
          <w:szCs w:val="28"/>
        </w:rPr>
        <w:t xml:space="preserve"> лидерами Христианско-демократического союза (ХДС)</w:t>
      </w:r>
    </w:p>
    <w:p w:rsidR="00E839E9" w:rsidRPr="00E839E9" w:rsidRDefault="00E839E9" w:rsidP="00E839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федеральным канцлером ФРГ становится лидер партии или коалиции партий, победившей на выборах в бундестаг</w:t>
      </w:r>
    </w:p>
    <w:p w:rsidR="00E839E9" w:rsidRPr="00E839E9" w:rsidRDefault="00E839E9" w:rsidP="00E839E9">
      <w:p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3.Установите соответствие:</w:t>
      </w:r>
    </w:p>
    <w:p w:rsidR="00E839E9" w:rsidRPr="00E839E9" w:rsidRDefault="00E839E9" w:rsidP="00E839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39E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839E9">
        <w:rPr>
          <w:rFonts w:ascii="Times New Roman" w:hAnsi="Times New Roman" w:cs="Times New Roman"/>
          <w:sz w:val="28"/>
          <w:szCs w:val="28"/>
        </w:rPr>
        <w:t>«железный занавес»</w:t>
      </w:r>
    </w:p>
    <w:p w:rsidR="00E839E9" w:rsidRPr="00E839E9" w:rsidRDefault="00E839E9" w:rsidP="00E839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39E9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E839E9">
        <w:rPr>
          <w:rFonts w:ascii="Times New Roman" w:hAnsi="Times New Roman" w:cs="Times New Roman"/>
          <w:sz w:val="28"/>
          <w:szCs w:val="28"/>
        </w:rPr>
        <w:t>«холодная война»</w:t>
      </w:r>
    </w:p>
    <w:p w:rsidR="00E839E9" w:rsidRPr="00E839E9" w:rsidRDefault="00E839E9" w:rsidP="00E839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39E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E839E9">
        <w:rPr>
          <w:rFonts w:ascii="Times New Roman" w:hAnsi="Times New Roman" w:cs="Times New Roman"/>
          <w:sz w:val="28"/>
          <w:szCs w:val="28"/>
        </w:rPr>
        <w:t>«витрина» социалистического лагеря в Европе</w:t>
      </w:r>
    </w:p>
    <w:p w:rsidR="00E839E9" w:rsidRPr="00E839E9" w:rsidRDefault="00E839E9" w:rsidP="00E839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39E9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E839E9">
        <w:rPr>
          <w:rFonts w:ascii="Times New Roman" w:hAnsi="Times New Roman" w:cs="Times New Roman"/>
          <w:sz w:val="28"/>
          <w:szCs w:val="28"/>
        </w:rPr>
        <w:t>«новая восточная политика»</w:t>
      </w:r>
    </w:p>
    <w:p w:rsidR="00E839E9" w:rsidRPr="00E839E9" w:rsidRDefault="00E839E9" w:rsidP="00E839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39E9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E839E9">
        <w:rPr>
          <w:rFonts w:ascii="Times New Roman" w:hAnsi="Times New Roman" w:cs="Times New Roman"/>
          <w:sz w:val="28"/>
          <w:szCs w:val="28"/>
        </w:rPr>
        <w:t xml:space="preserve"> «немецкое экономическое чудо»</w:t>
      </w:r>
    </w:p>
    <w:p w:rsidR="00E839E9" w:rsidRPr="00E839E9" w:rsidRDefault="00E839E9" w:rsidP="00E839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Московский договор между ФРГ и СССР (1970 г.), Договор об основах отношений между ГДР и ФРГ (1972 г.)-</w:t>
      </w:r>
    </w:p>
    <w:p w:rsidR="00E839E9" w:rsidRPr="00E839E9" w:rsidRDefault="00E839E9" w:rsidP="00E839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разделение Берлина на четыре зоны-</w:t>
      </w:r>
    </w:p>
    <w:p w:rsidR="00E839E9" w:rsidRPr="00E839E9" w:rsidRDefault="00E839E9" w:rsidP="00E839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финансовая помощь по плану Маршалла-</w:t>
      </w:r>
    </w:p>
    <w:p w:rsidR="00E839E9" w:rsidRPr="00E839E9" w:rsidRDefault="00E839E9" w:rsidP="00E839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Берлинская стена-</w:t>
      </w:r>
    </w:p>
    <w:p w:rsidR="00E839E9" w:rsidRPr="00E839E9" w:rsidRDefault="00E839E9" w:rsidP="00E839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Германская Демократическая Республика (ГДР)-</w:t>
      </w:r>
    </w:p>
    <w:p w:rsidR="00E839E9" w:rsidRPr="00E839E9" w:rsidRDefault="00E839E9" w:rsidP="00C50D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4.Укажите федеральных канцлеров Федеративной Республики Германии (ФРГ) в порядке их избрания на должность:</w:t>
      </w:r>
    </w:p>
    <w:p w:rsidR="00E839E9" w:rsidRPr="00E839E9" w:rsidRDefault="00E839E9" w:rsidP="00E839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Конрад Аденауэр-</w:t>
      </w:r>
    </w:p>
    <w:p w:rsidR="00E839E9" w:rsidRPr="00E839E9" w:rsidRDefault="00E839E9" w:rsidP="00E839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Вилли Брандт-</w:t>
      </w:r>
    </w:p>
    <w:p w:rsidR="00E839E9" w:rsidRPr="00E839E9" w:rsidRDefault="00E839E9" w:rsidP="00E839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Гельмут Коль-</w:t>
      </w:r>
    </w:p>
    <w:p w:rsidR="00E839E9" w:rsidRPr="00E839E9" w:rsidRDefault="00E839E9" w:rsidP="00E839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Ангела Меркель-</w:t>
      </w:r>
    </w:p>
    <w:p w:rsidR="00E839E9" w:rsidRPr="00E839E9" w:rsidRDefault="00E839E9" w:rsidP="00E839E9">
      <w:p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5.Напишите год, когда произошло присоединение Германской Демократической Республики (ГДР) к Федеративной Республике Германии (ФРГ)</w:t>
      </w:r>
      <w:r>
        <w:rPr>
          <w:rFonts w:ascii="Times New Roman" w:hAnsi="Times New Roman" w:cs="Times New Roman"/>
          <w:sz w:val="28"/>
          <w:szCs w:val="28"/>
        </w:rPr>
        <w:t xml:space="preserve"> -_________.</w:t>
      </w:r>
    </w:p>
    <w:p w:rsidR="00E839E9" w:rsidRPr="00E839E9" w:rsidRDefault="00E839E9" w:rsidP="00E839E9">
      <w:p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lastRenderedPageBreak/>
        <w:t>6.</w:t>
      </w:r>
      <w:proofErr w:type="gramStart"/>
      <w:r w:rsidRPr="00E839E9">
        <w:rPr>
          <w:rFonts w:ascii="Times New Roman" w:hAnsi="Times New Roman" w:cs="Times New Roman"/>
          <w:sz w:val="28"/>
          <w:szCs w:val="28"/>
        </w:rPr>
        <w:t>Гельмут</w:t>
      </w:r>
      <w:proofErr w:type="gramEnd"/>
      <w:r w:rsidRPr="00E839E9">
        <w:rPr>
          <w:rFonts w:ascii="Times New Roman" w:hAnsi="Times New Roman" w:cs="Times New Roman"/>
          <w:sz w:val="28"/>
          <w:szCs w:val="28"/>
        </w:rPr>
        <w:t xml:space="preserve"> Коль проводил </w:t>
      </w:r>
      <w:proofErr w:type="spellStart"/>
      <w:r w:rsidRPr="00E839E9">
        <w:rPr>
          <w:rFonts w:ascii="Times New Roman" w:hAnsi="Times New Roman" w:cs="Times New Roman"/>
          <w:sz w:val="28"/>
          <w:szCs w:val="28"/>
        </w:rPr>
        <w:t>неоконсервативную</w:t>
      </w:r>
      <w:proofErr w:type="spellEnd"/>
      <w:r w:rsidRPr="00E839E9">
        <w:rPr>
          <w:rFonts w:ascii="Times New Roman" w:hAnsi="Times New Roman" w:cs="Times New Roman"/>
          <w:sz w:val="28"/>
          <w:szCs w:val="28"/>
        </w:rPr>
        <w:t xml:space="preserve"> политику, результатом которой стал постепенный экономический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839E9">
        <w:rPr>
          <w:rFonts w:ascii="Times New Roman" w:hAnsi="Times New Roman" w:cs="Times New Roman"/>
          <w:sz w:val="28"/>
          <w:szCs w:val="28"/>
        </w:rPr>
        <w:t>, длившийся с 1983 г. и почти до 1990 г. Западногерманская марка стала одной из ведущих валют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9E9" w:rsidRPr="00E839E9" w:rsidRDefault="00E839E9" w:rsidP="00E839E9">
      <w:p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 xml:space="preserve">7.Верно ли утверждение: в начале ХХI </w:t>
      </w:r>
      <w:proofErr w:type="gramStart"/>
      <w:r w:rsidRPr="00E839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39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839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39E9">
        <w:rPr>
          <w:rFonts w:ascii="Times New Roman" w:hAnsi="Times New Roman" w:cs="Times New Roman"/>
          <w:sz w:val="28"/>
          <w:szCs w:val="28"/>
        </w:rPr>
        <w:t xml:space="preserve"> Германии была решена миграционная проблема, в стране приостановилась деятельность неонацистских организаций</w:t>
      </w:r>
    </w:p>
    <w:p w:rsidR="00E839E9" w:rsidRPr="00C50D41" w:rsidRDefault="00E839E9" w:rsidP="00C50D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Верное утверждение</w:t>
      </w:r>
      <w:r w:rsidR="00C50D41">
        <w:rPr>
          <w:rFonts w:ascii="Times New Roman" w:hAnsi="Times New Roman" w:cs="Times New Roman"/>
          <w:sz w:val="28"/>
          <w:szCs w:val="28"/>
        </w:rPr>
        <w:t xml:space="preserve">                  Б. </w:t>
      </w:r>
      <w:r w:rsidRPr="00C50D4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839E9" w:rsidRPr="00E839E9" w:rsidRDefault="00E839E9" w:rsidP="00C50D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839E9">
        <w:rPr>
          <w:rFonts w:ascii="Times New Roman" w:hAnsi="Times New Roman" w:cs="Times New Roman"/>
          <w:sz w:val="28"/>
          <w:szCs w:val="28"/>
        </w:rPr>
        <w:t>8.Основными причинами «экономического чуда» второй половины 50-х годов ХХ в. в Западной Германии являлись:</w:t>
      </w:r>
      <w:proofErr w:type="gramEnd"/>
    </w:p>
    <w:p w:rsidR="00E839E9" w:rsidRPr="00E839E9" w:rsidRDefault="00E839E9" w:rsidP="00C50D4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сокращение расходов на социальные программы</w:t>
      </w:r>
    </w:p>
    <w:p w:rsidR="00E839E9" w:rsidRPr="00E839E9" w:rsidRDefault="00E839E9" w:rsidP="00E839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финансовая помощь, полученная по плану Маршалла; небольшие расходы на оборону</w:t>
      </w:r>
    </w:p>
    <w:p w:rsidR="00E839E9" w:rsidRPr="00E839E9" w:rsidRDefault="00E839E9" w:rsidP="00E839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национализация производства</w:t>
      </w:r>
    </w:p>
    <w:p w:rsidR="00E839E9" w:rsidRPr="00E839E9" w:rsidRDefault="00E839E9" w:rsidP="00E839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использование передовых технологий и сосредоточенность в Западной Германии основных запасов сырья (железная руда, каменный уголь)</w:t>
      </w:r>
    </w:p>
    <w:p w:rsidR="00E839E9" w:rsidRPr="00E839E9" w:rsidRDefault="00E839E9" w:rsidP="00E839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трудолюбие и дисциплинированность немецкого народа, высокая квалификация рабочих кадров, относительно дешевая рабочая сила</w:t>
      </w:r>
    </w:p>
    <w:p w:rsidR="00E839E9" w:rsidRPr="00E839E9" w:rsidRDefault="00E839E9" w:rsidP="00E839E9">
      <w:p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 xml:space="preserve">9.Укажите черты, характерные для развития Германской Демократической Республики (ГДР) в 50-80-х гг. ХХ </w:t>
      </w:r>
      <w:proofErr w:type="gramStart"/>
      <w:r w:rsidRPr="00E839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39E9">
        <w:rPr>
          <w:rFonts w:ascii="Times New Roman" w:hAnsi="Times New Roman" w:cs="Times New Roman"/>
          <w:sz w:val="28"/>
          <w:szCs w:val="28"/>
        </w:rPr>
        <w:t>.</w:t>
      </w:r>
    </w:p>
    <w:p w:rsidR="00E839E9" w:rsidRPr="00E839E9" w:rsidRDefault="00E839E9" w:rsidP="00E839E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антиправительственные выступления в 1963 г. по причине проведения правящей Социалистической единой партией Германии (СЕПГ) массовой национализации предприятий и противодействия частной торговле</w:t>
      </w:r>
    </w:p>
    <w:p w:rsidR="00E839E9" w:rsidRPr="00E839E9" w:rsidRDefault="00E839E9" w:rsidP="00E839E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бегство восточных немцев в ФРГ</w:t>
      </w:r>
    </w:p>
    <w:p w:rsidR="00E839E9" w:rsidRPr="00E839E9" w:rsidRDefault="00E839E9" w:rsidP="00E839E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 xml:space="preserve">установление властями ГДР строгого контроля на границе Западного и Восточного Берлина и сооружение </w:t>
      </w:r>
      <w:proofErr w:type="gramStart"/>
      <w:r w:rsidRPr="00E839E9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E839E9">
        <w:rPr>
          <w:rFonts w:ascii="Times New Roman" w:hAnsi="Times New Roman" w:cs="Times New Roman"/>
          <w:sz w:val="28"/>
          <w:szCs w:val="28"/>
        </w:rPr>
        <w:t xml:space="preserve"> в 1961 г. бетонной стены, разрушенной в 1989 г.</w:t>
      </w:r>
      <w:bookmarkStart w:id="0" w:name="_GoBack"/>
      <w:bookmarkEnd w:id="0"/>
    </w:p>
    <w:p w:rsidR="00E839E9" w:rsidRPr="00E839E9" w:rsidRDefault="00E839E9" w:rsidP="00E839E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относительно высокий уровень материального благосостояния населения в ГДР</w:t>
      </w:r>
    </w:p>
    <w:p w:rsidR="00E839E9" w:rsidRPr="00E839E9" w:rsidRDefault="00E839E9" w:rsidP="00E839E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вступление ГДР в НАТО</w:t>
      </w:r>
    </w:p>
    <w:p w:rsidR="00E839E9" w:rsidRPr="00E839E9" w:rsidRDefault="00E839E9" w:rsidP="00C50D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10.Укажите три правильных утверждения:</w:t>
      </w:r>
    </w:p>
    <w:p w:rsidR="00E839E9" w:rsidRPr="00E839E9" w:rsidRDefault="00E839E9" w:rsidP="00C50D4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«новая восточная политика», проводимая канцлером Вилли Брандтом и Социал-демократической партией Германии (СДПГ) была направлена на сотрудничество с восточноевропейскими странами, включая ГДР</w:t>
      </w:r>
    </w:p>
    <w:p w:rsidR="00E839E9" w:rsidRPr="00E839E9" w:rsidRDefault="00E839E9" w:rsidP="00E839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включение восточногерманских земель в состав ФРГ произошло безболезненно и привело к немедленному и гармоничному объединению государств</w:t>
      </w:r>
    </w:p>
    <w:p w:rsidR="00E839E9" w:rsidRPr="00E839E9" w:rsidRDefault="00E839E9" w:rsidP="00E839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на территории ФРГ размещено ядерное оружие НАТО</w:t>
      </w:r>
    </w:p>
    <w:p w:rsidR="00E839E9" w:rsidRPr="00E839E9" w:rsidRDefault="00E839E9" w:rsidP="00E839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канцлер Германии Ангела Меркель последовательно выступает за углубление европейской дезинтеграции</w:t>
      </w:r>
    </w:p>
    <w:p w:rsidR="00E839E9" w:rsidRPr="00E839E9" w:rsidRDefault="00E839E9" w:rsidP="00E839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39E9">
        <w:rPr>
          <w:rFonts w:ascii="Times New Roman" w:hAnsi="Times New Roman" w:cs="Times New Roman"/>
          <w:sz w:val="28"/>
          <w:szCs w:val="28"/>
        </w:rPr>
        <w:t>ФРГ приняла участие в создании Европейского экономического сообщества (ЕЭС, 1957 г.)</w:t>
      </w:r>
    </w:p>
    <w:sectPr w:rsidR="00E839E9" w:rsidRPr="00E839E9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245D"/>
    <w:multiLevelType w:val="hybridMultilevel"/>
    <w:tmpl w:val="933ABA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C78CD"/>
    <w:multiLevelType w:val="hybridMultilevel"/>
    <w:tmpl w:val="68C831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360E9"/>
    <w:multiLevelType w:val="hybridMultilevel"/>
    <w:tmpl w:val="34A29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926B9"/>
    <w:multiLevelType w:val="hybridMultilevel"/>
    <w:tmpl w:val="5C2C65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94DE0"/>
    <w:multiLevelType w:val="hybridMultilevel"/>
    <w:tmpl w:val="BBCE6CA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D0CB2"/>
    <w:multiLevelType w:val="hybridMultilevel"/>
    <w:tmpl w:val="769A52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72F00"/>
    <w:multiLevelType w:val="hybridMultilevel"/>
    <w:tmpl w:val="9B8E34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350624"/>
    <w:rsid w:val="00483651"/>
    <w:rsid w:val="00542F1A"/>
    <w:rsid w:val="00674B3B"/>
    <w:rsid w:val="00746783"/>
    <w:rsid w:val="00857F88"/>
    <w:rsid w:val="00953618"/>
    <w:rsid w:val="009A6868"/>
    <w:rsid w:val="009B1D6C"/>
    <w:rsid w:val="00A36126"/>
    <w:rsid w:val="00A83E44"/>
    <w:rsid w:val="00AA55A1"/>
    <w:rsid w:val="00AF0486"/>
    <w:rsid w:val="00C50D41"/>
    <w:rsid w:val="00DB6220"/>
    <w:rsid w:val="00E37C16"/>
    <w:rsid w:val="00E839E9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E68BA-A558-4F9B-9286-572B79D1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2023-01-18T15:45:00Z</cp:lastPrinted>
  <dcterms:created xsi:type="dcterms:W3CDTF">2022-12-25T11:53:00Z</dcterms:created>
  <dcterms:modified xsi:type="dcterms:W3CDTF">2023-01-18T15:45:00Z</dcterms:modified>
</cp:coreProperties>
</file>