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64E" w:rsidRPr="00CD064E" w:rsidRDefault="00CD064E" w:rsidP="00CD064E">
      <w:pPr>
        <w:spacing w:after="0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t>ШКОЛА МОЛОДОГО ПЕДАГОГА</w:t>
      </w:r>
    </w:p>
    <w:p w:rsidR="00CD064E" w:rsidRPr="00CD064E" w:rsidRDefault="00CD064E" w:rsidP="00CD064E">
      <w:pPr>
        <w:spacing w:after="0" w:line="240" w:lineRule="auto"/>
        <w:contextualSpacing/>
        <w:mirrorIndents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Занятие 2 (ноябрь)</w:t>
      </w:r>
    </w:p>
    <w:p w:rsidR="00CD064E" w:rsidRPr="00CD064E" w:rsidRDefault="00CD064E" w:rsidP="00CD064E">
      <w:pPr>
        <w:spacing w:after="0" w:line="240" w:lineRule="auto"/>
        <w:contextualSpacing/>
        <w:mirrorIndents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Тема:</w:t>
      </w:r>
    </w:p>
    <w:p w:rsidR="00CD064E" w:rsidRPr="00CD064E" w:rsidRDefault="00CD064E" w:rsidP="00CD064E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«Как построить современный урок?»</w:t>
      </w:r>
    </w:p>
    <w:p w:rsidR="00CD064E" w:rsidRPr="00CD064E" w:rsidRDefault="00CD064E" w:rsidP="00CD064E">
      <w:pPr>
        <w:spacing w:after="0" w:line="240" w:lineRule="auto"/>
        <w:contextualSpacing/>
        <w:mirrorIndents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Форма проведения:</w:t>
      </w:r>
    </w:p>
    <w:p w:rsidR="00CD064E" w:rsidRPr="00CD064E" w:rsidRDefault="00CD064E" w:rsidP="00CD064E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sz w:val="28"/>
          <w:szCs w:val="28"/>
          <w:lang w:val="ru-RU"/>
        </w:rPr>
        <w:t>Методический практикум с моделированием уроков (работа в парах, презентация, экспертное обсуждение)</w:t>
      </w:r>
    </w:p>
    <w:p w:rsidR="00CD064E" w:rsidRPr="00CD064E" w:rsidRDefault="00CD064E" w:rsidP="00CD064E">
      <w:pPr>
        <w:spacing w:after="0" w:line="240" w:lineRule="auto"/>
        <w:contextualSpacing/>
        <w:mirrorIndents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CD064E">
        <w:rPr>
          <w:rFonts w:ascii="Segoe UI Symbol" w:eastAsia="Times New Roman" w:hAnsi="Segoe UI Symbol" w:cs="Segoe UI Symbol"/>
          <w:b/>
          <w:bCs/>
          <w:sz w:val="28"/>
          <w:szCs w:val="28"/>
        </w:rPr>
        <w:t>🎯</w:t>
      </w:r>
      <w:r w:rsidRPr="00CD064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Цель</w:t>
      </w:r>
    </w:p>
    <w:p w:rsidR="00CD064E" w:rsidRPr="00CD064E" w:rsidRDefault="00CD064E" w:rsidP="00CD064E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sz w:val="28"/>
          <w:szCs w:val="28"/>
          <w:lang w:val="ru-RU"/>
        </w:rPr>
        <w:t>Освоение алгоритма проектирования современного урока в соответствии с требованиями образовательного стандарта; формирование навыков постановки целей и выбора эффективных методов обучения.</w:t>
      </w:r>
    </w:p>
    <w:p w:rsidR="00CD064E" w:rsidRPr="00CD064E" w:rsidRDefault="00CD064E" w:rsidP="00CD064E">
      <w:pPr>
        <w:spacing w:after="0" w:line="240" w:lineRule="auto"/>
        <w:contextualSpacing/>
        <w:mirrorIndents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CD064E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  <w:proofErr w:type="spellEnd"/>
    </w:p>
    <w:p w:rsidR="00CD064E" w:rsidRPr="00CD064E" w:rsidRDefault="00CD064E" w:rsidP="00CD064E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D064E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Образовательные</w:t>
      </w:r>
      <w:proofErr w:type="spellEnd"/>
      <w:r w:rsidRPr="00CD064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CD064E" w:rsidRPr="00CD064E" w:rsidRDefault="00CD064E" w:rsidP="00CD064E">
      <w:pPr>
        <w:numPr>
          <w:ilvl w:val="0"/>
          <w:numId w:val="1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раскрыть особенности структуры современного урока; </w:t>
      </w:r>
    </w:p>
    <w:p w:rsidR="00CD064E" w:rsidRPr="00CD064E" w:rsidRDefault="00CD064E" w:rsidP="00CD064E">
      <w:pPr>
        <w:numPr>
          <w:ilvl w:val="0"/>
          <w:numId w:val="1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научить формулировать цели по </w:t>
      </w:r>
      <w:r w:rsidRPr="00CD064E">
        <w:rPr>
          <w:rFonts w:ascii="Times New Roman" w:eastAsia="Times New Roman" w:hAnsi="Times New Roman" w:cs="Times New Roman"/>
          <w:sz w:val="28"/>
          <w:szCs w:val="28"/>
        </w:rPr>
        <w:t>SMART</w:t>
      </w:r>
      <w:r w:rsidRPr="00CD064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планировать РУД; </w:t>
      </w:r>
    </w:p>
    <w:p w:rsidR="00CD064E" w:rsidRPr="00CD064E" w:rsidRDefault="00CD064E" w:rsidP="00CD064E">
      <w:pPr>
        <w:numPr>
          <w:ilvl w:val="0"/>
          <w:numId w:val="1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познакомить с технологической картой урока. </w:t>
      </w:r>
    </w:p>
    <w:p w:rsidR="00CD064E" w:rsidRPr="00CD064E" w:rsidRDefault="00CD064E" w:rsidP="00CD064E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D064E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Практические</w:t>
      </w:r>
      <w:proofErr w:type="spellEnd"/>
      <w:r w:rsidRPr="00CD064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CD064E" w:rsidRPr="00CD064E" w:rsidRDefault="00CD064E" w:rsidP="00CD064E">
      <w:pPr>
        <w:numPr>
          <w:ilvl w:val="0"/>
          <w:numId w:val="2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отработать навыки проектирования фрагмента урока; </w:t>
      </w:r>
    </w:p>
    <w:p w:rsidR="00CD064E" w:rsidRPr="00CD064E" w:rsidRDefault="00CD064E" w:rsidP="00CD064E">
      <w:pPr>
        <w:numPr>
          <w:ilvl w:val="0"/>
          <w:numId w:val="2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освоить подбор методов и приёмов под цели; </w:t>
      </w:r>
    </w:p>
    <w:p w:rsidR="00CD064E" w:rsidRPr="00CD064E" w:rsidRDefault="00CD064E" w:rsidP="00CD064E">
      <w:pPr>
        <w:numPr>
          <w:ilvl w:val="0"/>
          <w:numId w:val="2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CD064E">
        <w:rPr>
          <w:rFonts w:ascii="Times New Roman" w:eastAsia="Times New Roman" w:hAnsi="Times New Roman" w:cs="Times New Roman"/>
          <w:sz w:val="28"/>
          <w:szCs w:val="28"/>
        </w:rPr>
        <w:t>научиться</w:t>
      </w:r>
      <w:proofErr w:type="spellEnd"/>
      <w:proofErr w:type="gramEnd"/>
      <w:r w:rsidRPr="00CD06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D064E">
        <w:rPr>
          <w:rFonts w:ascii="Times New Roman" w:eastAsia="Times New Roman" w:hAnsi="Times New Roman" w:cs="Times New Roman"/>
          <w:sz w:val="28"/>
          <w:szCs w:val="28"/>
        </w:rPr>
        <w:t>анализировать</w:t>
      </w:r>
      <w:proofErr w:type="spellEnd"/>
      <w:r w:rsidRPr="00CD06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D064E">
        <w:rPr>
          <w:rFonts w:ascii="Times New Roman" w:eastAsia="Times New Roman" w:hAnsi="Times New Roman" w:cs="Times New Roman"/>
          <w:sz w:val="28"/>
          <w:szCs w:val="28"/>
        </w:rPr>
        <w:t>урок</w:t>
      </w:r>
      <w:proofErr w:type="spellEnd"/>
      <w:r w:rsidRPr="00CD064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D064E" w:rsidRPr="00CD064E" w:rsidRDefault="00CD064E" w:rsidP="00CD064E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D064E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Методические</w:t>
      </w:r>
      <w:proofErr w:type="spellEnd"/>
      <w:r w:rsidRPr="00CD064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CD064E" w:rsidRPr="00CD064E" w:rsidRDefault="00CD064E" w:rsidP="00CD064E">
      <w:pPr>
        <w:numPr>
          <w:ilvl w:val="0"/>
          <w:numId w:val="3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сформировать понимание логики урока «от цели — к результату»; </w:t>
      </w:r>
    </w:p>
    <w:p w:rsidR="00CD064E" w:rsidRPr="00CD064E" w:rsidRDefault="00CD064E" w:rsidP="00CD064E">
      <w:pPr>
        <w:numPr>
          <w:ilvl w:val="0"/>
          <w:numId w:val="3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CD064E">
        <w:rPr>
          <w:rFonts w:ascii="Times New Roman" w:eastAsia="Times New Roman" w:hAnsi="Times New Roman" w:cs="Times New Roman"/>
          <w:sz w:val="28"/>
          <w:szCs w:val="28"/>
        </w:rPr>
        <w:t>расширить</w:t>
      </w:r>
      <w:proofErr w:type="spellEnd"/>
      <w:proofErr w:type="gramEnd"/>
      <w:r w:rsidRPr="00CD06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D064E">
        <w:rPr>
          <w:rFonts w:ascii="Times New Roman" w:eastAsia="Times New Roman" w:hAnsi="Times New Roman" w:cs="Times New Roman"/>
          <w:sz w:val="28"/>
          <w:szCs w:val="28"/>
        </w:rPr>
        <w:t>банк</w:t>
      </w:r>
      <w:proofErr w:type="spellEnd"/>
      <w:r w:rsidRPr="00CD06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D064E">
        <w:rPr>
          <w:rFonts w:ascii="Times New Roman" w:eastAsia="Times New Roman" w:hAnsi="Times New Roman" w:cs="Times New Roman"/>
          <w:sz w:val="28"/>
          <w:szCs w:val="28"/>
        </w:rPr>
        <w:t>активных</w:t>
      </w:r>
      <w:proofErr w:type="spellEnd"/>
      <w:r w:rsidRPr="00CD06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D064E">
        <w:rPr>
          <w:rFonts w:ascii="Times New Roman" w:eastAsia="Times New Roman" w:hAnsi="Times New Roman" w:cs="Times New Roman"/>
          <w:sz w:val="28"/>
          <w:szCs w:val="28"/>
        </w:rPr>
        <w:t>приёмов</w:t>
      </w:r>
      <w:proofErr w:type="spellEnd"/>
      <w:r w:rsidRPr="00CD064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D064E" w:rsidRPr="00CD064E" w:rsidRDefault="00CD064E" w:rsidP="00CD064E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</w:p>
    <w:p w:rsidR="00CD064E" w:rsidRPr="00CD064E" w:rsidRDefault="00CD064E" w:rsidP="00CD064E">
      <w:pPr>
        <w:spacing w:after="0" w:line="240" w:lineRule="auto"/>
        <w:contextualSpacing/>
        <w:mirrorIndents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CD064E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Участники</w:t>
      </w:r>
      <w:proofErr w:type="spellEnd"/>
    </w:p>
    <w:p w:rsidR="00CD064E" w:rsidRPr="00CD064E" w:rsidRDefault="00CD064E" w:rsidP="00CD064E">
      <w:pPr>
        <w:numPr>
          <w:ilvl w:val="0"/>
          <w:numId w:val="4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D064E">
        <w:rPr>
          <w:rFonts w:ascii="Times New Roman" w:eastAsia="Times New Roman" w:hAnsi="Times New Roman" w:cs="Times New Roman"/>
          <w:sz w:val="28"/>
          <w:szCs w:val="28"/>
        </w:rPr>
        <w:t>молодые</w:t>
      </w:r>
      <w:proofErr w:type="spellEnd"/>
      <w:r w:rsidRPr="00CD06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D064E">
        <w:rPr>
          <w:rFonts w:ascii="Times New Roman" w:eastAsia="Times New Roman" w:hAnsi="Times New Roman" w:cs="Times New Roman"/>
          <w:sz w:val="28"/>
          <w:szCs w:val="28"/>
        </w:rPr>
        <w:t>педагоги</w:t>
      </w:r>
      <w:proofErr w:type="spellEnd"/>
      <w:r w:rsidRPr="00CD064E">
        <w:rPr>
          <w:rFonts w:ascii="Times New Roman" w:eastAsia="Times New Roman" w:hAnsi="Times New Roman" w:cs="Times New Roman"/>
          <w:sz w:val="28"/>
          <w:szCs w:val="28"/>
        </w:rPr>
        <w:t xml:space="preserve"> (0–1 </w:t>
      </w:r>
      <w:proofErr w:type="spellStart"/>
      <w:r w:rsidRPr="00CD064E">
        <w:rPr>
          <w:rFonts w:ascii="Times New Roman" w:eastAsia="Times New Roman" w:hAnsi="Times New Roman" w:cs="Times New Roman"/>
          <w:sz w:val="28"/>
          <w:szCs w:val="28"/>
        </w:rPr>
        <w:t>год</w:t>
      </w:r>
      <w:proofErr w:type="spellEnd"/>
      <w:r w:rsidRPr="00CD064E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</w:p>
    <w:p w:rsidR="00CD064E" w:rsidRPr="00CD064E" w:rsidRDefault="00CD064E" w:rsidP="00CD064E">
      <w:pPr>
        <w:numPr>
          <w:ilvl w:val="0"/>
          <w:numId w:val="4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D064E">
        <w:rPr>
          <w:rFonts w:ascii="Times New Roman" w:eastAsia="Times New Roman" w:hAnsi="Times New Roman" w:cs="Times New Roman"/>
          <w:sz w:val="28"/>
          <w:szCs w:val="28"/>
        </w:rPr>
        <w:t>педагоги</w:t>
      </w:r>
      <w:proofErr w:type="spellEnd"/>
      <w:r w:rsidRPr="00CD064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CD064E">
        <w:rPr>
          <w:rFonts w:ascii="Times New Roman" w:eastAsia="Times New Roman" w:hAnsi="Times New Roman" w:cs="Times New Roman"/>
          <w:sz w:val="28"/>
          <w:szCs w:val="28"/>
        </w:rPr>
        <w:t>опытом</w:t>
      </w:r>
      <w:proofErr w:type="spellEnd"/>
      <w:r w:rsidRPr="00CD064E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proofErr w:type="spellStart"/>
      <w:r w:rsidRPr="00CD064E">
        <w:rPr>
          <w:rFonts w:ascii="Times New Roman" w:eastAsia="Times New Roman" w:hAnsi="Times New Roman" w:cs="Times New Roman"/>
          <w:sz w:val="28"/>
          <w:szCs w:val="28"/>
        </w:rPr>
        <w:t>год</w:t>
      </w:r>
      <w:proofErr w:type="spellEnd"/>
      <w:r w:rsidRPr="00CD064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CD064E" w:rsidRPr="00CD064E" w:rsidRDefault="00CD064E" w:rsidP="00CD064E">
      <w:pPr>
        <w:numPr>
          <w:ilvl w:val="0"/>
          <w:numId w:val="4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D064E">
        <w:rPr>
          <w:rFonts w:ascii="Times New Roman" w:eastAsia="Times New Roman" w:hAnsi="Times New Roman" w:cs="Times New Roman"/>
          <w:sz w:val="28"/>
          <w:szCs w:val="28"/>
        </w:rPr>
        <w:t>методист</w:t>
      </w:r>
      <w:proofErr w:type="spellEnd"/>
      <w:r w:rsidRPr="00CD064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CD064E" w:rsidRPr="00CD064E" w:rsidRDefault="00CD064E" w:rsidP="00CD064E">
      <w:pPr>
        <w:numPr>
          <w:ilvl w:val="0"/>
          <w:numId w:val="4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CD064E">
        <w:rPr>
          <w:rFonts w:ascii="Times New Roman" w:eastAsia="Times New Roman" w:hAnsi="Times New Roman" w:cs="Times New Roman"/>
          <w:sz w:val="28"/>
          <w:szCs w:val="28"/>
        </w:rPr>
        <w:t>наставники</w:t>
      </w:r>
      <w:proofErr w:type="spellEnd"/>
      <w:proofErr w:type="gramEnd"/>
      <w:r w:rsidRPr="00CD064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D064E" w:rsidRPr="00CD064E" w:rsidRDefault="00CD064E" w:rsidP="00CD064E">
      <w:pPr>
        <w:spacing w:after="0" w:line="240" w:lineRule="auto"/>
        <w:contextualSpacing/>
        <w:mirrorIndents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CD064E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</w:t>
      </w:r>
      <w:proofErr w:type="spellEnd"/>
      <w:r w:rsidRPr="00CD06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064E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занятия</w:t>
      </w:r>
      <w:proofErr w:type="spellEnd"/>
      <w:r w:rsidRPr="00CD06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(90 </w:t>
      </w:r>
      <w:proofErr w:type="spellStart"/>
      <w:r w:rsidRPr="00CD064E">
        <w:rPr>
          <w:rFonts w:ascii="Times New Roman" w:eastAsia="Times New Roman" w:hAnsi="Times New Roman" w:cs="Times New Roman"/>
          <w:b/>
          <w:bCs/>
          <w:sz w:val="28"/>
          <w:szCs w:val="28"/>
        </w:rPr>
        <w:t>минут</w:t>
      </w:r>
      <w:proofErr w:type="spellEnd"/>
      <w:r w:rsidRPr="00CD064E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CD064E" w:rsidRPr="00CD064E" w:rsidRDefault="00CD064E" w:rsidP="00CD064E">
      <w:pPr>
        <w:spacing w:after="0" w:line="240" w:lineRule="auto"/>
        <w:contextualSpacing/>
        <w:mirrorIndents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1. Вступление. «Какой урок — современный?» (10 минут)</w:t>
      </w:r>
    </w:p>
    <w:p w:rsidR="00CD064E" w:rsidRPr="00CD064E" w:rsidRDefault="00CD064E" w:rsidP="00CD064E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D064E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</w:t>
      </w:r>
      <w:proofErr w:type="spellEnd"/>
      <w:r w:rsidRPr="00CD064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CD06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D064E">
        <w:rPr>
          <w:rFonts w:ascii="Times New Roman" w:eastAsia="Times New Roman" w:hAnsi="Times New Roman" w:cs="Times New Roman"/>
          <w:sz w:val="28"/>
          <w:szCs w:val="28"/>
        </w:rPr>
        <w:t>мозговой</w:t>
      </w:r>
      <w:proofErr w:type="spellEnd"/>
      <w:r w:rsidRPr="00CD06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D064E">
        <w:rPr>
          <w:rFonts w:ascii="Times New Roman" w:eastAsia="Times New Roman" w:hAnsi="Times New Roman" w:cs="Times New Roman"/>
          <w:sz w:val="28"/>
          <w:szCs w:val="28"/>
        </w:rPr>
        <w:t>штурм</w:t>
      </w:r>
      <w:proofErr w:type="spellEnd"/>
    </w:p>
    <w:p w:rsidR="00CD064E" w:rsidRPr="00CD064E" w:rsidRDefault="00CD064E" w:rsidP="00CD064E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D064E">
        <w:rPr>
          <w:rFonts w:ascii="Times New Roman" w:eastAsia="Times New Roman" w:hAnsi="Times New Roman" w:cs="Times New Roman"/>
          <w:sz w:val="28"/>
          <w:szCs w:val="28"/>
        </w:rPr>
        <w:t>Вопрос</w:t>
      </w:r>
      <w:proofErr w:type="spellEnd"/>
      <w:r w:rsidRPr="00CD064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D064E" w:rsidRPr="00CD064E" w:rsidRDefault="00CD064E" w:rsidP="00CD064E">
      <w:pPr>
        <w:numPr>
          <w:ilvl w:val="0"/>
          <w:numId w:val="5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Чем отличается современный урок от «обычного»?</w:t>
      </w:r>
      <w:r w:rsidRPr="00CD064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CD064E" w:rsidRPr="00CD064E" w:rsidRDefault="00CD064E" w:rsidP="00CD064E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D064E">
        <w:rPr>
          <w:rFonts w:ascii="Times New Roman" w:eastAsia="Times New Roman" w:hAnsi="Times New Roman" w:cs="Times New Roman"/>
          <w:sz w:val="28"/>
          <w:szCs w:val="28"/>
        </w:rPr>
        <w:t>Ответы</w:t>
      </w:r>
      <w:proofErr w:type="spellEnd"/>
      <w:r w:rsidRPr="00CD06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D064E">
        <w:rPr>
          <w:rFonts w:ascii="Times New Roman" w:eastAsia="Times New Roman" w:hAnsi="Times New Roman" w:cs="Times New Roman"/>
          <w:sz w:val="28"/>
          <w:szCs w:val="28"/>
        </w:rPr>
        <w:t>фиксируются</w:t>
      </w:r>
      <w:proofErr w:type="spellEnd"/>
      <w:r w:rsidRPr="00CD064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D064E" w:rsidRPr="00CD064E" w:rsidRDefault="00CD064E" w:rsidP="00CD064E">
      <w:pPr>
        <w:numPr>
          <w:ilvl w:val="0"/>
          <w:numId w:val="6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D064E">
        <w:rPr>
          <w:rFonts w:ascii="Times New Roman" w:eastAsia="Times New Roman" w:hAnsi="Times New Roman" w:cs="Times New Roman"/>
          <w:sz w:val="28"/>
          <w:szCs w:val="28"/>
        </w:rPr>
        <w:t>активность</w:t>
      </w:r>
      <w:proofErr w:type="spellEnd"/>
      <w:r w:rsidRPr="00CD06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D064E">
        <w:rPr>
          <w:rFonts w:ascii="Times New Roman" w:eastAsia="Times New Roman" w:hAnsi="Times New Roman" w:cs="Times New Roman"/>
          <w:sz w:val="28"/>
          <w:szCs w:val="28"/>
        </w:rPr>
        <w:t>учеников</w:t>
      </w:r>
      <w:proofErr w:type="spellEnd"/>
      <w:r w:rsidRPr="00CD064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CD064E" w:rsidRPr="00CD064E" w:rsidRDefault="00CD064E" w:rsidP="00CD064E">
      <w:pPr>
        <w:numPr>
          <w:ilvl w:val="0"/>
          <w:numId w:val="6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D064E">
        <w:rPr>
          <w:rFonts w:ascii="Times New Roman" w:eastAsia="Times New Roman" w:hAnsi="Times New Roman" w:cs="Times New Roman"/>
          <w:sz w:val="28"/>
          <w:szCs w:val="28"/>
        </w:rPr>
        <w:t>разнообразие</w:t>
      </w:r>
      <w:proofErr w:type="spellEnd"/>
      <w:r w:rsidRPr="00CD06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D064E">
        <w:rPr>
          <w:rFonts w:ascii="Times New Roman" w:eastAsia="Times New Roman" w:hAnsi="Times New Roman" w:cs="Times New Roman"/>
          <w:sz w:val="28"/>
          <w:szCs w:val="28"/>
        </w:rPr>
        <w:t>методов</w:t>
      </w:r>
      <w:proofErr w:type="spellEnd"/>
      <w:r w:rsidRPr="00CD064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CD064E" w:rsidRPr="00CD064E" w:rsidRDefault="00CD064E" w:rsidP="00CD064E">
      <w:pPr>
        <w:numPr>
          <w:ilvl w:val="0"/>
          <w:numId w:val="6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D064E">
        <w:rPr>
          <w:rFonts w:ascii="Times New Roman" w:eastAsia="Times New Roman" w:hAnsi="Times New Roman" w:cs="Times New Roman"/>
          <w:sz w:val="28"/>
          <w:szCs w:val="28"/>
        </w:rPr>
        <w:t>чёткая</w:t>
      </w:r>
      <w:proofErr w:type="spellEnd"/>
      <w:r w:rsidRPr="00CD06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D064E">
        <w:rPr>
          <w:rFonts w:ascii="Times New Roman" w:eastAsia="Times New Roman" w:hAnsi="Times New Roman" w:cs="Times New Roman"/>
          <w:sz w:val="28"/>
          <w:szCs w:val="28"/>
        </w:rPr>
        <w:t>цель</w:t>
      </w:r>
      <w:proofErr w:type="spellEnd"/>
      <w:r w:rsidRPr="00CD064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CD064E" w:rsidRPr="00CD064E" w:rsidRDefault="00CD064E" w:rsidP="00CD064E">
      <w:pPr>
        <w:numPr>
          <w:ilvl w:val="0"/>
          <w:numId w:val="6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D064E">
        <w:rPr>
          <w:rFonts w:ascii="Times New Roman" w:eastAsia="Times New Roman" w:hAnsi="Times New Roman" w:cs="Times New Roman"/>
          <w:sz w:val="28"/>
          <w:szCs w:val="28"/>
        </w:rPr>
        <w:t>обратная</w:t>
      </w:r>
      <w:proofErr w:type="spellEnd"/>
      <w:r w:rsidRPr="00CD06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D064E">
        <w:rPr>
          <w:rFonts w:ascii="Times New Roman" w:eastAsia="Times New Roman" w:hAnsi="Times New Roman" w:cs="Times New Roman"/>
          <w:sz w:val="28"/>
          <w:szCs w:val="28"/>
        </w:rPr>
        <w:t>связь</w:t>
      </w:r>
      <w:proofErr w:type="spellEnd"/>
      <w:r w:rsidRPr="00CD064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CD064E" w:rsidRPr="00CD064E" w:rsidRDefault="00CD064E" w:rsidP="00CD064E">
      <w:pPr>
        <w:numPr>
          <w:ilvl w:val="0"/>
          <w:numId w:val="6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CD064E">
        <w:rPr>
          <w:rFonts w:ascii="Times New Roman" w:eastAsia="Times New Roman" w:hAnsi="Times New Roman" w:cs="Times New Roman"/>
          <w:sz w:val="28"/>
          <w:szCs w:val="28"/>
        </w:rPr>
        <w:t>практическая</w:t>
      </w:r>
      <w:proofErr w:type="spellEnd"/>
      <w:proofErr w:type="gramEnd"/>
      <w:r w:rsidRPr="00CD06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D064E">
        <w:rPr>
          <w:rFonts w:ascii="Times New Roman" w:eastAsia="Times New Roman" w:hAnsi="Times New Roman" w:cs="Times New Roman"/>
          <w:sz w:val="28"/>
          <w:szCs w:val="28"/>
        </w:rPr>
        <w:t>направленность</w:t>
      </w:r>
      <w:proofErr w:type="spellEnd"/>
      <w:r w:rsidRPr="00CD064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D064E" w:rsidRDefault="00CD064E" w:rsidP="00CD064E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D064E" w:rsidRPr="00CD064E" w:rsidRDefault="00CD064E" w:rsidP="00CD064E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lastRenderedPageBreak/>
        <w:t>Вывод методиста:</w:t>
      </w:r>
    </w:p>
    <w:p w:rsidR="00CD064E" w:rsidRPr="00CD064E" w:rsidRDefault="00CD064E" w:rsidP="00CD064E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>Современный урок — это не набор приёмов, а продуманная система: цель → деятельность → результат.</w:t>
      </w:r>
    </w:p>
    <w:p w:rsidR="00CD064E" w:rsidRPr="00CD064E" w:rsidRDefault="00CD064E" w:rsidP="00CD064E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</w:p>
    <w:p w:rsidR="00CD064E" w:rsidRPr="00CD064E" w:rsidRDefault="00CD064E" w:rsidP="00CD064E">
      <w:pPr>
        <w:spacing w:after="0" w:line="240" w:lineRule="auto"/>
        <w:contextualSpacing/>
        <w:mirrorIndents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2. Блок 1. Структура урока: традиционная и современная (15 минут)</w:t>
      </w:r>
    </w:p>
    <w:p w:rsidR="00CD064E" w:rsidRPr="00CD064E" w:rsidRDefault="00CD064E" w:rsidP="00CD064E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Форма:</w:t>
      </w:r>
      <w:r w:rsidRPr="00CD064E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 сравнительный анализ</w:t>
      </w:r>
    </w:p>
    <w:p w:rsidR="00CD064E" w:rsidRPr="00CD064E" w:rsidRDefault="00CD064E" w:rsidP="00CD064E">
      <w:pPr>
        <w:spacing w:after="0" w:line="240" w:lineRule="auto"/>
        <w:contextualSpacing/>
        <w:mirrorIndents/>
        <w:outlineLvl w:val="2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Традиционная модель:</w:t>
      </w:r>
    </w:p>
    <w:p w:rsidR="00CD064E" w:rsidRPr="00CD064E" w:rsidRDefault="00CD064E" w:rsidP="00CD064E">
      <w:pPr>
        <w:numPr>
          <w:ilvl w:val="0"/>
          <w:numId w:val="7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Проверка ДЗ </w:t>
      </w:r>
    </w:p>
    <w:p w:rsidR="00CD064E" w:rsidRPr="00CD064E" w:rsidRDefault="00CD064E" w:rsidP="00CD064E">
      <w:pPr>
        <w:numPr>
          <w:ilvl w:val="0"/>
          <w:numId w:val="7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Объяснение нового </w:t>
      </w:r>
    </w:p>
    <w:p w:rsidR="00CD064E" w:rsidRPr="00CD064E" w:rsidRDefault="00CD064E" w:rsidP="00CD064E">
      <w:pPr>
        <w:numPr>
          <w:ilvl w:val="0"/>
          <w:numId w:val="7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Закрепление </w:t>
      </w:r>
    </w:p>
    <w:p w:rsidR="00CD064E" w:rsidRPr="00CD064E" w:rsidRDefault="00CD064E" w:rsidP="00CD064E">
      <w:pPr>
        <w:numPr>
          <w:ilvl w:val="0"/>
          <w:numId w:val="7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Домашнее задание </w:t>
      </w:r>
    </w:p>
    <w:p w:rsidR="00CD064E" w:rsidRPr="00CD064E" w:rsidRDefault="00CD064E" w:rsidP="00CD064E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</w:p>
    <w:p w:rsidR="00CD064E" w:rsidRPr="00CD064E" w:rsidRDefault="00CD064E" w:rsidP="00CD064E">
      <w:pPr>
        <w:spacing w:after="0" w:line="240" w:lineRule="auto"/>
        <w:contextualSpacing/>
        <w:mirrorIndents/>
        <w:outlineLvl w:val="2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</w:pPr>
      <w:r w:rsidRPr="00CD064E">
        <w:rPr>
          <w:rFonts w:ascii="Segoe UI Symbol" w:eastAsia="Times New Roman" w:hAnsi="Segoe UI Symbol" w:cs="Segoe UI Symbol"/>
          <w:b/>
          <w:bCs/>
          <w:noProof/>
          <w:sz w:val="28"/>
          <w:szCs w:val="28"/>
          <w:lang w:val="ru-RU"/>
        </w:rPr>
        <w:t>🔹</w:t>
      </w:r>
      <w:r w:rsidRPr="00CD064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 xml:space="preserve"> Современная модель (системно-деятельностный подход):</w:t>
      </w:r>
    </w:p>
    <w:p w:rsidR="00CD064E" w:rsidRPr="00CD064E" w:rsidRDefault="00CD064E" w:rsidP="00CD064E">
      <w:pPr>
        <w:numPr>
          <w:ilvl w:val="0"/>
          <w:numId w:val="8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мотивация; </w:t>
      </w:r>
    </w:p>
    <w:p w:rsidR="00CD064E" w:rsidRPr="00CD064E" w:rsidRDefault="00CD064E" w:rsidP="00CD064E">
      <w:pPr>
        <w:numPr>
          <w:ilvl w:val="0"/>
          <w:numId w:val="8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актуализация знаний; </w:t>
      </w:r>
    </w:p>
    <w:p w:rsidR="00CD064E" w:rsidRPr="00CD064E" w:rsidRDefault="00CD064E" w:rsidP="00CD064E">
      <w:pPr>
        <w:numPr>
          <w:ilvl w:val="0"/>
          <w:numId w:val="8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постановка цели (совместно с учениками); </w:t>
      </w:r>
    </w:p>
    <w:p w:rsidR="00CD064E" w:rsidRPr="00CD064E" w:rsidRDefault="00CD064E" w:rsidP="00CD064E">
      <w:pPr>
        <w:numPr>
          <w:ilvl w:val="0"/>
          <w:numId w:val="8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освоение нового через деятельность; </w:t>
      </w:r>
    </w:p>
    <w:p w:rsidR="00CD064E" w:rsidRPr="00CD064E" w:rsidRDefault="00CD064E" w:rsidP="00CD064E">
      <w:pPr>
        <w:numPr>
          <w:ilvl w:val="0"/>
          <w:numId w:val="8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первичное закрепление; </w:t>
      </w:r>
    </w:p>
    <w:p w:rsidR="00CD064E" w:rsidRPr="00CD064E" w:rsidRDefault="00CD064E" w:rsidP="00CD064E">
      <w:pPr>
        <w:numPr>
          <w:ilvl w:val="0"/>
          <w:numId w:val="8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рефлексия. </w:t>
      </w:r>
    </w:p>
    <w:p w:rsidR="00CD064E" w:rsidRPr="00CD064E" w:rsidRDefault="00CD064E" w:rsidP="00CD064E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</w:p>
    <w:p w:rsidR="00CD064E" w:rsidRPr="00CD064E" w:rsidRDefault="00CD064E" w:rsidP="00CD064E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Ключевая разница:</w:t>
      </w:r>
    </w:p>
    <w:p w:rsidR="00CD064E" w:rsidRPr="00CD064E" w:rsidRDefault="00CD064E" w:rsidP="00CD064E">
      <w:pPr>
        <w:numPr>
          <w:ilvl w:val="0"/>
          <w:numId w:val="9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ученик не «слушает», а </w:t>
      </w:r>
      <w:r w:rsidRPr="00CD064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действует</w:t>
      </w:r>
      <w:r w:rsidRPr="00CD064E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; </w:t>
      </w:r>
    </w:p>
    <w:p w:rsidR="00CD064E" w:rsidRPr="00CD064E" w:rsidRDefault="00CD064E" w:rsidP="00CD064E">
      <w:pPr>
        <w:numPr>
          <w:ilvl w:val="0"/>
          <w:numId w:val="9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учитель не «объясняет», а </w:t>
      </w:r>
      <w:r w:rsidRPr="00CD064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организует деятельность</w:t>
      </w:r>
      <w:r w:rsidRPr="00CD064E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. </w:t>
      </w:r>
    </w:p>
    <w:p w:rsidR="00CD064E" w:rsidRPr="00CD064E" w:rsidRDefault="00CD064E" w:rsidP="00CD064E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</w:p>
    <w:p w:rsidR="00CD064E" w:rsidRPr="00CD064E" w:rsidRDefault="00CD064E" w:rsidP="00CD064E">
      <w:pPr>
        <w:spacing w:after="0" w:line="240" w:lineRule="auto"/>
        <w:contextualSpacing/>
        <w:mirrorIndents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3. Блок 2. От целей к результатам (SMART + РУД) (20 минут)</w:t>
      </w:r>
    </w:p>
    <w:p w:rsidR="00CD064E" w:rsidRPr="00CD064E" w:rsidRDefault="00CD064E" w:rsidP="00CD064E">
      <w:pPr>
        <w:spacing w:after="0" w:line="240" w:lineRule="auto"/>
        <w:contextualSpacing/>
        <w:mirrorIndents/>
        <w:outlineLvl w:val="2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</w:pPr>
      <w:r w:rsidRPr="00CD064E">
        <w:rPr>
          <w:rFonts w:ascii="Segoe UI Symbol" w:eastAsia="Times New Roman" w:hAnsi="Segoe UI Symbol" w:cs="Segoe UI Symbol"/>
          <w:b/>
          <w:bCs/>
          <w:noProof/>
          <w:sz w:val="28"/>
          <w:szCs w:val="28"/>
          <w:lang w:val="ru-RU"/>
        </w:rPr>
        <w:t>🔹</w:t>
      </w:r>
      <w:r w:rsidRPr="00CD064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 xml:space="preserve"> Формулировка цели по SMART</w:t>
      </w:r>
    </w:p>
    <w:p w:rsidR="00CD064E" w:rsidRPr="00CD064E" w:rsidRDefault="00CD064E" w:rsidP="00CD064E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Пример:</w:t>
      </w:r>
    </w:p>
    <w:p w:rsidR="00CD064E" w:rsidRPr="00CD064E" w:rsidRDefault="00CD064E" w:rsidP="00CD064E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CD064E">
        <w:rPr>
          <w:rFonts w:ascii="Segoe UI Symbol" w:eastAsia="Times New Roman" w:hAnsi="Segoe UI Symbol" w:cs="Segoe UI Symbol"/>
          <w:noProof/>
          <w:sz w:val="28"/>
          <w:szCs w:val="28"/>
          <w:lang w:val="ru-RU"/>
        </w:rPr>
        <w:t>❌</w:t>
      </w:r>
      <w:r w:rsidRPr="00CD064E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 </w:t>
      </w:r>
      <w:r w:rsidRPr="00CD064E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val="ru-RU"/>
        </w:rPr>
        <w:t>Познакомить с темой</w:t>
      </w:r>
      <w:r w:rsidRPr="00CD064E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br/>
      </w:r>
      <w:r w:rsidRPr="00CD064E">
        <w:rPr>
          <w:rFonts w:ascii="Segoe UI Symbol" w:eastAsia="Times New Roman" w:hAnsi="Segoe UI Symbol" w:cs="Segoe UI Symbol"/>
          <w:noProof/>
          <w:sz w:val="28"/>
          <w:szCs w:val="28"/>
          <w:lang w:val="ru-RU"/>
        </w:rPr>
        <w:t>✅</w:t>
      </w:r>
      <w:r w:rsidRPr="00CD064E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 </w:t>
      </w:r>
      <w:r w:rsidRPr="00CD064E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val="ru-RU"/>
        </w:rPr>
        <w:t>Научить определять главную мысль текста и приводить 1–2 аргумента</w:t>
      </w:r>
    </w:p>
    <w:p w:rsidR="00CD064E" w:rsidRPr="00CD064E" w:rsidRDefault="00CD064E" w:rsidP="00CD064E">
      <w:pPr>
        <w:spacing w:after="0" w:line="240" w:lineRule="auto"/>
        <w:contextualSpacing/>
        <w:mirrorIndents/>
        <w:outlineLvl w:val="2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Связка:</w:t>
      </w:r>
    </w:p>
    <w:p w:rsidR="00CD064E" w:rsidRPr="00CD064E" w:rsidRDefault="00CD064E" w:rsidP="00CD064E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Цель → Деятельность → Результат (РУД)</w:t>
      </w:r>
    </w:p>
    <w:p w:rsidR="00CD064E" w:rsidRPr="00CD064E" w:rsidRDefault="00CD064E" w:rsidP="00CD064E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>Пример:</w:t>
      </w:r>
    </w:p>
    <w:p w:rsidR="00CD064E" w:rsidRPr="00CD064E" w:rsidRDefault="00CD064E" w:rsidP="00CD064E">
      <w:pPr>
        <w:numPr>
          <w:ilvl w:val="0"/>
          <w:numId w:val="10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цель: научить анализировать текст </w:t>
      </w:r>
    </w:p>
    <w:p w:rsidR="00CD064E" w:rsidRPr="00CD064E" w:rsidRDefault="00CD064E" w:rsidP="00CD064E">
      <w:pPr>
        <w:numPr>
          <w:ilvl w:val="0"/>
          <w:numId w:val="10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деятельность: работа с текстом, выделение ключевых идей </w:t>
      </w:r>
    </w:p>
    <w:p w:rsidR="00CD064E" w:rsidRPr="00CD064E" w:rsidRDefault="00CD064E" w:rsidP="00CD064E">
      <w:pPr>
        <w:numPr>
          <w:ilvl w:val="0"/>
          <w:numId w:val="10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результат: ученик умеет формулировать вывод </w:t>
      </w:r>
    </w:p>
    <w:p w:rsidR="00CD064E" w:rsidRPr="00CD064E" w:rsidRDefault="00CD064E" w:rsidP="00CD064E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</w:p>
    <w:p w:rsidR="00CD064E" w:rsidRPr="00CD064E" w:rsidRDefault="00CD064E" w:rsidP="00CD064E">
      <w:pPr>
        <w:spacing w:after="0" w:line="240" w:lineRule="auto"/>
        <w:contextualSpacing/>
        <w:mirrorIndents/>
        <w:outlineLvl w:val="2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Практическое задание:</w:t>
      </w:r>
    </w:p>
    <w:p w:rsidR="00CD064E" w:rsidRPr="00CD064E" w:rsidRDefault="00CD064E" w:rsidP="00CD064E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>Участники получают «размытые» цели → делают их конкретными.</w:t>
      </w:r>
    </w:p>
    <w:p w:rsidR="00CD064E" w:rsidRPr="00CD064E" w:rsidRDefault="00CD064E" w:rsidP="00CD064E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</w:p>
    <w:p w:rsidR="00CD064E" w:rsidRPr="00CD064E" w:rsidRDefault="00CD064E" w:rsidP="00CD064E">
      <w:pPr>
        <w:spacing w:after="0" w:line="240" w:lineRule="auto"/>
        <w:contextualSpacing/>
        <w:mirrorIndents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4. Блок 3. Технологическая карта vs конспект (10 минут)</w:t>
      </w:r>
    </w:p>
    <w:p w:rsidR="00CD064E" w:rsidRPr="00CD064E" w:rsidRDefault="00CD064E" w:rsidP="00CD064E">
      <w:pPr>
        <w:spacing w:after="0" w:line="240" w:lineRule="auto"/>
        <w:contextualSpacing/>
        <w:mirrorIndents/>
        <w:outlineLvl w:val="2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 xml:space="preserve"> Конспект:</w:t>
      </w:r>
    </w:p>
    <w:p w:rsidR="00CD064E" w:rsidRPr="00CD064E" w:rsidRDefault="00CD064E" w:rsidP="00CD064E">
      <w:pPr>
        <w:numPr>
          <w:ilvl w:val="0"/>
          <w:numId w:val="11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lastRenderedPageBreak/>
        <w:t xml:space="preserve">подробное описание; </w:t>
      </w:r>
    </w:p>
    <w:p w:rsidR="00CD064E" w:rsidRPr="00CD064E" w:rsidRDefault="00CD064E" w:rsidP="00CD064E">
      <w:pPr>
        <w:numPr>
          <w:ilvl w:val="0"/>
          <w:numId w:val="11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удобно для начинающего; </w:t>
      </w:r>
    </w:p>
    <w:p w:rsidR="00CD064E" w:rsidRPr="00CD064E" w:rsidRDefault="00CD064E" w:rsidP="00CD064E">
      <w:pPr>
        <w:numPr>
          <w:ilvl w:val="0"/>
          <w:numId w:val="11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но не всегда видно логику. </w:t>
      </w:r>
    </w:p>
    <w:p w:rsidR="00CD064E" w:rsidRPr="00CD064E" w:rsidRDefault="00CD064E" w:rsidP="00CD064E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</w:p>
    <w:p w:rsidR="00CD064E" w:rsidRPr="00CD064E" w:rsidRDefault="00CD064E" w:rsidP="00CD064E">
      <w:pPr>
        <w:spacing w:after="0" w:line="240" w:lineRule="auto"/>
        <w:contextualSpacing/>
        <w:mirrorIndents/>
        <w:outlineLvl w:val="2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 xml:space="preserve"> Технологическая карта:</w:t>
      </w:r>
    </w:p>
    <w:p w:rsidR="00CD064E" w:rsidRPr="00CD064E" w:rsidRDefault="00CD064E" w:rsidP="00CD064E">
      <w:pPr>
        <w:numPr>
          <w:ilvl w:val="0"/>
          <w:numId w:val="12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чёткая структура; </w:t>
      </w:r>
    </w:p>
    <w:p w:rsidR="00CD064E" w:rsidRPr="00CD064E" w:rsidRDefault="00CD064E" w:rsidP="00CD064E">
      <w:pPr>
        <w:numPr>
          <w:ilvl w:val="0"/>
          <w:numId w:val="12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связь цели, этапа, деятельности и результата; </w:t>
      </w:r>
    </w:p>
    <w:p w:rsidR="00CD064E" w:rsidRPr="00CD064E" w:rsidRDefault="00CD064E" w:rsidP="00CD064E">
      <w:pPr>
        <w:numPr>
          <w:ilvl w:val="0"/>
          <w:numId w:val="12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удобна для анализа урока. </w:t>
      </w:r>
    </w:p>
    <w:p w:rsidR="00CD064E" w:rsidRPr="00CD064E" w:rsidRDefault="00CD064E" w:rsidP="00CD064E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</w:p>
    <w:p w:rsidR="00CD064E" w:rsidRPr="00CD064E" w:rsidRDefault="00CD064E" w:rsidP="00CD064E">
      <w:pPr>
        <w:spacing w:after="0" w:line="240" w:lineRule="auto"/>
        <w:contextualSpacing/>
        <w:mirrorIndents/>
        <w:outlineLvl w:val="2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Структура технологической карты: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1478"/>
        <w:gridCol w:w="2907"/>
        <w:gridCol w:w="2923"/>
        <w:gridCol w:w="1344"/>
      </w:tblGrid>
      <w:tr w:rsidR="00CD064E" w:rsidRPr="00CD064E" w:rsidTr="00CD064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D064E" w:rsidRPr="00CD064E" w:rsidRDefault="00CD064E" w:rsidP="00CD064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ru-RU"/>
              </w:rPr>
            </w:pPr>
            <w:r w:rsidRPr="00CD064E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ru-RU"/>
              </w:rPr>
              <w:t>Этап</w:t>
            </w:r>
          </w:p>
        </w:tc>
        <w:tc>
          <w:tcPr>
            <w:tcW w:w="0" w:type="auto"/>
            <w:vAlign w:val="center"/>
            <w:hideMark/>
          </w:tcPr>
          <w:p w:rsidR="00CD064E" w:rsidRPr="00CD064E" w:rsidRDefault="00CD064E" w:rsidP="00CD064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ru-RU"/>
              </w:rPr>
            </w:pPr>
            <w:r w:rsidRPr="00CD064E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ru-RU"/>
              </w:rPr>
              <w:t>Цель этапа</w:t>
            </w:r>
          </w:p>
        </w:tc>
        <w:tc>
          <w:tcPr>
            <w:tcW w:w="0" w:type="auto"/>
            <w:vAlign w:val="center"/>
            <w:hideMark/>
          </w:tcPr>
          <w:p w:rsidR="00CD064E" w:rsidRPr="00CD064E" w:rsidRDefault="00CD064E" w:rsidP="00CD064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ru-RU"/>
              </w:rPr>
            </w:pPr>
            <w:r w:rsidRPr="00CD064E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ru-RU"/>
              </w:rPr>
              <w:t>Деятельность учителя</w:t>
            </w:r>
          </w:p>
        </w:tc>
        <w:tc>
          <w:tcPr>
            <w:tcW w:w="0" w:type="auto"/>
            <w:vAlign w:val="center"/>
            <w:hideMark/>
          </w:tcPr>
          <w:p w:rsidR="00CD064E" w:rsidRPr="00CD064E" w:rsidRDefault="00CD064E" w:rsidP="00CD064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ru-RU"/>
              </w:rPr>
            </w:pPr>
            <w:r w:rsidRPr="00CD064E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ru-RU"/>
              </w:rPr>
              <w:t>Деятельность ученика</w:t>
            </w:r>
          </w:p>
        </w:tc>
        <w:tc>
          <w:tcPr>
            <w:tcW w:w="0" w:type="auto"/>
            <w:vAlign w:val="center"/>
            <w:hideMark/>
          </w:tcPr>
          <w:p w:rsidR="00CD064E" w:rsidRPr="00CD064E" w:rsidRDefault="00CD064E" w:rsidP="00CD064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ru-RU"/>
              </w:rPr>
            </w:pPr>
            <w:r w:rsidRPr="00CD064E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ru-RU"/>
              </w:rPr>
              <w:t>Результат</w:t>
            </w:r>
          </w:p>
        </w:tc>
      </w:tr>
    </w:tbl>
    <w:p w:rsidR="00CD064E" w:rsidRPr="00CD064E" w:rsidRDefault="00CD064E" w:rsidP="00CD064E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</w:p>
    <w:p w:rsidR="00CD064E" w:rsidRPr="00CD064E" w:rsidRDefault="00CD064E" w:rsidP="00CD064E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Вывод:</w:t>
      </w:r>
    </w:p>
    <w:p w:rsidR="00CD064E" w:rsidRPr="00CD064E" w:rsidRDefault="00CD064E" w:rsidP="00CD064E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>Технологическая карта — инструмент мышления учителя.</w:t>
      </w:r>
    </w:p>
    <w:p w:rsidR="00CD064E" w:rsidRPr="00CD064E" w:rsidRDefault="00CD064E" w:rsidP="00CD064E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</w:p>
    <w:p w:rsidR="00CD064E" w:rsidRPr="00CD064E" w:rsidRDefault="00CD064E" w:rsidP="00CD064E">
      <w:pPr>
        <w:spacing w:after="0" w:line="240" w:lineRule="auto"/>
        <w:contextualSpacing/>
        <w:mirrorIndents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5. Блок 4. Банк приёмов для урока (15 минут)</w:t>
      </w:r>
    </w:p>
    <w:p w:rsidR="00CD064E" w:rsidRPr="00CD064E" w:rsidRDefault="00CD064E" w:rsidP="00CD064E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Форма:</w:t>
      </w:r>
      <w:r w:rsidRPr="00CD064E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 работа с карточками</w:t>
      </w:r>
    </w:p>
    <w:p w:rsidR="00CD064E" w:rsidRPr="00CD064E" w:rsidRDefault="00CD064E" w:rsidP="00CD064E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>Участники получают приёмы и распределяют их по этапам урока:</w:t>
      </w:r>
    </w:p>
    <w:p w:rsidR="00CD064E" w:rsidRPr="00CD064E" w:rsidRDefault="00CD064E" w:rsidP="00CD064E">
      <w:pPr>
        <w:spacing w:after="0" w:line="240" w:lineRule="auto"/>
        <w:contextualSpacing/>
        <w:mirrorIndents/>
        <w:outlineLvl w:val="2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</w:pPr>
      <w:r w:rsidRPr="00CD064E">
        <w:rPr>
          <w:rFonts w:ascii="Segoe UI Symbol" w:eastAsia="Times New Roman" w:hAnsi="Segoe UI Symbol" w:cs="Segoe UI Symbol"/>
          <w:b/>
          <w:bCs/>
          <w:noProof/>
          <w:sz w:val="28"/>
          <w:szCs w:val="28"/>
          <w:lang w:val="ru-RU"/>
        </w:rPr>
        <w:t>🔹</w:t>
      </w:r>
      <w:r w:rsidRPr="00CD064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 xml:space="preserve"> Актуализация:</w:t>
      </w:r>
    </w:p>
    <w:p w:rsidR="00CD064E" w:rsidRPr="00CD064E" w:rsidRDefault="00CD064E" w:rsidP="00CD064E">
      <w:pPr>
        <w:numPr>
          <w:ilvl w:val="0"/>
          <w:numId w:val="13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мозговой штурм </w:t>
      </w:r>
    </w:p>
    <w:p w:rsidR="00CD064E" w:rsidRPr="00CD064E" w:rsidRDefault="00CD064E" w:rsidP="00CD064E">
      <w:pPr>
        <w:numPr>
          <w:ilvl w:val="0"/>
          <w:numId w:val="13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кластер </w:t>
      </w:r>
    </w:p>
    <w:p w:rsidR="00CD064E" w:rsidRPr="00CD064E" w:rsidRDefault="00CD064E" w:rsidP="00CD064E">
      <w:pPr>
        <w:spacing w:after="0" w:line="240" w:lineRule="auto"/>
        <w:contextualSpacing/>
        <w:mirrorIndents/>
        <w:outlineLvl w:val="2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</w:pPr>
      <w:r w:rsidRPr="00CD064E">
        <w:rPr>
          <w:rFonts w:ascii="Segoe UI Symbol" w:eastAsia="Times New Roman" w:hAnsi="Segoe UI Symbol" w:cs="Segoe UI Symbol"/>
          <w:b/>
          <w:bCs/>
          <w:noProof/>
          <w:sz w:val="28"/>
          <w:szCs w:val="28"/>
          <w:lang w:val="ru-RU"/>
        </w:rPr>
        <w:t>🔹</w:t>
      </w:r>
      <w:r w:rsidRPr="00CD064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 xml:space="preserve"> Освоение нового:</w:t>
      </w:r>
    </w:p>
    <w:p w:rsidR="00CD064E" w:rsidRPr="00CD064E" w:rsidRDefault="00CD064E" w:rsidP="00CD064E">
      <w:pPr>
        <w:numPr>
          <w:ilvl w:val="0"/>
          <w:numId w:val="14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инсерт </w:t>
      </w:r>
    </w:p>
    <w:p w:rsidR="00CD064E" w:rsidRPr="00CD064E" w:rsidRDefault="00CD064E" w:rsidP="00CD064E">
      <w:pPr>
        <w:numPr>
          <w:ilvl w:val="0"/>
          <w:numId w:val="14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работа с текстом </w:t>
      </w:r>
    </w:p>
    <w:p w:rsidR="00CD064E" w:rsidRPr="00CD064E" w:rsidRDefault="00CD064E" w:rsidP="00CD064E">
      <w:pPr>
        <w:spacing w:after="0" w:line="240" w:lineRule="auto"/>
        <w:contextualSpacing/>
        <w:mirrorIndents/>
        <w:outlineLvl w:val="2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</w:pPr>
      <w:r w:rsidRPr="00CD064E">
        <w:rPr>
          <w:rFonts w:ascii="Segoe UI Symbol" w:eastAsia="Times New Roman" w:hAnsi="Segoe UI Symbol" w:cs="Segoe UI Symbol"/>
          <w:b/>
          <w:bCs/>
          <w:noProof/>
          <w:sz w:val="28"/>
          <w:szCs w:val="28"/>
          <w:lang w:val="ru-RU"/>
        </w:rPr>
        <w:t>🔹</w:t>
      </w:r>
      <w:r w:rsidRPr="00CD064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 xml:space="preserve"> Закрепление:</w:t>
      </w:r>
    </w:p>
    <w:p w:rsidR="00CD064E" w:rsidRPr="00CD064E" w:rsidRDefault="00CD064E" w:rsidP="00CD064E">
      <w:pPr>
        <w:numPr>
          <w:ilvl w:val="0"/>
          <w:numId w:val="15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синквейн </w:t>
      </w:r>
    </w:p>
    <w:p w:rsidR="00CD064E" w:rsidRPr="00CD064E" w:rsidRDefault="00CD064E" w:rsidP="00CD064E">
      <w:pPr>
        <w:numPr>
          <w:ilvl w:val="0"/>
          <w:numId w:val="15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мини-тест </w:t>
      </w:r>
    </w:p>
    <w:p w:rsidR="00CD064E" w:rsidRPr="00CD064E" w:rsidRDefault="00CD064E" w:rsidP="00CD064E">
      <w:pPr>
        <w:spacing w:after="0" w:line="240" w:lineRule="auto"/>
        <w:contextualSpacing/>
        <w:mirrorIndents/>
        <w:outlineLvl w:val="2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</w:pPr>
      <w:r w:rsidRPr="00CD064E">
        <w:rPr>
          <w:rFonts w:ascii="Segoe UI Symbol" w:eastAsia="Times New Roman" w:hAnsi="Segoe UI Symbol" w:cs="Segoe UI Symbol"/>
          <w:b/>
          <w:bCs/>
          <w:noProof/>
          <w:sz w:val="28"/>
          <w:szCs w:val="28"/>
          <w:lang w:val="ru-RU"/>
        </w:rPr>
        <w:t>🔹</w:t>
      </w:r>
      <w:r w:rsidRPr="00CD064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 xml:space="preserve"> Рефлексия:</w:t>
      </w:r>
    </w:p>
    <w:p w:rsidR="00CD064E" w:rsidRPr="00CD064E" w:rsidRDefault="00CD064E" w:rsidP="00CD064E">
      <w:pPr>
        <w:numPr>
          <w:ilvl w:val="0"/>
          <w:numId w:val="16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«светофор» </w:t>
      </w:r>
    </w:p>
    <w:p w:rsidR="00CD064E" w:rsidRPr="00CD064E" w:rsidRDefault="00CD064E" w:rsidP="00CD064E">
      <w:pPr>
        <w:numPr>
          <w:ilvl w:val="0"/>
          <w:numId w:val="16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«закончи фразу» </w:t>
      </w:r>
    </w:p>
    <w:p w:rsidR="00CD064E" w:rsidRPr="00CD064E" w:rsidRDefault="00CD064E" w:rsidP="00CD064E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</w:p>
    <w:p w:rsidR="00CD064E" w:rsidRPr="00CD064E" w:rsidRDefault="00CD064E" w:rsidP="00CD064E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Методический акцент:</w:t>
      </w:r>
    </w:p>
    <w:p w:rsidR="00CD064E" w:rsidRPr="00CD064E" w:rsidRDefault="00CD064E" w:rsidP="00CD064E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>Приём выбирается не «потому что нравится», а потому что работает на цель.</w:t>
      </w:r>
    </w:p>
    <w:p w:rsidR="00CD064E" w:rsidRPr="00CD064E" w:rsidRDefault="00CD064E" w:rsidP="00CD064E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</w:p>
    <w:p w:rsidR="00CD064E" w:rsidRPr="00CD064E" w:rsidRDefault="00CD064E" w:rsidP="00CD064E">
      <w:pPr>
        <w:spacing w:after="0" w:line="240" w:lineRule="auto"/>
        <w:contextualSpacing/>
        <w:mirrorIndents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6. Практикум. Моделирование фрагмента урока (15 минут)</w:t>
      </w:r>
    </w:p>
    <w:p w:rsidR="00CD064E" w:rsidRPr="00CD064E" w:rsidRDefault="00CD064E" w:rsidP="00CD064E">
      <w:pPr>
        <w:spacing w:after="0" w:line="240" w:lineRule="auto"/>
        <w:contextualSpacing/>
        <w:mirrorIndents/>
        <w:outlineLvl w:val="2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Формат:</w:t>
      </w:r>
    </w:p>
    <w:p w:rsidR="00CD064E" w:rsidRPr="00CD064E" w:rsidRDefault="00CD064E" w:rsidP="00CD064E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>Работа в парах:</w:t>
      </w:r>
    </w:p>
    <w:p w:rsidR="00CD064E" w:rsidRPr="00CD064E" w:rsidRDefault="00CD064E" w:rsidP="00CD064E">
      <w:pPr>
        <w:numPr>
          <w:ilvl w:val="0"/>
          <w:numId w:val="17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«новичок + педагог с опытом 1 год» </w:t>
      </w:r>
    </w:p>
    <w:p w:rsidR="00CD064E" w:rsidRPr="00CD064E" w:rsidRDefault="00CD064E" w:rsidP="00CD064E">
      <w:pPr>
        <w:spacing w:after="0" w:line="240" w:lineRule="auto"/>
        <w:contextualSpacing/>
        <w:mirrorIndents/>
        <w:outlineLvl w:val="2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Задание:</w:t>
      </w:r>
    </w:p>
    <w:p w:rsidR="00CD064E" w:rsidRPr="00CD064E" w:rsidRDefault="00CD064E" w:rsidP="00CD064E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Спроектировать </w:t>
      </w:r>
      <w:r w:rsidRPr="00CD064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фрагмент урока (15 минут)</w:t>
      </w:r>
      <w:r w:rsidRPr="00CD064E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 по предложенной теме:</w:t>
      </w:r>
    </w:p>
    <w:p w:rsidR="00CD064E" w:rsidRPr="00CD064E" w:rsidRDefault="00CD064E" w:rsidP="00CD064E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Обязательно:</w:t>
      </w:r>
    </w:p>
    <w:p w:rsidR="00CD064E" w:rsidRPr="00CD064E" w:rsidRDefault="00CD064E" w:rsidP="00CD064E">
      <w:pPr>
        <w:numPr>
          <w:ilvl w:val="0"/>
          <w:numId w:val="18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lastRenderedPageBreak/>
        <w:t xml:space="preserve">цель по SMART </w:t>
      </w:r>
    </w:p>
    <w:p w:rsidR="00CD064E" w:rsidRPr="00CD064E" w:rsidRDefault="00CD064E" w:rsidP="00CD064E">
      <w:pPr>
        <w:numPr>
          <w:ilvl w:val="0"/>
          <w:numId w:val="18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1–2 этапа урока </w:t>
      </w:r>
    </w:p>
    <w:p w:rsidR="00CD064E" w:rsidRPr="00CD064E" w:rsidRDefault="00CD064E" w:rsidP="00CD064E">
      <w:pPr>
        <w:numPr>
          <w:ilvl w:val="0"/>
          <w:numId w:val="18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активный метод </w:t>
      </w:r>
    </w:p>
    <w:p w:rsidR="00CD064E" w:rsidRPr="00CD064E" w:rsidRDefault="00CD064E" w:rsidP="00CD064E">
      <w:pPr>
        <w:numPr>
          <w:ilvl w:val="0"/>
          <w:numId w:val="18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ожидаемый результат </w:t>
      </w:r>
    </w:p>
    <w:p w:rsidR="00CD064E" w:rsidRPr="00CD064E" w:rsidRDefault="00CD064E" w:rsidP="00CD064E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</w:p>
    <w:p w:rsidR="00CD064E" w:rsidRPr="00CD064E" w:rsidRDefault="00CD064E" w:rsidP="00CD064E">
      <w:pPr>
        <w:spacing w:after="0" w:line="240" w:lineRule="auto"/>
        <w:contextualSpacing/>
        <w:mirrorIndents/>
        <w:outlineLvl w:val="2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Используем:</w:t>
      </w:r>
    </w:p>
    <w:p w:rsidR="00CD064E" w:rsidRPr="00CD064E" w:rsidRDefault="00CD064E" w:rsidP="00CD064E">
      <w:pPr>
        <w:numPr>
          <w:ilvl w:val="0"/>
          <w:numId w:val="19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технологическую карту </w:t>
      </w:r>
    </w:p>
    <w:p w:rsidR="00CD064E" w:rsidRPr="00CD064E" w:rsidRDefault="00CD064E" w:rsidP="00CD064E">
      <w:pPr>
        <w:numPr>
          <w:ilvl w:val="0"/>
          <w:numId w:val="19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банк приёмов </w:t>
      </w:r>
    </w:p>
    <w:p w:rsidR="00CD064E" w:rsidRPr="00CD064E" w:rsidRDefault="00CD064E" w:rsidP="00CD064E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</w:p>
    <w:p w:rsidR="00CD064E" w:rsidRPr="00CD064E" w:rsidRDefault="00CD064E" w:rsidP="00CD064E">
      <w:pPr>
        <w:spacing w:after="0" w:line="240" w:lineRule="auto"/>
        <w:contextualSpacing/>
        <w:mirrorIndents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7. Презентация и обсуждение (10 минут)</w:t>
      </w:r>
    </w:p>
    <w:p w:rsidR="00CD064E" w:rsidRPr="00CD064E" w:rsidRDefault="00CD064E" w:rsidP="00CD064E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>Каждая пара:</w:t>
      </w:r>
    </w:p>
    <w:p w:rsidR="00CD064E" w:rsidRPr="00CD064E" w:rsidRDefault="00CD064E" w:rsidP="00CD064E">
      <w:pPr>
        <w:numPr>
          <w:ilvl w:val="0"/>
          <w:numId w:val="20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кратко представляет фрагмент; </w:t>
      </w:r>
    </w:p>
    <w:p w:rsidR="00CD064E" w:rsidRPr="00CD064E" w:rsidRDefault="00CD064E" w:rsidP="00CD064E">
      <w:pPr>
        <w:numPr>
          <w:ilvl w:val="0"/>
          <w:numId w:val="20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объясняет выбор методов. </w:t>
      </w:r>
    </w:p>
    <w:p w:rsidR="00CD064E" w:rsidRPr="00CD064E" w:rsidRDefault="00CD064E" w:rsidP="00CD064E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</w:p>
    <w:p w:rsidR="00CD064E" w:rsidRPr="00CD064E" w:rsidRDefault="00CD064E" w:rsidP="00CD064E">
      <w:pPr>
        <w:spacing w:after="0" w:line="240" w:lineRule="auto"/>
        <w:contextualSpacing/>
        <w:mirrorIndents/>
        <w:outlineLvl w:val="2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Обсуждение по критериям:</w:t>
      </w:r>
    </w:p>
    <w:p w:rsidR="00CD064E" w:rsidRPr="00CD064E" w:rsidRDefault="00CD064E" w:rsidP="00CD064E">
      <w:pPr>
        <w:numPr>
          <w:ilvl w:val="0"/>
          <w:numId w:val="21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есть ли связь «цель — деятельность — результат»; </w:t>
      </w:r>
    </w:p>
    <w:p w:rsidR="00CD064E" w:rsidRPr="00CD064E" w:rsidRDefault="00CD064E" w:rsidP="00CD064E">
      <w:pPr>
        <w:numPr>
          <w:ilvl w:val="0"/>
          <w:numId w:val="21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соответствует ли метод цели; </w:t>
      </w:r>
    </w:p>
    <w:p w:rsidR="00CD064E" w:rsidRPr="00CD064E" w:rsidRDefault="00CD064E" w:rsidP="00CD064E">
      <w:pPr>
        <w:numPr>
          <w:ilvl w:val="0"/>
          <w:numId w:val="21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понятна ли деятельность ученика. </w:t>
      </w:r>
    </w:p>
    <w:p w:rsidR="00CD064E" w:rsidRPr="00CD064E" w:rsidRDefault="00CD064E" w:rsidP="00CD064E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</w:p>
    <w:p w:rsidR="00CD064E" w:rsidRPr="00CD064E" w:rsidRDefault="00CD064E" w:rsidP="00CD064E">
      <w:pPr>
        <w:spacing w:after="0" w:line="240" w:lineRule="auto"/>
        <w:contextualSpacing/>
        <w:mirrorIndents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8. Рефлексия (5 минут)</w:t>
      </w:r>
    </w:p>
    <w:p w:rsidR="00CD064E" w:rsidRPr="00CD064E" w:rsidRDefault="00CD064E" w:rsidP="00CD064E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Приём:</w:t>
      </w:r>
    </w:p>
    <w:p w:rsidR="00CD064E" w:rsidRPr="00CD064E" w:rsidRDefault="00CD064E" w:rsidP="00CD064E">
      <w:pPr>
        <w:numPr>
          <w:ilvl w:val="0"/>
          <w:numId w:val="22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val="ru-RU"/>
        </w:rPr>
        <w:t>Сегодня я понял(а)…</w:t>
      </w:r>
      <w:r w:rsidRPr="00CD064E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 </w:t>
      </w:r>
    </w:p>
    <w:p w:rsidR="00CD064E" w:rsidRPr="00CD064E" w:rsidRDefault="00CD064E" w:rsidP="00CD064E">
      <w:pPr>
        <w:numPr>
          <w:ilvl w:val="0"/>
          <w:numId w:val="22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val="ru-RU"/>
        </w:rPr>
        <w:t>Теперь я буду…</w:t>
      </w:r>
      <w:r w:rsidRPr="00CD064E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 </w:t>
      </w:r>
    </w:p>
    <w:p w:rsidR="00CD064E" w:rsidRPr="00CD064E" w:rsidRDefault="00CD064E" w:rsidP="00CD064E">
      <w:pPr>
        <w:numPr>
          <w:ilvl w:val="0"/>
          <w:numId w:val="22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val="ru-RU"/>
        </w:rPr>
        <w:t>Самое полезное для меня…</w:t>
      </w:r>
      <w:r w:rsidRPr="00CD064E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 </w:t>
      </w:r>
    </w:p>
    <w:p w:rsidR="00CD064E" w:rsidRPr="00CD064E" w:rsidRDefault="00CD064E" w:rsidP="00CD064E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</w:p>
    <w:p w:rsidR="00CD064E" w:rsidRPr="00CD064E" w:rsidRDefault="00CD064E" w:rsidP="00CD064E">
      <w:pPr>
        <w:spacing w:after="0" w:line="240" w:lineRule="auto"/>
        <w:contextualSpacing/>
        <w:mirrorIndents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</w:pPr>
      <w:r w:rsidRPr="00CD064E">
        <w:rPr>
          <w:rFonts w:ascii="Segoe UI Symbol" w:eastAsia="Times New Roman" w:hAnsi="Segoe UI Symbol" w:cs="Segoe UI Symbol"/>
          <w:b/>
          <w:bCs/>
          <w:noProof/>
          <w:sz w:val="28"/>
          <w:szCs w:val="28"/>
          <w:lang w:val="ru-RU"/>
        </w:rPr>
        <w:t>🎯</w:t>
      </w:r>
      <w:r w:rsidRPr="00CD064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 xml:space="preserve"> Дифференциация</w:t>
      </w:r>
    </w:p>
    <w:p w:rsidR="00CD064E" w:rsidRPr="00CD064E" w:rsidRDefault="00CD064E" w:rsidP="00CD064E">
      <w:pPr>
        <w:spacing w:after="0" w:line="240" w:lineRule="auto"/>
        <w:contextualSpacing/>
        <w:mirrorIndents/>
        <w:outlineLvl w:val="2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</w:pPr>
      <w:r w:rsidRPr="00CD064E">
        <w:rPr>
          <w:rFonts w:ascii="Segoe UI Symbol" w:eastAsia="Times New Roman" w:hAnsi="Segoe UI Symbol" w:cs="Segoe UI Symbol"/>
          <w:b/>
          <w:bCs/>
          <w:noProof/>
          <w:sz w:val="28"/>
          <w:szCs w:val="28"/>
          <w:lang w:val="ru-RU"/>
        </w:rPr>
        <w:t>🔹</w:t>
      </w:r>
      <w:r w:rsidRPr="00CD064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 xml:space="preserve"> Для новичков:</w:t>
      </w:r>
    </w:p>
    <w:p w:rsidR="00CD064E" w:rsidRPr="00CD064E" w:rsidRDefault="00CD064E" w:rsidP="00CD064E">
      <w:pPr>
        <w:numPr>
          <w:ilvl w:val="0"/>
          <w:numId w:val="23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пошаговый разбор структуры урока; </w:t>
      </w:r>
    </w:p>
    <w:p w:rsidR="00CD064E" w:rsidRPr="00CD064E" w:rsidRDefault="00CD064E" w:rsidP="00CD064E">
      <w:pPr>
        <w:numPr>
          <w:ilvl w:val="0"/>
          <w:numId w:val="23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готовые шаблоны целей; </w:t>
      </w:r>
    </w:p>
    <w:p w:rsidR="00CD064E" w:rsidRPr="00CD064E" w:rsidRDefault="00CD064E" w:rsidP="00CD064E">
      <w:pPr>
        <w:numPr>
          <w:ilvl w:val="0"/>
          <w:numId w:val="23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помощь наставника при проектировании. </w:t>
      </w:r>
    </w:p>
    <w:p w:rsidR="00CD064E" w:rsidRPr="00CD064E" w:rsidRDefault="00CD064E" w:rsidP="00CD064E">
      <w:pPr>
        <w:spacing w:after="0" w:line="240" w:lineRule="auto"/>
        <w:contextualSpacing/>
        <w:mirrorIndents/>
        <w:outlineLvl w:val="2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</w:pPr>
      <w:r w:rsidRPr="00CD064E">
        <w:rPr>
          <w:rFonts w:ascii="Segoe UI Symbol" w:eastAsia="Times New Roman" w:hAnsi="Segoe UI Symbol" w:cs="Segoe UI Symbol"/>
          <w:b/>
          <w:bCs/>
          <w:noProof/>
          <w:sz w:val="28"/>
          <w:szCs w:val="28"/>
          <w:lang w:val="ru-RU"/>
        </w:rPr>
        <w:t>🔹</w:t>
      </w:r>
      <w:r w:rsidRPr="00CD064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 xml:space="preserve"> Для педагогов с опытом (1 год):</w:t>
      </w:r>
    </w:p>
    <w:p w:rsidR="00CD064E" w:rsidRPr="00CD064E" w:rsidRDefault="00CD064E" w:rsidP="00CD064E">
      <w:pPr>
        <w:numPr>
          <w:ilvl w:val="0"/>
          <w:numId w:val="24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акцент на глубине заданий; </w:t>
      </w:r>
    </w:p>
    <w:p w:rsidR="00CD064E" w:rsidRPr="00CD064E" w:rsidRDefault="00CD064E" w:rsidP="00CD064E">
      <w:pPr>
        <w:numPr>
          <w:ilvl w:val="0"/>
          <w:numId w:val="24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включение метапредметных результатов; </w:t>
      </w:r>
    </w:p>
    <w:p w:rsidR="00CD064E" w:rsidRPr="00CD064E" w:rsidRDefault="00CD064E" w:rsidP="00CD064E">
      <w:pPr>
        <w:numPr>
          <w:ilvl w:val="0"/>
          <w:numId w:val="24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вариативность методов. </w:t>
      </w:r>
    </w:p>
    <w:p w:rsidR="00CD064E" w:rsidRPr="00CD064E" w:rsidRDefault="00CD064E" w:rsidP="00CD064E">
      <w:pPr>
        <w:spacing w:after="0" w:line="240" w:lineRule="auto"/>
        <w:contextualSpacing/>
        <w:mirrorIndents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Итог занятия</w:t>
      </w:r>
    </w:p>
    <w:p w:rsidR="00CD064E" w:rsidRPr="00CD064E" w:rsidRDefault="00CD064E" w:rsidP="00CD064E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>Участники:</w:t>
      </w:r>
    </w:p>
    <w:p w:rsidR="00CD064E" w:rsidRPr="00CD064E" w:rsidRDefault="00CD064E" w:rsidP="00CD064E">
      <w:pPr>
        <w:numPr>
          <w:ilvl w:val="0"/>
          <w:numId w:val="25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понимают структуру современного урока; </w:t>
      </w:r>
    </w:p>
    <w:p w:rsidR="00CD064E" w:rsidRPr="00CD064E" w:rsidRDefault="00CD064E" w:rsidP="00CD064E">
      <w:pPr>
        <w:numPr>
          <w:ilvl w:val="0"/>
          <w:numId w:val="25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умеют формулировать цели по SMART; </w:t>
      </w:r>
    </w:p>
    <w:p w:rsidR="00CD064E" w:rsidRPr="00CD064E" w:rsidRDefault="00CD064E" w:rsidP="00CD064E">
      <w:pPr>
        <w:numPr>
          <w:ilvl w:val="0"/>
          <w:numId w:val="25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владеют базовым инструментом — технологической картой; </w:t>
      </w:r>
    </w:p>
    <w:p w:rsidR="00CD064E" w:rsidRPr="00CD064E" w:rsidRDefault="00CD064E" w:rsidP="00CD064E">
      <w:pPr>
        <w:numPr>
          <w:ilvl w:val="0"/>
          <w:numId w:val="25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CD064E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умеют подбирать методы под цели; </w:t>
      </w:r>
    </w:p>
    <w:p w:rsidR="00A64BBB" w:rsidRPr="00CD064E" w:rsidRDefault="00CD064E" w:rsidP="006E346D">
      <w:pPr>
        <w:numPr>
          <w:ilvl w:val="0"/>
          <w:numId w:val="25"/>
        </w:numPr>
        <w:spacing w:after="0" w:line="240" w:lineRule="auto"/>
        <w:contextualSpacing/>
        <w:mirrorIndents/>
        <w:rPr>
          <w:noProof/>
          <w:lang w:val="ru-RU"/>
        </w:rPr>
      </w:pPr>
      <w:r w:rsidRPr="00CD064E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>получили опыт моделиров</w:t>
      </w:r>
      <w:bookmarkStart w:id="0" w:name="_GoBack"/>
      <w:bookmarkEnd w:id="0"/>
      <w:r w:rsidRPr="00CD064E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ания урока. </w:t>
      </w:r>
    </w:p>
    <w:sectPr w:rsidR="00A64BBB" w:rsidRPr="00CD064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40ABF"/>
    <w:multiLevelType w:val="multilevel"/>
    <w:tmpl w:val="DDC43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6A188C"/>
    <w:multiLevelType w:val="multilevel"/>
    <w:tmpl w:val="E05A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6358F6"/>
    <w:multiLevelType w:val="multilevel"/>
    <w:tmpl w:val="3606D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E82E84"/>
    <w:multiLevelType w:val="multilevel"/>
    <w:tmpl w:val="8A9C1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2E24F5"/>
    <w:multiLevelType w:val="multilevel"/>
    <w:tmpl w:val="F8DA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737E1B"/>
    <w:multiLevelType w:val="multilevel"/>
    <w:tmpl w:val="6EC0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2048A5"/>
    <w:multiLevelType w:val="multilevel"/>
    <w:tmpl w:val="5D8C2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ED792E"/>
    <w:multiLevelType w:val="multilevel"/>
    <w:tmpl w:val="6EFE6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B809EE"/>
    <w:multiLevelType w:val="multilevel"/>
    <w:tmpl w:val="2DFA2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BF140D"/>
    <w:multiLevelType w:val="multilevel"/>
    <w:tmpl w:val="DAEE6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AB747B"/>
    <w:multiLevelType w:val="multilevel"/>
    <w:tmpl w:val="CC487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A439AE"/>
    <w:multiLevelType w:val="multilevel"/>
    <w:tmpl w:val="F236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B7338B"/>
    <w:multiLevelType w:val="multilevel"/>
    <w:tmpl w:val="38AEE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4F3A68"/>
    <w:multiLevelType w:val="multilevel"/>
    <w:tmpl w:val="DD769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FB6016"/>
    <w:multiLevelType w:val="multilevel"/>
    <w:tmpl w:val="E8687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425FDF"/>
    <w:multiLevelType w:val="multilevel"/>
    <w:tmpl w:val="57E0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23063F"/>
    <w:multiLevelType w:val="multilevel"/>
    <w:tmpl w:val="B302E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0B5005"/>
    <w:multiLevelType w:val="multilevel"/>
    <w:tmpl w:val="4CC8E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0E22BD"/>
    <w:multiLevelType w:val="multilevel"/>
    <w:tmpl w:val="E2905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9B0451"/>
    <w:multiLevelType w:val="multilevel"/>
    <w:tmpl w:val="86B8D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461A01"/>
    <w:multiLevelType w:val="multilevel"/>
    <w:tmpl w:val="BB88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91700F"/>
    <w:multiLevelType w:val="multilevel"/>
    <w:tmpl w:val="630AE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B775DC"/>
    <w:multiLevelType w:val="multilevel"/>
    <w:tmpl w:val="70CA8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B96F6A"/>
    <w:multiLevelType w:val="multilevel"/>
    <w:tmpl w:val="EFA65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7B6DA3"/>
    <w:multiLevelType w:val="multilevel"/>
    <w:tmpl w:val="846E0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0"/>
  </w:num>
  <w:num w:numId="3">
    <w:abstractNumId w:val="10"/>
  </w:num>
  <w:num w:numId="4">
    <w:abstractNumId w:val="5"/>
  </w:num>
  <w:num w:numId="5">
    <w:abstractNumId w:val="4"/>
  </w:num>
  <w:num w:numId="6">
    <w:abstractNumId w:val="15"/>
  </w:num>
  <w:num w:numId="7">
    <w:abstractNumId w:val="9"/>
  </w:num>
  <w:num w:numId="8">
    <w:abstractNumId w:val="19"/>
  </w:num>
  <w:num w:numId="9">
    <w:abstractNumId w:val="3"/>
  </w:num>
  <w:num w:numId="10">
    <w:abstractNumId w:val="13"/>
  </w:num>
  <w:num w:numId="11">
    <w:abstractNumId w:val="0"/>
  </w:num>
  <w:num w:numId="12">
    <w:abstractNumId w:val="2"/>
  </w:num>
  <w:num w:numId="13">
    <w:abstractNumId w:val="21"/>
  </w:num>
  <w:num w:numId="14">
    <w:abstractNumId w:val="1"/>
  </w:num>
  <w:num w:numId="15">
    <w:abstractNumId w:val="11"/>
  </w:num>
  <w:num w:numId="16">
    <w:abstractNumId w:val="23"/>
  </w:num>
  <w:num w:numId="17">
    <w:abstractNumId w:val="18"/>
  </w:num>
  <w:num w:numId="18">
    <w:abstractNumId w:val="24"/>
  </w:num>
  <w:num w:numId="19">
    <w:abstractNumId w:val="22"/>
  </w:num>
  <w:num w:numId="20">
    <w:abstractNumId w:val="6"/>
  </w:num>
  <w:num w:numId="21">
    <w:abstractNumId w:val="14"/>
  </w:num>
  <w:num w:numId="22">
    <w:abstractNumId w:val="7"/>
  </w:num>
  <w:num w:numId="23">
    <w:abstractNumId w:val="8"/>
  </w:num>
  <w:num w:numId="24">
    <w:abstractNumId w:val="17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EB1"/>
    <w:rsid w:val="00714AB1"/>
    <w:rsid w:val="007F1EB1"/>
    <w:rsid w:val="00AB1163"/>
    <w:rsid w:val="00CD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81928"/>
  <w15:chartTrackingRefBased/>
  <w15:docId w15:val="{F3812DD4-FBBD-4E3A-A554-445F32686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3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49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8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6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3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633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2026-04-15T06:55:00Z</dcterms:created>
  <dcterms:modified xsi:type="dcterms:W3CDTF">2026-04-15T07:00:00Z</dcterms:modified>
</cp:coreProperties>
</file>