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center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Мастер-класс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2021-2022 учебный год</w:t>
      </w:r>
      <w:r>
        <w:rPr>
          <w:b/>
          <w:color w:val="000000"/>
          <w:sz w:val="28"/>
          <w:szCs w:val="28"/>
        </w:rPr>
        <w:t xml:space="preserve"> </w:t>
      </w:r>
      <w:r/>
    </w:p>
    <w:p>
      <w:pPr>
        <w:pStyle w:val="620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Формирование читательской грамотности младших школьников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  <w:t xml:space="preserve"> </w:t>
      </w:r>
      <w:r/>
    </w:p>
    <w:p>
      <w:pPr>
        <w:pStyle w:val="620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МБОУ </w:t>
      </w:r>
      <w:r>
        <w:rPr>
          <w:b/>
          <w:bCs/>
          <w:sz w:val="28"/>
          <w:szCs w:val="28"/>
        </w:rPr>
        <w:t xml:space="preserve">Шадринская</w:t>
      </w:r>
      <w:r>
        <w:rPr>
          <w:b/>
          <w:bCs/>
          <w:sz w:val="28"/>
          <w:szCs w:val="28"/>
        </w:rPr>
        <w:t xml:space="preserve"> ООШ </w:t>
      </w:r>
      <w:r/>
    </w:p>
    <w:p>
      <w:pPr>
        <w:pStyle w:val="620"/>
        <w:jc w:val="center"/>
        <w:spacing w:line="27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Данилова В.Г. учитель начальных классов</w:t>
      </w:r>
      <w:r/>
    </w:p>
    <w:p>
      <w:pPr>
        <w:pStyle w:val="620"/>
        <w:jc w:val="both"/>
        <w:spacing w:before="0" w:beforeAutospacing="0" w:after="0" w:afterAutospacing="0" w:line="276" w:lineRule="auto"/>
        <w:rPr>
          <w:color w:val="000000"/>
        </w:rPr>
      </w:pPr>
      <w:r>
        <w:t xml:space="preserve">Добрый день, уважаемые коллеги!   </w:t>
      </w:r>
      <w:r/>
    </w:p>
    <w:p>
      <w:pPr>
        <w:pStyle w:val="620"/>
        <w:ind w:firstLine="567"/>
        <w:jc w:val="both"/>
        <w:spacing w:before="0" w:beforeAutospacing="0" w:after="0" w:afterAutospacing="0" w:line="276" w:lineRule="auto"/>
      </w:pPr>
      <w:r>
        <w:rPr>
          <w:b/>
          <w:bCs/>
          <w:color w:val="000000"/>
        </w:rPr>
        <w:t xml:space="preserve"> </w:t>
      </w:r>
      <w:r/>
    </w:p>
    <w:p>
      <w:pPr>
        <w:ind w:firstLine="708"/>
        <w:jc w:val="both"/>
        <w:spacing w:after="0"/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читательской грамотности обучающихся - это одна из актуальных проблем  современного образования.  </w:t>
      </w:r>
      <w:r/>
    </w:p>
    <w:p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наш век, где господ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ствует телевидение, компьютеры,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видеоигры, дети теряют интерес к чтению. Научить детей правильному, беглому, осознанному, выразительному чтению, а главное любви к книге – одна из главных задач начального обучения.</w:t>
      </w:r>
      <w:r/>
    </w:p>
    <w:p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 В своей практике  я столкнулась со следующими </w:t>
      </w:r>
      <w:r>
        <w:rPr>
          <w:rFonts w:ascii="Times New Roman" w:hAnsi="Times New Roman"/>
          <w:b/>
          <w:bCs/>
          <w:sz w:val="24"/>
          <w:szCs w:val="24"/>
        </w:rPr>
        <w:t xml:space="preserve">проблемами:</w:t>
      </w:r>
      <w:r>
        <w:rPr>
          <w:sz w:val="24"/>
          <w:szCs w:val="24"/>
        </w:rPr>
        <w:t xml:space="preserve"> </w:t>
      </w:r>
      <w:r/>
    </w:p>
    <w:p>
      <w:pPr>
        <w:pStyle w:val="620"/>
        <w:jc w:val="both"/>
        <w:spacing w:before="0" w:beforeAutospacing="0" w:after="360" w:afterAutospacing="0" w:line="276" w:lineRule="auto"/>
        <w:shd w:val="clear" w:color="auto" w:fill="ffffff"/>
      </w:pPr>
      <w:r>
        <w:t xml:space="preserve">- дети имеют низкую скорость чтения;</w:t>
      </w:r>
      <w:r/>
    </w:p>
    <w:p>
      <w:pPr>
        <w:pStyle w:val="620"/>
        <w:jc w:val="both"/>
        <w:spacing w:before="0" w:beforeAutospacing="0" w:after="360" w:afterAutospacing="0" w:line="276" w:lineRule="auto"/>
        <w:shd w:val="clear" w:color="auto" w:fill="ffffff"/>
      </w:pPr>
      <w:r>
        <w:t xml:space="preserve">- зачастую они не понимают смысла прочитанного из-за ошибок при чтении;</w:t>
      </w:r>
      <w:r/>
    </w:p>
    <w:p>
      <w:pPr>
        <w:pStyle w:val="620"/>
        <w:jc w:val="both"/>
        <w:spacing w:before="0" w:beforeAutospacing="0" w:after="360" w:afterAutospacing="0" w:line="276" w:lineRule="auto"/>
        <w:shd w:val="clear" w:color="auto" w:fill="ffffff"/>
      </w:pPr>
      <w:r>
        <w:t xml:space="preserve">- не могут извлечь необходимую информацию из предложенного текста;</w:t>
      </w:r>
      <w:r/>
    </w:p>
    <w:p>
      <w:pPr>
        <w:pStyle w:val="620"/>
        <w:jc w:val="both"/>
        <w:spacing w:before="0" w:beforeAutospacing="0" w:after="360" w:afterAutospacing="0" w:line="276" w:lineRule="auto"/>
        <w:shd w:val="clear" w:color="auto" w:fill="ffffff"/>
      </w:pPr>
      <w:r>
        <w:t xml:space="preserve">- затрудняются кратко пересказать содержание.</w:t>
      </w:r>
      <w:r/>
    </w:p>
    <w:p>
      <w:pPr>
        <w:pStyle w:val="620"/>
        <w:jc w:val="both"/>
        <w:spacing w:before="0" w:beforeAutospacing="0" w:after="360" w:afterAutospacing="0" w:line="276" w:lineRule="auto"/>
        <w:shd w:val="clear" w:color="auto" w:fill="ffffff"/>
      </w:pPr>
      <w:r>
        <w:t xml:space="preserve">И так возникает серьезное противоречие: с одной стороны, современный мир обрушивает на нас огромный объем информации, с другой стороны, наши дети мало читают, не обладают читательской грамотностью.</w:t>
      </w:r>
      <w:r/>
    </w:p>
    <w:p>
      <w:pPr>
        <w:pStyle w:val="620"/>
        <w:jc w:val="both"/>
        <w:spacing w:before="0" w:beforeAutospacing="0" w:after="360" w:afterAutospacing="0" w:line="276" w:lineRule="auto"/>
        <w:shd w:val="clear" w:color="auto" w:fill="ffffff"/>
      </w:pPr>
      <w:r>
        <w:rPr>
          <w:shd w:val="clear" w:color="auto" w:fill="ffffff"/>
        </w:rPr>
        <w:t xml:space="preserve"> </w:t>
      </w:r>
      <w:r>
        <w:rPr>
          <w:bCs/>
        </w:rPr>
        <w:t xml:space="preserve">Что же такое грамотность?  </w:t>
      </w:r>
      <w:r>
        <w:rPr>
          <w:b/>
          <w:bCs/>
        </w:rPr>
        <w:t xml:space="preserve">Грамотность</w:t>
      </w:r>
      <w:r>
        <w:t xml:space="preserve"> – степень владения человеком навыками письма и чтения на родном языке. Фундамент, на котором можно построить дальнейшее развитие человека.   </w:t>
      </w:r>
      <w:r/>
    </w:p>
    <w:p>
      <w:pPr>
        <w:pStyle w:val="620"/>
        <w:jc w:val="both"/>
        <w:spacing w:before="0" w:beforeAutospacing="0" w:after="360" w:afterAutospacing="0" w:line="276" w:lineRule="auto"/>
        <w:shd w:val="clear" w:color="auto" w:fill="ffffff"/>
        <w:rPr>
          <w:color w:val="000000"/>
        </w:rPr>
      </w:pPr>
      <w:r>
        <w:rPr>
          <w:color w:val="000000"/>
        </w:rPr>
        <w:t xml:space="preserve">А что же такое читательская грамотность?</w:t>
      </w:r>
      <w:r/>
    </w:p>
    <w:p>
      <w:pPr>
        <w:pStyle w:val="620"/>
        <w:jc w:val="both"/>
        <w:spacing w:before="0" w:beforeAutospacing="0" w:after="360" w:afterAutospacing="0" w:line="276" w:lineRule="auto"/>
        <w:shd w:val="clear" w:color="auto" w:fill="ffffff"/>
        <w:rPr>
          <w:color w:val="000000"/>
        </w:rPr>
      </w:pPr>
      <w:r>
        <w:rPr>
          <w:b/>
          <w:bCs/>
          <w:color w:val="000000"/>
        </w:rPr>
        <w:t xml:space="preserve">Читательская грамотность</w:t>
      </w:r>
      <w:r>
        <w:rPr>
          <w:color w:val="000000"/>
        </w:rPr>
        <w:t xml:space="preserve"> ― способность человека понимать и использовать письменные тексты, размышлять </w:t>
      </w:r>
      <w:r>
        <w:rPr>
          <w:color w:val="000000"/>
        </w:rPr>
        <w:t xml:space="preserve"> над содержанием, оценивать </w:t>
      </w:r>
      <w:r>
        <w:rPr>
          <w:color w:val="000000"/>
        </w:rPr>
        <w:t xml:space="preserve">прочитанное</w:t>
      </w:r>
      <w:r>
        <w:rPr>
          <w:color w:val="000000"/>
        </w:rPr>
        <w:t xml:space="preserve"> </w:t>
      </w:r>
      <w:r>
        <w:rPr>
          <w:color w:val="000000"/>
        </w:rPr>
        <w:t xml:space="preserve"> и заниматься чтением для того, чтобы </w:t>
      </w:r>
      <w:r>
        <w:rPr>
          <w:color w:val="000000"/>
        </w:rPr>
        <w:t xml:space="preserve"> </w:t>
      </w:r>
      <w:r>
        <w:rPr>
          <w:color w:val="000000"/>
        </w:rPr>
        <w:t xml:space="preserve"> расширять свои знания и возможности, участвовать в социальной жизни.</w:t>
      </w:r>
      <w:r/>
    </w:p>
    <w:p>
      <w:pPr>
        <w:ind w:firstLine="567"/>
        <w:jc w:val="both"/>
        <w:spacing w:after="0"/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Назову особенности   формирования читательской грамотности: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Формирование навыка чтения. Оно строится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/>
    </w:p>
    <w:p>
      <w:pPr>
        <w:jc w:val="both"/>
        <w:spacing w:after="0"/>
        <w:tabs>
          <w:tab w:val="left" w:pos="360" w:leader="none"/>
          <w:tab w:val="left" w:pos="720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-умение правильно прочитывать слова;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-понимать смысл текста;</w:t>
      </w:r>
      <w:r/>
    </w:p>
    <w:p>
      <w:pPr>
        <w:jc w:val="both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-выразительно читать;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Овладение техникой чтения.</w:t>
      </w:r>
      <w:r/>
    </w:p>
    <w:p>
      <w:pPr>
        <w:jc w:val="both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/>
    </w:p>
    <w:p>
      <w:pPr>
        <w:jc w:val="both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3.Формирование читательских интересов.</w:t>
      </w:r>
      <w:r/>
    </w:p>
    <w:p>
      <w:pPr>
        <w:jc w:val="both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</w:r>
      <w:r/>
    </w:p>
    <w:p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егодня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 продемонстрирую вам разные виды заданий и упражнений, которые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 использую  в своей работе. Они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помогают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моим ученикам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улучшить навык чтения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стимулируют  их к познавательной и творческой активности,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способствуют формированию</w:t>
      </w:r>
      <w:r>
        <w:rPr>
          <w:rFonts w:ascii="Times New Roman" w:hAnsi="Times New Roman"/>
          <w:sz w:val="24"/>
          <w:szCs w:val="24"/>
        </w:rPr>
        <w:t xml:space="preserve"> читательской грамотности.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З</w:t>
      </w:r>
      <w:r>
        <w:rPr>
          <w:rFonts w:ascii="Times New Roman" w:hAnsi="Times New Roman"/>
          <w:sz w:val="24"/>
          <w:szCs w:val="24"/>
        </w:rPr>
        <w:t xml:space="preserve">анятие мастер-класса я проведу в форме необычного тренировочного урока. Я буду выступать в роле учителя, а вы, уважаемые коллеги, будете одновременно играть две роли: учащихся экспериментального класса и экспертов.</w:t>
      </w:r>
      <w:r/>
    </w:p>
    <w:p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</w:t>
      </w:r>
      <w:r>
        <w:rPr>
          <w:rFonts w:ascii="Times New Roman" w:hAnsi="Times New Roman"/>
          <w:sz w:val="24"/>
          <w:szCs w:val="24"/>
        </w:rPr>
        <w:t xml:space="preserve">ами того не подозревая, вы разделились на группы по классам;</w:t>
      </w:r>
      <w:r/>
    </w:p>
    <w:p>
      <w:p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Желтый цвет           - 1 класс;</w:t>
      </w:r>
      <w:r/>
    </w:p>
    <w:p>
      <w:p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Зелёный </w:t>
      </w:r>
      <w:r>
        <w:rPr>
          <w:rFonts w:ascii="Times New Roman" w:hAnsi="Times New Roman"/>
          <w:sz w:val="24"/>
          <w:szCs w:val="24"/>
        </w:rPr>
        <w:t xml:space="preserve"> цвет     - 2 класс;</w:t>
      </w:r>
      <w:r/>
    </w:p>
    <w:p>
      <w:p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Синий </w:t>
      </w:r>
      <w:r>
        <w:rPr>
          <w:rFonts w:ascii="Times New Roman" w:hAnsi="Times New Roman"/>
          <w:sz w:val="24"/>
          <w:szCs w:val="24"/>
        </w:rPr>
        <w:t xml:space="preserve"> цвет    - 3 класс;</w:t>
      </w:r>
      <w:r/>
    </w:p>
    <w:p>
      <w:pPr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Красный цвет          - 4 класс.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Задания для 1 класса</w:t>
      </w:r>
      <w:r>
        <w:rPr>
          <w:b/>
          <w:sz w:val="24"/>
          <w:szCs w:val="24"/>
        </w:rPr>
        <w:t xml:space="preserve"> (на уровне слова)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1.Найди и прочитай 6 слов, начинающихся с буквы</w:t>
      </w:r>
      <w:r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 xml:space="preserve"> АПТЕКАНАНАСТРАКРОБАТЛАСФАЛЬТ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Найди и прочитай 6 слов, в которых все</w:t>
      </w:r>
      <w:r>
        <w:rPr>
          <w:rFonts w:ascii="Times New Roman" w:hAnsi="Times New Roman"/>
          <w:sz w:val="24"/>
          <w:szCs w:val="24"/>
        </w:rPr>
        <w:t xml:space="preserve"> гласные</w:t>
      </w:r>
      <w:r>
        <w:rPr>
          <w:rFonts w:ascii="Times New Roman" w:hAnsi="Times New Roman"/>
          <w:sz w:val="24"/>
          <w:szCs w:val="24"/>
        </w:rPr>
        <w:t xml:space="preserve"> буквы</w:t>
      </w:r>
      <w:r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 xml:space="preserve"> СТАКАНАТАКАРТАЛАНТАРАКАНСАМБЛЬ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Найди и прочитай 8 слов, в которых все</w:t>
      </w:r>
      <w:r>
        <w:rPr>
          <w:rFonts w:ascii="Times New Roman" w:hAnsi="Times New Roman"/>
          <w:sz w:val="24"/>
          <w:szCs w:val="24"/>
        </w:rPr>
        <w:t xml:space="preserve"> гласные</w:t>
      </w:r>
      <w:r>
        <w:rPr>
          <w:rFonts w:ascii="Times New Roman" w:hAnsi="Times New Roman"/>
          <w:sz w:val="24"/>
          <w:szCs w:val="24"/>
        </w:rPr>
        <w:t xml:space="preserve"> буквы</w:t>
      </w:r>
      <w:r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 МОЛОКОКНОСОРОГОЛОСОКОЛОКОНТРОЛЬ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2.Прочитай слова без лишнего слога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тюсалень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леонапард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лягушлика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дязател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инжидюк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кастфурюля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скотывородка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повабурёшка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серчавиз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кадыпуста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уктюроп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петщерушка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саголат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ребядис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пефонал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карерандаш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альцыбом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ручщока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портрыфель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косдятюм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брюлаки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плавытье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футсыболка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юблика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сажипоги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туфдули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тапчуки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ботинрыки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сандапели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метцыро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автомобус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трамрявай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тролфилейбус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такфуси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строикутель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профодавец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кондимытер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офижуциант</w:t>
      </w: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3.Читай только первые слоги. Какие слова получились?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канат  </w:t>
      </w:r>
      <w:r>
        <w:rPr>
          <w:rFonts w:ascii="Times New Roman" w:hAnsi="Times New Roman"/>
          <w:sz w:val="24"/>
          <w:szCs w:val="24"/>
        </w:rPr>
        <w:t xml:space="preserve">лентяй</w:t>
      </w:r>
      <w:r>
        <w:rPr>
          <w:rFonts w:ascii="Times New Roman" w:hAnsi="Times New Roman"/>
          <w:sz w:val="24"/>
          <w:szCs w:val="24"/>
        </w:rPr>
        <w:t xml:space="preserve">  дача рисунок сани  ракета  фантазия концерт  феникс  тарелка фикус  аллея  карандаш таблетка  лимон  царевна кабинет  пират  танцы калина  лейка  доска  коптильня театр  леопард  фонтан шахтёр  магазин  тысяча соловей  барабан  камень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В каждой строчке найди 5 слов </w:t>
      </w:r>
      <w:r>
        <w:rPr>
          <w:rFonts w:ascii="Times New Roman" w:hAnsi="Times New Roman"/>
          <w:sz w:val="24"/>
          <w:szCs w:val="24"/>
        </w:rPr>
        <w:t xml:space="preserve">ркошкатигрппедкенгурунблраепетухимтоьлбттрговерблюдмнгщ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фыкивишнявапроапельсинлдсмисливапролдвиноградукенгшщзл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ялыжичсмитьконькиблпафымячвапроклюшкалджфобручывапры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ййцукнигафыважурналпролдгазетажэерадиольтелевизорячсмить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бфывиндюкайцуклебедьенгшпопугайщзхкукушказщшгдятелнеэъ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чсученикавмдевочкапимраршкольниккнгмальчиккшцщребёнокц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итвстречаииоопздоровьещасчастьедрадостьбаьисрпраздникцвгцю</w:t>
      </w: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5.Слово упало и разлетелось на кусочки. Помогите - вновь из букв его сложите: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оядлео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лушкяга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змлнеякиа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фрноаь</w: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сзтекроа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пиодмор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сзакка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уебинчк</w: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пдосонулх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кхнуя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склоьуса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сжнниека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птальо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иукгшри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бдлеуьзор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пгоири</w: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пкудоша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согеивнк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алатс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мреавуй</w: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пцогвуиа</w:t>
      </w: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детям трудно составлять эти слова, можно начинать это упражнение с подсказкой.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6.Прочитай слова, вернув буквы на место.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обычные слова,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Всех нас знает каждый.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Мы содержим буквы</w:t>
      </w:r>
      <w:r>
        <w:rPr>
          <w:rFonts w:ascii="Times New Roman" w:hAnsi="Times New Roman"/>
          <w:sz w:val="24"/>
          <w:szCs w:val="24"/>
        </w:rPr>
        <w:t xml:space="preserve"> А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Трижды или дважды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Иногда всего одну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(Только не в начале).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 сегодня  - ну и ну!-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они сбежали.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слт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сткн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звтрк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крн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бнн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срфн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квдрт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ткнь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прд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брбн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мскрд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флг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хлт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крмн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крндш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мрт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бгж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тркн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пргрф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зкз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срй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клсс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крнвл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пнм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брн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шлш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згдк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пст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кнт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стрт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срнч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тхт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плт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скзк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тлнт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плн</w:t>
      </w: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Задания для 2 класса</w:t>
      </w:r>
      <w:r>
        <w:rPr>
          <w:b/>
          <w:sz w:val="24"/>
          <w:szCs w:val="24"/>
        </w:rPr>
        <w:t xml:space="preserve"> (на уровне предложения)</w:t>
      </w:r>
      <w:r/>
    </w:p>
    <w:p>
      <w:pPr>
        <w:pStyle w:val="62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отбросить буквы, которых нет в русском алфавите, то получится загадка. Прочитайте загадки и отгадайте.</w:t>
      </w:r>
      <w:r/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 O R F S</w:t>
      </w:r>
      <w:r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 xml:space="preserve"> Q И W G Н Z </w:t>
      </w:r>
      <w:r>
        <w:rPr>
          <w:rFonts w:ascii="Times New Roman" w:hAnsi="Times New Roman"/>
          <w:sz w:val="24"/>
          <w:szCs w:val="24"/>
        </w:rPr>
        <w:t xml:space="preserve">h</w:t>
      </w:r>
      <w:r>
        <w:rPr>
          <w:rFonts w:ascii="Times New Roman" w:hAnsi="Times New Roman"/>
          <w:sz w:val="24"/>
          <w:szCs w:val="24"/>
        </w:rPr>
        <w:t xml:space="preserve"> К U O L </w:t>
      </w:r>
      <w:r>
        <w:rPr>
          <w:rFonts w:ascii="Times New Roman" w:hAnsi="Times New Roman"/>
          <w:sz w:val="24"/>
          <w:szCs w:val="24"/>
        </w:rPr>
        <w:t xml:space="preserve">t</w:t>
      </w:r>
      <w:r>
        <w:rPr>
          <w:rFonts w:ascii="Times New Roman" w:hAnsi="Times New Roman"/>
          <w:sz w:val="24"/>
          <w:szCs w:val="24"/>
        </w:rPr>
        <w:t xml:space="preserve"> C V F Т S R Ё G P Z L Y B W J Е S N C F Ь G S M Z N И Y W P R L C J </w:t>
      </w:r>
      <w:r>
        <w:rPr>
          <w:rFonts w:ascii="Times New Roman" w:hAnsi="Times New Roman"/>
          <w:sz w:val="24"/>
          <w:szCs w:val="24"/>
        </w:rPr>
        <w:t xml:space="preserve">f</w:t>
      </w:r>
      <w:r>
        <w:rPr>
          <w:rFonts w:ascii="Times New Roman" w:hAnsi="Times New Roman"/>
          <w:sz w:val="24"/>
          <w:szCs w:val="24"/>
        </w:rPr>
        <w:t xml:space="preserve"> O S Y Г Q W P E Z U B L G A R </w:t>
      </w:r>
      <w:r>
        <w:rPr>
          <w:rFonts w:ascii="Times New Roman" w:hAnsi="Times New Roman"/>
          <w:sz w:val="24"/>
          <w:szCs w:val="24"/>
        </w:rPr>
        <w:t xml:space="preserve">t</w:t>
      </w:r>
      <w:r>
        <w:rPr>
          <w:rFonts w:ascii="Times New Roman" w:hAnsi="Times New Roman"/>
          <w:sz w:val="24"/>
          <w:szCs w:val="24"/>
        </w:rPr>
        <w:t xml:space="preserve"> S E J U T </w:t>
      </w:r>
      <w:r/>
    </w:p>
    <w:p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Один костёр  - весь мир согревает. ( Солнце) </w:t>
      </w:r>
      <w:r/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F T Q W E R Б LV E N J Д S Z A </w:t>
      </w:r>
      <w:r>
        <w:rPr>
          <w:rFonts w:ascii="Times New Roman" w:hAnsi="Times New Roman"/>
          <w:sz w:val="24"/>
          <w:szCs w:val="24"/>
        </w:rPr>
        <w:t xml:space="preserve">h</w:t>
      </w:r>
      <w:r>
        <w:rPr>
          <w:rFonts w:ascii="Times New Roman" w:hAnsi="Times New Roman"/>
          <w:sz w:val="24"/>
          <w:szCs w:val="24"/>
        </w:rPr>
        <w:t xml:space="preserve"> Y H </w:t>
      </w:r>
      <w:r>
        <w:rPr>
          <w:rFonts w:ascii="Times New Roman" w:hAnsi="Times New Roman"/>
          <w:sz w:val="24"/>
          <w:szCs w:val="24"/>
        </w:rPr>
        <w:t xml:space="preserve">t</w:t>
      </w:r>
      <w:r>
        <w:rPr>
          <w:rFonts w:ascii="Times New Roman" w:hAnsi="Times New Roman"/>
          <w:sz w:val="24"/>
          <w:szCs w:val="24"/>
        </w:rPr>
        <w:t xml:space="preserve"> Z O L A R W Q Л J S </w:t>
      </w:r>
      <w:r>
        <w:rPr>
          <w:rFonts w:ascii="Times New Roman" w:hAnsi="Times New Roman"/>
          <w:sz w:val="24"/>
          <w:szCs w:val="24"/>
        </w:rPr>
        <w:t xml:space="preserve">Ю</w:t>
      </w:r>
      <w:r>
        <w:rPr>
          <w:rFonts w:ascii="Times New Roman" w:hAnsi="Times New Roman"/>
          <w:sz w:val="24"/>
          <w:szCs w:val="24"/>
        </w:rPr>
        <w:t xml:space="preserve"> Y F Д </w:t>
      </w:r>
      <w:r>
        <w:rPr>
          <w:rFonts w:ascii="Times New Roman" w:hAnsi="Times New Roman"/>
          <w:sz w:val="24"/>
          <w:szCs w:val="24"/>
        </w:rPr>
        <w:t xml:space="preserve">h</w:t>
      </w:r>
      <w:r>
        <w:rPr>
          <w:rFonts w:ascii="Times New Roman" w:hAnsi="Times New Roman"/>
          <w:sz w:val="24"/>
          <w:szCs w:val="24"/>
        </w:rPr>
        <w:t xml:space="preserve"> N И R П L V O </w:t>
      </w:r>
      <w:r>
        <w:rPr>
          <w:rFonts w:ascii="Times New Roman" w:hAnsi="Times New Roman"/>
          <w:sz w:val="24"/>
          <w:szCs w:val="24"/>
        </w:rPr>
        <w:t xml:space="preserve">t</w:t>
      </w:r>
      <w:r>
        <w:rPr>
          <w:rFonts w:ascii="Times New Roman" w:hAnsi="Times New Roman"/>
          <w:sz w:val="24"/>
          <w:szCs w:val="24"/>
        </w:rPr>
        <w:t xml:space="preserve"> Л W Y Ь Q З G У S F Ю Z R T J C U W Я S </w:t>
      </w:r>
      <w:r/>
    </w:p>
    <w:p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Тебе дано, а люди пользуются. (Имя) </w:t>
      </w:r>
      <w:r/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 C R N H U </w:t>
      </w:r>
      <w:r>
        <w:rPr>
          <w:rFonts w:ascii="Times New Roman" w:hAnsi="Times New Roman"/>
          <w:sz w:val="24"/>
          <w:szCs w:val="24"/>
        </w:rPr>
        <w:t xml:space="preserve">t</w:t>
      </w:r>
      <w:r>
        <w:rPr>
          <w:rFonts w:ascii="Times New Roman" w:hAnsi="Times New Roman"/>
          <w:sz w:val="24"/>
          <w:szCs w:val="24"/>
        </w:rPr>
        <w:t xml:space="preserve"> E V Б W Q A Z З </w:t>
      </w:r>
      <w:r>
        <w:rPr>
          <w:rFonts w:ascii="Times New Roman" w:hAnsi="Times New Roman"/>
          <w:sz w:val="24"/>
          <w:szCs w:val="24"/>
        </w:rPr>
        <w:t xml:space="preserve">h</w:t>
      </w:r>
      <w:r>
        <w:rPr>
          <w:rFonts w:ascii="Times New Roman" w:hAnsi="Times New Roman"/>
          <w:sz w:val="24"/>
          <w:szCs w:val="24"/>
        </w:rPr>
        <w:t xml:space="preserve"> B R E Y З L G Д V O S N Й W B R J Л Q </w:t>
      </w:r>
      <w:r>
        <w:rPr>
          <w:rFonts w:ascii="Times New Roman" w:hAnsi="Times New Roman"/>
          <w:sz w:val="24"/>
          <w:szCs w:val="24"/>
        </w:rPr>
        <w:t xml:space="preserve">t</w:t>
      </w:r>
      <w:r>
        <w:rPr>
          <w:rFonts w:ascii="Times New Roman" w:hAnsi="Times New Roman"/>
          <w:sz w:val="24"/>
          <w:szCs w:val="24"/>
        </w:rPr>
        <w:t xml:space="preserve"> A U Q Д L J O V Z Ш R Y K S G</w:t>
      </w:r>
      <w:r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 xml:space="preserve"> Z B N </w:t>
      </w:r>
      <w:r>
        <w:rPr>
          <w:rFonts w:ascii="Times New Roman" w:hAnsi="Times New Roman"/>
          <w:sz w:val="24"/>
          <w:szCs w:val="24"/>
        </w:rPr>
        <w:t xml:space="preserve">h</w:t>
      </w:r>
      <w:r>
        <w:rPr>
          <w:rFonts w:ascii="Times New Roman" w:hAnsi="Times New Roman"/>
          <w:sz w:val="24"/>
          <w:szCs w:val="24"/>
        </w:rPr>
        <w:t xml:space="preserve"> O S J Д U W O L V G Й </w:t>
      </w:r>
      <w:r/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неба - звездой, в ладошку - водой. (Снежинка) </w:t>
      </w:r>
      <w:r/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 H F U </w:t>
      </w:r>
      <w:r>
        <w:rPr>
          <w:rFonts w:ascii="Times New Roman" w:hAnsi="Times New Roman"/>
          <w:sz w:val="24"/>
          <w:szCs w:val="24"/>
        </w:rPr>
        <w:t xml:space="preserve">h</w:t>
      </w:r>
      <w:r>
        <w:rPr>
          <w:rFonts w:ascii="Times New Roman" w:hAnsi="Times New Roman"/>
          <w:sz w:val="24"/>
          <w:szCs w:val="24"/>
        </w:rPr>
        <w:t xml:space="preserve"> A V Q T S K Z </w:t>
      </w:r>
      <w:r>
        <w:rPr>
          <w:rFonts w:ascii="Times New Roman" w:hAnsi="Times New Roman"/>
          <w:sz w:val="24"/>
          <w:szCs w:val="24"/>
        </w:rPr>
        <w:t xml:space="preserve">t</w:t>
      </w:r>
      <w:r>
        <w:rPr>
          <w:rFonts w:ascii="Times New Roman" w:hAnsi="Times New Roman"/>
          <w:sz w:val="24"/>
          <w:szCs w:val="24"/>
        </w:rPr>
        <w:t xml:space="preserve"> Ё R T G J F C Y Z Я L W Д </w:t>
      </w:r>
      <w:r>
        <w:rPr>
          <w:rFonts w:ascii="Times New Roman" w:hAnsi="Times New Roman"/>
          <w:sz w:val="24"/>
          <w:szCs w:val="24"/>
        </w:rPr>
        <w:t xml:space="preserve">h</w:t>
      </w:r>
      <w:r>
        <w:rPr>
          <w:rFonts w:ascii="Times New Roman" w:hAnsi="Times New Roman"/>
          <w:sz w:val="24"/>
          <w:szCs w:val="24"/>
        </w:rPr>
        <w:t xml:space="preserve"> Z E V Q T R </w:t>
      </w:r>
      <w:r>
        <w:rPr>
          <w:rFonts w:ascii="Times New Roman" w:hAnsi="Times New Roman"/>
          <w:sz w:val="24"/>
          <w:szCs w:val="24"/>
        </w:rPr>
        <w:t xml:space="preserve">t</w:t>
      </w:r>
      <w:r>
        <w:rPr>
          <w:rFonts w:ascii="Times New Roman" w:hAnsi="Times New Roman"/>
          <w:sz w:val="24"/>
          <w:szCs w:val="24"/>
        </w:rPr>
        <w:t xml:space="preserve"> И R Д F L W O U </w:t>
      </w:r>
      <w:r>
        <w:rPr>
          <w:rFonts w:ascii="Times New Roman" w:hAnsi="Times New Roman"/>
          <w:sz w:val="24"/>
          <w:szCs w:val="24"/>
        </w:rPr>
        <w:t xml:space="preserve">h</w:t>
      </w:r>
      <w:r>
        <w:rPr>
          <w:rFonts w:ascii="Times New Roman" w:hAnsi="Times New Roman"/>
          <w:sz w:val="24"/>
          <w:szCs w:val="24"/>
        </w:rPr>
        <w:t xml:space="preserve"> Б Z J Ы Y L Ч V </w:t>
      </w:r>
      <w:r>
        <w:rPr>
          <w:rFonts w:ascii="Times New Roman" w:hAnsi="Times New Roman"/>
          <w:sz w:val="24"/>
          <w:szCs w:val="24"/>
        </w:rPr>
        <w:t xml:space="preserve">h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F J Ж R Д S G Ё N T S</w:t>
      </w:r>
      <w:r/>
    </w:p>
    <w:p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Наткёт, сядет и добычи ждёт. (Паук)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2.Читай предложения наоборот справа налево: </w:t>
      </w:r>
      <w:r/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вомодхашырк</w:t>
      </w:r>
      <w:r>
        <w:rPr>
          <w:rFonts w:ascii="Times New Roman" w:hAnsi="Times New Roman"/>
          <w:sz w:val="24"/>
          <w:szCs w:val="24"/>
        </w:rPr>
        <w:t xml:space="preserve"> ан </w:t>
      </w:r>
      <w:r>
        <w:rPr>
          <w:rFonts w:ascii="Times New Roman" w:hAnsi="Times New Roman"/>
          <w:sz w:val="24"/>
          <w:szCs w:val="24"/>
        </w:rPr>
        <w:t xml:space="preserve">илсивопикьлусосеикьненот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икниженсеиконидотюадапабеногонрумсап</w:t>
      </w:r>
      <w:r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 xml:space="preserve">яьтсилеинделсопилтселбаззёребяьчус</w:t>
      </w:r>
      <w:r>
        <w:rPr>
          <w:rFonts w:ascii="Times New Roman" w:hAnsi="Times New Roman"/>
          <w:sz w:val="24"/>
          <w:szCs w:val="24"/>
        </w:rPr>
        <w:t xml:space="preserve"> ан </w:t>
      </w:r>
      <w:r>
        <w:rPr>
          <w:rFonts w:ascii="Times New Roman" w:hAnsi="Times New Roman"/>
          <w:sz w:val="24"/>
          <w:szCs w:val="24"/>
        </w:rPr>
        <w:t xml:space="preserve">имактеномимытолоз</w:t>
      </w: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3.Прочитай поговорку правильно (сосредоточься на смысле поговорки):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Дерево живёт друзьями, а человек корнями. </w:t>
      </w:r>
      <w:r/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 портит, а лень - кормит. </w:t>
      </w:r>
      <w:r/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одним зайцем погонишься – двух поймаешь. </w:t>
      </w:r>
      <w:r/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 раз отмерь – семь раз отрежь. </w:t>
      </w:r>
      <w:r/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короткого языка – длинный ум. </w:t>
      </w:r>
      <w:r/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 пирога теста не испечёшь. </w:t>
      </w:r>
      <w:r/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написано топором, не вырубишь пером. </w:t>
      </w:r>
      <w:r/>
    </w:p>
    <w:p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Птичке клетка дороже золотой ветки.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4.Одна буква изменила смысл всей пословицы, найди ошибку и прочитай правильно.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печи узнают человека.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Терпенье и прут всё перетрут.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Здоровому</w:t>
      </w:r>
      <w:r>
        <w:rPr>
          <w:rFonts w:ascii="Times New Roman" w:hAnsi="Times New Roman"/>
          <w:sz w:val="24"/>
          <w:szCs w:val="24"/>
        </w:rPr>
        <w:t xml:space="preserve"> - грач не нужен.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Торопливый человек дважды одно тело делает.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Старый круг лучше новых двух.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 - хорошо, а два лучше.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 кормит, а пень портит.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Лес рубят – кепки летят.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Здоровье дороже молота.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Два сапога – тара.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руби лук, на котором сидишь.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Слезами морю не поможешь.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Смелость борода берёт.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Совесть без дубов, а загрызёт </w:t>
      </w:r>
      <w:r/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Задания для 3-4 класса</w:t>
      </w:r>
      <w:r>
        <w:rPr>
          <w:b/>
          <w:sz w:val="24"/>
          <w:szCs w:val="24"/>
        </w:rPr>
        <w:t xml:space="preserve"> (на уровне текста)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Работа с деформированными текстами.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ызвать интерес - далеко не единст</w:t>
      </w:r>
      <w:r>
        <w:rPr>
          <w:rFonts w:ascii="Times New Roman" w:hAnsi="Times New Roman"/>
          <w:sz w:val="24"/>
          <w:szCs w:val="24"/>
        </w:rPr>
        <w:t xml:space="preserve">венная задача этих упражнений. </w:t>
      </w:r>
      <w:r>
        <w:rPr>
          <w:rFonts w:ascii="Times New Roman" w:hAnsi="Times New Roman"/>
          <w:sz w:val="24"/>
          <w:szCs w:val="24"/>
        </w:rPr>
        <w:t xml:space="preserve">Вспомните момент, когда вам приходилось подниматься в гору с тяжелой ношей. Вы очень устали, осталось пройти</w:t>
      </w:r>
      <w:r>
        <w:rPr>
          <w:rFonts w:ascii="Times New Roman" w:hAnsi="Times New Roman"/>
          <w:sz w:val="24"/>
          <w:szCs w:val="24"/>
        </w:rPr>
        <w:t xml:space="preserve"> совсем маленькое расстояние.</w:t>
      </w:r>
      <w:r>
        <w:rPr>
          <w:rFonts w:ascii="Times New Roman" w:hAnsi="Times New Roman"/>
          <w:sz w:val="24"/>
          <w:szCs w:val="24"/>
        </w:rPr>
        <w:t xml:space="preserve"> И кто-то вдруг вам помогает, берет у вас ношу. Остаток расстояния вы пр</w:t>
      </w:r>
      <w:r>
        <w:rPr>
          <w:rFonts w:ascii="Times New Roman" w:hAnsi="Times New Roman"/>
          <w:sz w:val="24"/>
          <w:szCs w:val="24"/>
        </w:rPr>
        <w:t xml:space="preserve">еодолеваете, словно на крыльях.</w:t>
      </w:r>
      <w:r>
        <w:rPr>
          <w:rFonts w:ascii="Times New Roman" w:hAnsi="Times New Roman"/>
          <w:sz w:val="24"/>
          <w:szCs w:val="24"/>
        </w:rPr>
        <w:t xml:space="preserve"> Именно так чувствует себя ребенок, когда переходит от чтения деформированных текстов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 обычным. Ребенку легко читать, он чувствует связь между словами, охватывает все предложение целиком.</w:t>
      </w:r>
      <w:r/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1.Использование принципа решения анаграмм   для прочтения завершенных коротких текстов.</w:t>
      </w:r>
      <w:r>
        <w:rPr>
          <w:rFonts w:ascii="Times New Roman" w:hAnsi="Times New Roman"/>
          <w:sz w:val="24"/>
          <w:szCs w:val="24"/>
        </w:rPr>
        <w:t xml:space="preserve"> Напомню, что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смысл анаграммы в том, чтобы переставить буквы или звуки в слове, чтобы получилось другое слово.</w:t>
      </w:r>
      <w:r/>
    </w:p>
    <w:p>
      <w:pPr>
        <w:pStyle w:val="6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мосКос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кеРаты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таюлет</w:t>
      </w:r>
      <w:r>
        <w:rPr>
          <w:rFonts w:ascii="Times New Roman" w:hAnsi="Times New Roman"/>
          <w:sz w:val="24"/>
          <w:szCs w:val="24"/>
        </w:rPr>
        <w:t xml:space="preserve">  в  </w:t>
      </w:r>
      <w:r>
        <w:rPr>
          <w:rFonts w:ascii="Times New Roman" w:hAnsi="Times New Roman"/>
          <w:sz w:val="24"/>
          <w:szCs w:val="24"/>
        </w:rPr>
        <w:t xml:space="preserve">москос</w:t>
      </w:r>
      <w:r>
        <w:rPr>
          <w:rFonts w:ascii="Times New Roman" w:hAnsi="Times New Roman"/>
          <w:sz w:val="24"/>
          <w:szCs w:val="24"/>
        </w:rPr>
        <w:t xml:space="preserve">.  Я  чоху  </w:t>
      </w:r>
      <w:r>
        <w:rPr>
          <w:rFonts w:ascii="Times New Roman" w:hAnsi="Times New Roman"/>
          <w:sz w:val="24"/>
          <w:szCs w:val="24"/>
        </w:rPr>
        <w:t xml:space="preserve">теполеть</w:t>
      </w:r>
      <w:r>
        <w:rPr>
          <w:rFonts w:ascii="Times New Roman" w:hAnsi="Times New Roman"/>
          <w:sz w:val="24"/>
          <w:szCs w:val="24"/>
        </w:rPr>
        <w:t xml:space="preserve">  к  </w:t>
      </w:r>
      <w:r>
        <w:rPr>
          <w:rFonts w:ascii="Times New Roman" w:hAnsi="Times New Roman"/>
          <w:sz w:val="24"/>
          <w:szCs w:val="24"/>
        </w:rPr>
        <w:t xml:space="preserve">зёвдамз</w:t>
      </w:r>
      <w:r>
        <w:rPr>
          <w:rFonts w:ascii="Times New Roman" w:hAnsi="Times New Roman"/>
          <w:sz w:val="24"/>
          <w:szCs w:val="24"/>
        </w:rPr>
        <w:t xml:space="preserve">  и  </w:t>
      </w:r>
      <w:r>
        <w:rPr>
          <w:rFonts w:ascii="Times New Roman" w:hAnsi="Times New Roman"/>
          <w:sz w:val="24"/>
          <w:szCs w:val="24"/>
        </w:rPr>
        <w:t xml:space="preserve">назуть</w:t>
      </w:r>
      <w:r>
        <w:rPr>
          <w:rFonts w:ascii="Times New Roman" w:hAnsi="Times New Roman"/>
          <w:sz w:val="24"/>
          <w:szCs w:val="24"/>
        </w:rPr>
        <w:t xml:space="preserve">:  мат  </w:t>
      </w:r>
      <w:r>
        <w:rPr>
          <w:rFonts w:ascii="Times New Roman" w:hAnsi="Times New Roman"/>
          <w:sz w:val="24"/>
          <w:szCs w:val="24"/>
        </w:rPr>
        <w:t xml:space="preserve">дюли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лии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тен</w:t>
      </w:r>
      <w:r>
        <w:rPr>
          <w:rFonts w:ascii="Times New Roman" w:hAnsi="Times New Roman"/>
          <w:sz w:val="24"/>
          <w:szCs w:val="24"/>
        </w:rPr>
        <w:t xml:space="preserve">. </w:t>
      </w:r>
      <w:r/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чаМет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ыМ</w:t>
      </w:r>
      <w:r>
        <w:rPr>
          <w:rFonts w:ascii="Times New Roman" w:hAnsi="Times New Roman"/>
          <w:sz w:val="24"/>
          <w:szCs w:val="24"/>
        </w:rPr>
        <w:t xml:space="preserve">  с  </w:t>
      </w:r>
      <w:r>
        <w:rPr>
          <w:rFonts w:ascii="Times New Roman" w:hAnsi="Times New Roman"/>
          <w:sz w:val="24"/>
          <w:szCs w:val="24"/>
        </w:rPr>
        <w:t xml:space="preserve">лоКей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милюб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троисть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букики</w:t>
      </w:r>
      <w:r>
        <w:rPr>
          <w:rFonts w:ascii="Times New Roman" w:hAnsi="Times New Roman"/>
          <w:sz w:val="24"/>
          <w:szCs w:val="24"/>
        </w:rPr>
        <w:t xml:space="preserve">  и  </w:t>
      </w:r>
      <w:r>
        <w:rPr>
          <w:rFonts w:ascii="Times New Roman" w:hAnsi="Times New Roman"/>
          <w:sz w:val="24"/>
          <w:szCs w:val="24"/>
        </w:rPr>
        <w:t xml:space="preserve">течмать</w:t>
      </w:r>
      <w:r>
        <w:rPr>
          <w:rFonts w:ascii="Times New Roman" w:hAnsi="Times New Roman"/>
          <w:sz w:val="24"/>
          <w:szCs w:val="24"/>
        </w:rPr>
        <w:t xml:space="preserve">: но – о  роме,  я  -  о  </w:t>
      </w:r>
      <w:r>
        <w:rPr>
          <w:rFonts w:ascii="Times New Roman" w:hAnsi="Times New Roman"/>
          <w:sz w:val="24"/>
          <w:szCs w:val="24"/>
        </w:rPr>
        <w:t xml:space="preserve">бене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нО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дубет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корямом</w:t>
      </w:r>
      <w:r>
        <w:rPr>
          <w:rFonts w:ascii="Times New Roman" w:hAnsi="Times New Roman"/>
          <w:sz w:val="24"/>
          <w:szCs w:val="24"/>
        </w:rPr>
        <w:t xml:space="preserve">,  а  я  </w:t>
      </w:r>
      <w:r>
        <w:rPr>
          <w:rFonts w:ascii="Times New Roman" w:hAnsi="Times New Roman"/>
          <w:sz w:val="24"/>
          <w:szCs w:val="24"/>
        </w:rPr>
        <w:t xml:space="preserve">комлётчи</w:t>
      </w:r>
      <w:r>
        <w:rPr>
          <w:rFonts w:ascii="Times New Roman" w:hAnsi="Times New Roman"/>
          <w:sz w:val="24"/>
          <w:szCs w:val="24"/>
        </w:rPr>
        <w:t xml:space="preserve">. </w:t>
      </w:r>
      <w:r/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маЗи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лашПри</w:t>
      </w:r>
      <w:r>
        <w:rPr>
          <w:rFonts w:ascii="Times New Roman" w:hAnsi="Times New Roman"/>
          <w:sz w:val="24"/>
          <w:szCs w:val="24"/>
        </w:rPr>
        <w:t xml:space="preserve">  миаз.  </w:t>
      </w:r>
      <w:r>
        <w:rPr>
          <w:rFonts w:ascii="Times New Roman" w:hAnsi="Times New Roman"/>
          <w:sz w:val="24"/>
          <w:szCs w:val="24"/>
        </w:rPr>
        <w:t xml:space="preserve">лисьПопасы</w:t>
      </w:r>
      <w:r>
        <w:rPr>
          <w:rFonts w:ascii="Times New Roman" w:hAnsi="Times New Roman"/>
          <w:sz w:val="24"/>
          <w:szCs w:val="24"/>
        </w:rPr>
        <w:t xml:space="preserve">  с  бане  </w:t>
      </w:r>
      <w:r>
        <w:rPr>
          <w:rFonts w:ascii="Times New Roman" w:hAnsi="Times New Roman"/>
          <w:sz w:val="24"/>
          <w:szCs w:val="24"/>
        </w:rPr>
        <w:t xml:space="preserve">тыешипус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кижинсен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лымБе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ровком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лигел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ино</w:t>
      </w:r>
      <w:r>
        <w:rPr>
          <w:rFonts w:ascii="Times New Roman" w:hAnsi="Times New Roman"/>
          <w:sz w:val="24"/>
          <w:szCs w:val="24"/>
        </w:rPr>
        <w:t xml:space="preserve">  ан  </w:t>
      </w:r>
      <w:r>
        <w:rPr>
          <w:rFonts w:ascii="Times New Roman" w:hAnsi="Times New Roman"/>
          <w:sz w:val="24"/>
          <w:szCs w:val="24"/>
        </w:rPr>
        <w:t xml:space="preserve">ляпо</w:t>
      </w:r>
      <w:r>
        <w:rPr>
          <w:rFonts w:ascii="Times New Roman" w:hAnsi="Times New Roman"/>
          <w:sz w:val="24"/>
          <w:szCs w:val="24"/>
        </w:rPr>
        <w:t xml:space="preserve"> ,</w:t>
      </w:r>
      <w:r>
        <w:rPr>
          <w:rFonts w:ascii="Times New Roman" w:hAnsi="Times New Roman"/>
          <w:sz w:val="24"/>
          <w:szCs w:val="24"/>
        </w:rPr>
        <w:t xml:space="preserve">  ан  </w:t>
      </w:r>
      <w:r>
        <w:rPr>
          <w:rFonts w:ascii="Times New Roman" w:hAnsi="Times New Roman"/>
          <w:sz w:val="24"/>
          <w:szCs w:val="24"/>
        </w:rPr>
        <w:t xml:space="preserve">ширык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модов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верЗаскал</w:t>
      </w:r>
      <w:r>
        <w:rPr>
          <w:rFonts w:ascii="Times New Roman" w:hAnsi="Times New Roman"/>
          <w:sz w:val="24"/>
          <w:szCs w:val="24"/>
        </w:rPr>
        <w:t xml:space="preserve">  ан  </w:t>
      </w:r>
      <w:r>
        <w:rPr>
          <w:rFonts w:ascii="Times New Roman" w:hAnsi="Times New Roman"/>
          <w:sz w:val="24"/>
          <w:szCs w:val="24"/>
        </w:rPr>
        <w:t xml:space="preserve">целнсо</w:t>
      </w:r>
      <w:r>
        <w:rPr>
          <w:rFonts w:ascii="Times New Roman" w:hAnsi="Times New Roman"/>
          <w:sz w:val="24"/>
          <w:szCs w:val="24"/>
        </w:rPr>
        <w:t xml:space="preserve">  сел.  </w:t>
      </w:r>
      <w:r>
        <w:rPr>
          <w:rFonts w:ascii="Times New Roman" w:hAnsi="Times New Roman"/>
          <w:sz w:val="24"/>
          <w:szCs w:val="24"/>
        </w:rPr>
        <w:t xml:space="preserve">перьТе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ножмо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тьдихо</w:t>
      </w:r>
      <w:r>
        <w:rPr>
          <w:rFonts w:ascii="Times New Roman" w:hAnsi="Times New Roman"/>
          <w:sz w:val="24"/>
          <w:szCs w:val="24"/>
        </w:rPr>
        <w:t xml:space="preserve">  ан  </w:t>
      </w:r>
      <w:r>
        <w:rPr>
          <w:rFonts w:ascii="Times New Roman" w:hAnsi="Times New Roman"/>
          <w:sz w:val="24"/>
          <w:szCs w:val="24"/>
        </w:rPr>
        <w:t xml:space="preserve">жахлы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габеть</w:t>
      </w:r>
      <w:r>
        <w:rPr>
          <w:rFonts w:ascii="Times New Roman" w:hAnsi="Times New Roman"/>
          <w:sz w:val="24"/>
          <w:szCs w:val="24"/>
        </w:rPr>
        <w:t xml:space="preserve">  ан </w:t>
      </w:r>
      <w:r>
        <w:rPr>
          <w:rFonts w:ascii="Times New Roman" w:hAnsi="Times New Roman"/>
          <w:sz w:val="24"/>
          <w:szCs w:val="24"/>
        </w:rPr>
        <w:t xml:space="preserve">кахнько</w:t>
      </w:r>
      <w:r>
        <w:rPr>
          <w:rFonts w:ascii="Times New Roman" w:hAnsi="Times New Roman"/>
          <w:sz w:val="24"/>
          <w:szCs w:val="24"/>
        </w:rPr>
        <w:t xml:space="preserve"> оп  дуль.  </w:t>
      </w:r>
      <w:r>
        <w:rPr>
          <w:rFonts w:ascii="Times New Roman" w:hAnsi="Times New Roman"/>
          <w:sz w:val="24"/>
          <w:szCs w:val="24"/>
        </w:rPr>
        <w:t xml:space="preserve">рошоХо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мойзи</w:t>
      </w:r>
      <w:r>
        <w:rPr>
          <w:rFonts w:ascii="Times New Roman" w:hAnsi="Times New Roman"/>
          <w:sz w:val="24"/>
          <w:szCs w:val="24"/>
        </w:rPr>
        <w:t xml:space="preserve">!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2.Вставь подходящие по смыслу слова.</w:t>
      </w:r>
      <w:r/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Скворец.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комнату===</w:t>
      </w:r>
      <w:r>
        <w:rPr>
          <w:rFonts w:ascii="Times New Roman" w:hAnsi="Times New Roman"/>
          <w:sz w:val="24"/>
          <w:szCs w:val="24"/>
        </w:rPr>
        <w:t xml:space="preserve"> кот. В зубах у кота </w:t>
      </w:r>
      <w:r>
        <w:rPr>
          <w:rFonts w:ascii="Times New Roman" w:hAnsi="Times New Roman"/>
          <w:sz w:val="24"/>
          <w:szCs w:val="24"/>
        </w:rPr>
        <w:t xml:space="preserve">====скворец</w:t>
      </w:r>
      <w:r>
        <w:rPr>
          <w:rFonts w:ascii="Times New Roman" w:hAnsi="Times New Roman"/>
          <w:sz w:val="24"/>
          <w:szCs w:val="24"/>
        </w:rPr>
        <w:t xml:space="preserve">. Коля === у него птичку. Мальчик </w:t>
      </w:r>
      <w:r>
        <w:rPr>
          <w:rFonts w:ascii="Times New Roman" w:hAnsi="Times New Roman"/>
          <w:sz w:val="24"/>
          <w:szCs w:val="24"/>
        </w:rPr>
        <w:t xml:space="preserve">=====раненое</w:t>
      </w:r>
      <w:r>
        <w:rPr>
          <w:rFonts w:ascii="Times New Roman" w:hAnsi="Times New Roman"/>
          <w:sz w:val="24"/>
          <w:szCs w:val="24"/>
        </w:rPr>
        <w:t xml:space="preserve"> крылышко. Потом Коля </w:t>
      </w:r>
      <w:r>
        <w:rPr>
          <w:rFonts w:ascii="Times New Roman" w:hAnsi="Times New Roman"/>
          <w:sz w:val="24"/>
          <w:szCs w:val="24"/>
        </w:rPr>
        <w:t xml:space="preserve">=====скворца</w:t>
      </w:r>
      <w:r>
        <w:rPr>
          <w:rFonts w:ascii="Times New Roman" w:hAnsi="Times New Roman"/>
          <w:sz w:val="24"/>
          <w:szCs w:val="24"/>
        </w:rPr>
        <w:t xml:space="preserve"> на волю. Слова для справок: </w:t>
      </w:r>
      <w:r>
        <w:rPr>
          <w:rFonts w:ascii="Times New Roman" w:hAnsi="Times New Roman"/>
          <w:sz w:val="24"/>
          <w:szCs w:val="24"/>
        </w:rPr>
        <w:t xml:space="preserve">подлечил</w:t>
      </w:r>
      <w:r>
        <w:rPr>
          <w:rFonts w:ascii="Times New Roman" w:hAnsi="Times New Roman"/>
          <w:sz w:val="24"/>
          <w:szCs w:val="24"/>
        </w:rPr>
        <w:t xml:space="preserve"> был выпустил вбежал отнял   </w:t>
      </w:r>
      <w:r/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Кот Васька.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Кот Васька </w:t>
      </w:r>
      <w:r>
        <w:rPr>
          <w:rFonts w:ascii="Times New Roman" w:hAnsi="Times New Roman"/>
          <w:sz w:val="24"/>
          <w:szCs w:val="24"/>
        </w:rPr>
        <w:t xml:space="preserve">====на</w:t>
      </w:r>
      <w:r>
        <w:rPr>
          <w:rFonts w:ascii="Times New Roman" w:hAnsi="Times New Roman"/>
          <w:sz w:val="24"/>
          <w:szCs w:val="24"/>
        </w:rPr>
        <w:t xml:space="preserve"> дереве гнездо. Он </w:t>
      </w:r>
      <w:r>
        <w:rPr>
          <w:rFonts w:ascii="Times New Roman" w:hAnsi="Times New Roman"/>
          <w:sz w:val="24"/>
          <w:szCs w:val="24"/>
        </w:rPr>
        <w:t xml:space="preserve">быстро====</w:t>
      </w:r>
      <w:r>
        <w:rPr>
          <w:rFonts w:ascii="Times New Roman" w:hAnsi="Times New Roman"/>
          <w:sz w:val="24"/>
          <w:szCs w:val="24"/>
        </w:rPr>
        <w:t xml:space="preserve"> к гнезду. Старый дрозд </w:t>
      </w:r>
      <w:r>
        <w:rPr>
          <w:rFonts w:ascii="Times New Roman" w:hAnsi="Times New Roman"/>
          <w:sz w:val="24"/>
          <w:szCs w:val="24"/>
        </w:rPr>
        <w:t xml:space="preserve">===злодея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====Ваську</w:t>
      </w:r>
      <w:r>
        <w:rPr>
          <w:rFonts w:ascii="Times New Roman" w:hAnsi="Times New Roman"/>
          <w:sz w:val="24"/>
          <w:szCs w:val="24"/>
        </w:rPr>
        <w:t xml:space="preserve"> в лоб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=====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от и  ==== с дерева.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Слова для справок: </w:t>
      </w:r>
      <w:r>
        <w:rPr>
          <w:rFonts w:ascii="Times New Roman" w:hAnsi="Times New Roman"/>
          <w:sz w:val="24"/>
          <w:szCs w:val="24"/>
        </w:rPr>
        <w:t xml:space="preserve">полез</w:t>
      </w:r>
      <w:r>
        <w:rPr>
          <w:rFonts w:ascii="Times New Roman" w:hAnsi="Times New Roman"/>
          <w:sz w:val="24"/>
          <w:szCs w:val="24"/>
        </w:rPr>
        <w:t xml:space="preserve"> спрыгнул увидел испугался заметил клюнул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color w:val="262626"/>
          <w:sz w:val="24"/>
          <w:szCs w:val="24"/>
        </w:rPr>
        <w:t xml:space="preserve">3.</w:t>
      </w:r>
      <w:r>
        <w:rPr>
          <w:color w:val="2626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Прочитать текст и ответить на вопросы </w:t>
      </w:r>
      <w:r/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Чайки.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Животные газет не читают, радио не слушают, телевизор не смотрят и  Интернетом не пользуются, а погоду на завтра знают. Опытные моряки говорят: «Чайка ходи</w:t>
      </w:r>
      <w:r>
        <w:rPr>
          <w:rFonts w:ascii="Times New Roman" w:hAnsi="Times New Roman"/>
          <w:sz w:val="24"/>
          <w:szCs w:val="24"/>
        </w:rPr>
        <w:t xml:space="preserve">т</w:t>
      </w:r>
      <w:r>
        <w:rPr>
          <w:rFonts w:ascii="Times New Roman" w:hAnsi="Times New Roman"/>
          <w:sz w:val="24"/>
          <w:szCs w:val="24"/>
        </w:rPr>
        <w:t xml:space="preserve"> по песку, морякам сулит тоску» Это значит, что приближается сильная буря. Чайки чувствуют приближение шторма и не летят в море искать пищу. Они ходят по песку и жалобно кричат. </w:t>
      </w:r>
      <w:r/>
    </w:p>
    <w:p>
      <w:pPr>
        <w:pStyle w:val="621"/>
        <w:numPr>
          <w:ilvl w:val="0"/>
          <w:numId w:val="9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Вопросы  для контроля:                                                                  </w:t>
      </w:r>
      <w:r/>
    </w:p>
    <w:p>
      <w:pPr>
        <w:pStyle w:val="62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умеют животные?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/>
    </w:p>
    <w:p>
      <w:pPr>
        <w:pStyle w:val="62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Закончите морскую пословицу: «Чайка ходи</w:t>
      </w:r>
      <w:r>
        <w:rPr>
          <w:rFonts w:ascii="Times New Roman" w:hAnsi="Times New Roman"/>
          <w:sz w:val="24"/>
          <w:szCs w:val="24"/>
        </w:rPr>
        <w:t xml:space="preserve">т</w:t>
      </w:r>
      <w:r>
        <w:rPr>
          <w:rFonts w:ascii="Times New Roman" w:hAnsi="Times New Roman"/>
          <w:sz w:val="24"/>
          <w:szCs w:val="24"/>
        </w:rPr>
        <w:t xml:space="preserve"> по песку,     морякам сулит….»                                                                                       </w:t>
      </w:r>
      <w:r/>
    </w:p>
    <w:p>
      <w:pPr>
        <w:pStyle w:val="62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не делают чайки, к</w:t>
      </w:r>
      <w:r>
        <w:rPr>
          <w:rFonts w:ascii="Times New Roman" w:hAnsi="Times New Roman"/>
          <w:sz w:val="24"/>
          <w:szCs w:val="24"/>
        </w:rPr>
        <w:t xml:space="preserve">огда приближается сильная буря?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/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Вулкан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Извержение</w:t>
      </w:r>
      <w:r>
        <w:rPr>
          <w:rFonts w:ascii="Times New Roman" w:hAnsi="Times New Roman"/>
          <w:sz w:val="24"/>
          <w:szCs w:val="24"/>
        </w:rPr>
        <w:t xml:space="preserve"> вулкана угрожает не только потоками расплавленной лавы. Иногда от неё можно уйти спокойным шагом. Из жерла вулкана вылетают куски камня – вулканические бомбы, вырываются ядовитые газы. Миллионы тонн вулканического пепла поднимаются в небо и засыпают всё в</w:t>
      </w:r>
      <w:r>
        <w:rPr>
          <w:rFonts w:ascii="Times New Roman" w:hAnsi="Times New Roman"/>
          <w:sz w:val="24"/>
          <w:szCs w:val="24"/>
        </w:rPr>
        <w:t xml:space="preserve">округ. Извержение крупных вулканов влияет на климат всей планеты. Почему же люди селились в таком опасном месте? Оказывается, на вулканическом пепле хорошо растут растения. В Исландии около ледяной пустыни раскинулась волшебная зелёная равнина. Её согреваю</w:t>
      </w:r>
      <w:r>
        <w:rPr>
          <w:rFonts w:ascii="Times New Roman" w:hAnsi="Times New Roman"/>
          <w:sz w:val="24"/>
          <w:szCs w:val="24"/>
        </w:rPr>
        <w:t xml:space="preserve">т гейзеры-</w:t>
      </w:r>
      <w:r>
        <w:rPr>
          <w:rFonts w:ascii="Times New Roman" w:hAnsi="Times New Roman"/>
          <w:sz w:val="24"/>
          <w:szCs w:val="24"/>
        </w:rPr>
        <w:t xml:space="preserve">фонтаны горя</w:t>
      </w:r>
      <w:r>
        <w:rPr>
          <w:rFonts w:ascii="Times New Roman" w:hAnsi="Times New Roman"/>
          <w:sz w:val="24"/>
          <w:szCs w:val="24"/>
        </w:rPr>
        <w:t xml:space="preserve">чей воды. А ещё в этой стране, </w:t>
      </w:r>
      <w:r>
        <w:rPr>
          <w:rFonts w:ascii="Times New Roman" w:hAnsi="Times New Roman"/>
          <w:sz w:val="24"/>
          <w:szCs w:val="24"/>
        </w:rPr>
        <w:t xml:space="preserve">лежащей за полярным кругом, выращивают южные фрукты. Ананасов здесь собирают больше, чем в Греции. </w:t>
      </w:r>
      <w:r/>
    </w:p>
    <w:p>
      <w:pPr>
        <w:pStyle w:val="621"/>
        <w:numPr>
          <w:ilvl w:val="0"/>
          <w:numId w:val="5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Вопросы  для контроля:                                                                      </w:t>
      </w:r>
      <w:r/>
    </w:p>
    <w:p>
      <w:pPr>
        <w:pStyle w:val="62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Чем угрожает извержение вулкана?                                                 </w:t>
      </w:r>
      <w:r/>
    </w:p>
    <w:p>
      <w:pPr>
        <w:pStyle w:val="62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вылетает из жерла вулкана?                                                         </w:t>
      </w:r>
      <w:r/>
    </w:p>
    <w:p>
      <w:pPr>
        <w:pStyle w:val="62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Почему же люди селились в таком опасном месте?                       </w:t>
      </w:r>
      <w:r/>
    </w:p>
    <w:p>
      <w:pPr>
        <w:pStyle w:val="62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гейзеры?                                                                               </w:t>
      </w:r>
      <w:r/>
    </w:p>
    <w:p>
      <w:pPr>
        <w:pStyle w:val="62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какой стране ананасов выращивают больше, чем в Греции?         </w:t>
      </w:r>
      <w:r/>
    </w:p>
    <w:p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Отдельно мне хочется выделить </w:t>
      </w:r>
      <w:r>
        <w:rPr>
          <w:rFonts w:ascii="Times New Roman" w:hAnsi="Times New Roman"/>
          <w:b/>
          <w:sz w:val="24"/>
          <w:szCs w:val="24"/>
        </w:rPr>
        <w:t xml:space="preserve">приём </w:t>
      </w:r>
      <w:r>
        <w:rPr>
          <w:rFonts w:ascii="Times New Roman" w:hAnsi="Times New Roman"/>
          <w:b/>
          <w:sz w:val="24"/>
          <w:szCs w:val="24"/>
        </w:rPr>
        <w:t xml:space="preserve">синквейн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Пишется </w:t>
      </w:r>
      <w:r>
        <w:rPr>
          <w:rFonts w:ascii="Times New Roman" w:hAnsi="Times New Roman"/>
          <w:sz w:val="24"/>
          <w:szCs w:val="24"/>
        </w:rPr>
        <w:t xml:space="preserve">синквейн</w:t>
      </w:r>
      <w:r>
        <w:rPr>
          <w:rFonts w:ascii="Times New Roman" w:hAnsi="Times New Roman"/>
          <w:sz w:val="24"/>
          <w:szCs w:val="24"/>
        </w:rPr>
        <w:t xml:space="preserve">  по </w:t>
      </w:r>
      <w:r>
        <w:rPr>
          <w:rFonts w:ascii="Times New Roman" w:hAnsi="Times New Roman"/>
          <w:b/>
          <w:i/>
          <w:sz w:val="24"/>
          <w:szCs w:val="24"/>
        </w:rPr>
        <w:t xml:space="preserve">определённым правилам: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1строчка - это существительное. Тема, о которой пойдёт речь.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2строчка – это два прилагательных или причастий, описывающих предмет.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3строчка – это три глагола, которые описывают действия предмета по выбранной теме.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4строчка – это фраза, которая показывает отношение автора  к теме.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5строчка – это  существительное, которое  ассоциируется с темой </w:t>
      </w:r>
      <w:r>
        <w:rPr>
          <w:rFonts w:ascii="Times New Roman" w:hAnsi="Times New Roman"/>
          <w:sz w:val="24"/>
          <w:szCs w:val="24"/>
        </w:rPr>
        <w:t xml:space="preserve">синквейна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Составление </w:t>
      </w:r>
      <w:r>
        <w:rPr>
          <w:rFonts w:ascii="Times New Roman" w:hAnsi="Times New Roman"/>
          <w:sz w:val="24"/>
          <w:szCs w:val="24"/>
        </w:rPr>
        <w:t xml:space="preserve">синквейна</w:t>
      </w:r>
      <w:r>
        <w:rPr>
          <w:rFonts w:ascii="Times New Roman" w:hAnsi="Times New Roman"/>
          <w:sz w:val="24"/>
          <w:szCs w:val="24"/>
        </w:rPr>
        <w:t xml:space="preserve"> – это полезная весёлая игра, которая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обогащает словарный запас, развивает речь и мышление, а также хороший способ контроля и самоконтроля. </w:t>
      </w:r>
      <w:r>
        <w:rPr>
          <w:rFonts w:ascii="Times New Roman" w:hAnsi="Times New Roman"/>
          <w:sz w:val="24"/>
          <w:szCs w:val="24"/>
        </w:rPr>
        <w:t xml:space="preserve"> Работать с этим приёмом я начала уже  в 1 классе.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Синквейны</w:t>
      </w:r>
      <w:r>
        <w:rPr>
          <w:rFonts w:ascii="Times New Roman" w:hAnsi="Times New Roman"/>
          <w:sz w:val="24"/>
          <w:szCs w:val="24"/>
        </w:rPr>
        <w:t xml:space="preserve"> можно составлять по прочитанным сказкам, рассказам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стихотворениям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Начинать составление </w:t>
      </w:r>
      <w:r>
        <w:rPr>
          <w:rFonts w:ascii="Times New Roman" w:hAnsi="Times New Roman"/>
          <w:sz w:val="24"/>
          <w:szCs w:val="24"/>
        </w:rPr>
        <w:t xml:space="preserve">синквейна</w:t>
      </w:r>
      <w:r>
        <w:rPr>
          <w:rFonts w:ascii="Times New Roman" w:hAnsi="Times New Roman"/>
          <w:sz w:val="24"/>
          <w:szCs w:val="24"/>
        </w:rPr>
        <w:t xml:space="preserve"> надо с самого простого: </w:t>
      </w:r>
      <w:r/>
    </w:p>
    <w:p>
      <w:pPr>
        <w:pStyle w:val="62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 заданной теме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чтение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интересное  увлекательное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помогает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учит развивает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Кто много читает, тот много знает.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Знание</w:t>
      </w:r>
      <w:r/>
    </w:p>
    <w:p>
      <w:pPr>
        <w:pStyle w:val="62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 стихотворению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Льётся он косой стеной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стучит по нашим окнам.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Этот дождик проливной.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в саду беседки мокнут.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Лист осенний долго кружит,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Чтоб потом спуститься в лужу.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мамой мы пошли гулять.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Стал он землю поливать.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Поливал да поливал –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Всех под зонтики загнал.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дождик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проливной холодный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капает</w:t>
      </w:r>
      <w:r>
        <w:rPr>
          <w:rFonts w:ascii="Times New Roman" w:hAnsi="Times New Roman"/>
          <w:sz w:val="24"/>
          <w:szCs w:val="24"/>
        </w:rPr>
        <w:t xml:space="preserve"> стучит моросит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Дождь – это когда осень плачет.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грусть </w:t>
      </w:r>
      <w:r/>
    </w:p>
    <w:p>
      <w:pPr>
        <w:pStyle w:val="62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 загадке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Говорит  она беззвучно,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понятно и не скучно.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Ты беседуй чаще с ней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Станешь вчетверо умней.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книга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полезная </w:t>
      </w:r>
      <w:r>
        <w:rPr>
          <w:rFonts w:ascii="Times New Roman" w:hAnsi="Times New Roman"/>
          <w:sz w:val="24"/>
          <w:szCs w:val="24"/>
        </w:rPr>
        <w:t xml:space="preserve"> интересная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</w:t>
      </w:r>
      <w:r>
        <w:rPr>
          <w:rFonts w:ascii="Times New Roman" w:hAnsi="Times New Roman"/>
          <w:sz w:val="24"/>
          <w:szCs w:val="24"/>
        </w:rPr>
        <w:t xml:space="preserve"> помогает советует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Книга – лучший друг.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Библиотека </w:t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Применяя  </w:t>
      </w:r>
      <w:r>
        <w:rPr>
          <w:rFonts w:ascii="Times New Roman" w:hAnsi="Times New Roman"/>
          <w:sz w:val="24"/>
          <w:szCs w:val="24"/>
          <w:lang w:eastAsia="ru-RU"/>
        </w:rPr>
        <w:t xml:space="preserve">в работе </w:t>
      </w:r>
      <w:r>
        <w:rPr>
          <w:rFonts w:ascii="Times New Roman" w:hAnsi="Times New Roman"/>
          <w:sz w:val="24"/>
          <w:szCs w:val="24"/>
          <w:lang w:eastAsia="ru-RU"/>
        </w:rPr>
        <w:t xml:space="preserve">данные приёмы</w:t>
      </w:r>
      <w:r>
        <w:rPr>
          <w:rFonts w:ascii="Times New Roman" w:hAnsi="Times New Roman"/>
          <w:sz w:val="24"/>
          <w:szCs w:val="24"/>
          <w:lang w:eastAsia="ru-RU"/>
        </w:rPr>
        <w:t xml:space="preserve"> и упражнения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,   я отмечаю следующие преимущества:</w:t>
      </w:r>
      <w:r/>
    </w:p>
    <w:p>
      <w:pPr>
        <w:pStyle w:val="62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учащиеся </w:t>
      </w:r>
      <w:r>
        <w:rPr>
          <w:rFonts w:ascii="Times New Roman" w:hAnsi="Times New Roman"/>
          <w:sz w:val="24"/>
          <w:szCs w:val="24"/>
          <w:lang w:eastAsia="ru-RU"/>
        </w:rPr>
        <w:t xml:space="preserve"> учатся слушать друг друга, несут ответственность за совместный способ познания;</w:t>
      </w:r>
      <w:r/>
    </w:p>
    <w:p>
      <w:pPr>
        <w:pStyle w:val="62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увеличивается интеллектуальный потенциал </w:t>
      </w:r>
      <w:r>
        <w:rPr>
          <w:rFonts w:ascii="Times New Roman" w:hAnsi="Times New Roman"/>
          <w:sz w:val="24"/>
          <w:szCs w:val="24"/>
          <w:lang w:eastAsia="ru-RU"/>
        </w:rPr>
        <w:t xml:space="preserve"> учащихся</w:t>
      </w:r>
      <w:r>
        <w:rPr>
          <w:rFonts w:ascii="Times New Roman" w:hAnsi="Times New Roman"/>
          <w:sz w:val="24"/>
          <w:szCs w:val="24"/>
          <w:lang w:eastAsia="ru-RU"/>
        </w:rPr>
        <w:t xml:space="preserve">, расширяется их словарный запас;</w:t>
      </w:r>
      <w:r/>
    </w:p>
    <w:p>
      <w:pPr>
        <w:pStyle w:val="62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совместная работа способствует лучшему пониманию трудного, информационно насыщенного текста;</w:t>
      </w:r>
      <w:r/>
    </w:p>
    <w:p>
      <w:pPr>
        <w:pStyle w:val="62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вырабатывается уважение к собственным мыслям и опыту;</w:t>
      </w:r>
      <w:r/>
    </w:p>
    <w:p>
      <w:pPr>
        <w:pStyle w:val="62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обостряется любознательность, наблюдательность;</w:t>
      </w:r>
      <w:r/>
    </w:p>
    <w:p>
      <w:pPr>
        <w:pStyle w:val="62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развивает активное слушание;</w:t>
      </w:r>
      <w:r/>
    </w:p>
    <w:p>
      <w:pPr>
        <w:pStyle w:val="621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повышает</w:t>
      </w:r>
      <w:r>
        <w:rPr>
          <w:rFonts w:ascii="Times New Roman" w:hAnsi="Times New Roman"/>
          <w:sz w:val="24"/>
          <w:szCs w:val="24"/>
          <w:lang w:eastAsia="ru-RU"/>
        </w:rPr>
        <w:t xml:space="preserve">ся самооценка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Всё это способствует повышени</w:t>
      </w:r>
      <w:r>
        <w:rPr>
          <w:rFonts w:ascii="Times New Roman" w:hAnsi="Times New Roman"/>
          <w:sz w:val="24"/>
          <w:szCs w:val="24"/>
        </w:rPr>
        <w:t xml:space="preserve">ю уровня  читательских умений и  формированию читательской грамотности младших школьников.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/>
    </w:p>
    <w:p>
      <w:pPr>
        <w:jc w:val="both"/>
        <w:rPr>
          <w:rFonts w:ascii="Times New Roman" w:hAnsi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Благодарю </w:t>
      </w:r>
      <w:r>
        <w:rPr>
          <w:rFonts w:ascii="Times New Roman" w:hAnsi="Times New Roman"/>
          <w:sz w:val="24"/>
          <w:szCs w:val="24"/>
          <w:lang w:eastAsia="ru-RU"/>
        </w:rPr>
        <w:t xml:space="preserve">Вас </w:t>
      </w:r>
      <w:r>
        <w:rPr>
          <w:rFonts w:ascii="Times New Roman" w:hAnsi="Times New Roman"/>
          <w:sz w:val="24"/>
          <w:szCs w:val="24"/>
          <w:lang w:eastAsia="ru-RU"/>
        </w:rPr>
        <w:t xml:space="preserve">за участие. Надеюсь, </w:t>
      </w:r>
      <w:r>
        <w:rPr>
          <w:rFonts w:ascii="Times New Roman" w:hAnsi="Times New Roman"/>
          <w:sz w:val="24"/>
          <w:szCs w:val="24"/>
        </w:rPr>
        <w:t xml:space="preserve"> моё выступление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было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интересным.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заключение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я попрошу вас ответить</w:t>
      </w:r>
      <w:r>
        <w:rPr>
          <w:rFonts w:ascii="Times New Roman" w:hAnsi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на несколько вопросов.</w:t>
      </w:r>
      <w:r/>
    </w:p>
    <w:p>
      <w:pPr>
        <w:pStyle w:val="620"/>
        <w:spacing w:before="0" w:beforeAutospacing="0" w:after="360" w:afterAutospacing="0" w:line="276" w:lineRule="auto"/>
        <w:shd w:val="clear" w:color="auto" w:fill="ffffff"/>
        <w:rPr>
          <w:color w:val="262626"/>
        </w:rPr>
      </w:pPr>
      <w:r>
        <w:rPr>
          <w:b/>
          <w:bCs/>
        </w:rPr>
        <w:t xml:space="preserve">Вопросы</w:t>
      </w:r>
      <w:r>
        <w:t xml:space="preserve">:</w:t>
      </w:r>
      <w:r/>
    </w:p>
    <w:p>
      <w:pPr>
        <w:pStyle w:val="621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Была ли полученная информация для Вас полезна? </w:t>
      </w:r>
      <w:r/>
    </w:p>
    <w:p>
      <w:pPr>
        <w:ind w:left="36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  <w:t xml:space="preserve">2. На каких уроках можно использовать </w:t>
      </w:r>
      <w:r>
        <w:rPr>
          <w:rFonts w:ascii="Times New Roman" w:hAnsi="Times New Roman"/>
          <w:sz w:val="24"/>
          <w:szCs w:val="24"/>
          <w:lang w:eastAsia="ru-RU"/>
        </w:rPr>
        <w:t xml:space="preserve"> рассмотренные 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? </w:t>
      </w:r>
      <w:r/>
    </w:p>
    <w:p>
      <w:pPr>
        <w:ind w:left="36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  <w:t xml:space="preserve">3. Возможно ли </w:t>
      </w:r>
      <w:r>
        <w:rPr>
          <w:rFonts w:ascii="Times New Roman" w:hAnsi="Times New Roman"/>
          <w:sz w:val="24"/>
          <w:szCs w:val="24"/>
          <w:lang w:eastAsia="ru-RU"/>
        </w:rPr>
        <w:t xml:space="preserve">их использование </w:t>
      </w:r>
      <w:r>
        <w:rPr>
          <w:rFonts w:ascii="Times New Roman" w:hAnsi="Times New Roman"/>
          <w:sz w:val="24"/>
          <w:szCs w:val="24"/>
          <w:lang w:eastAsia="ru-RU"/>
        </w:rPr>
        <w:t xml:space="preserve">в Вашей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практике?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852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1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7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852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01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7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16"/>
    <w:next w:val="616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1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16"/>
    <w:next w:val="61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1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16"/>
    <w:next w:val="61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1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1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1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1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1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1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1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16"/>
    <w:next w:val="61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17"/>
    <w:link w:val="32"/>
    <w:uiPriority w:val="10"/>
    <w:rPr>
      <w:sz w:val="48"/>
      <w:szCs w:val="48"/>
    </w:rPr>
  </w:style>
  <w:style w:type="paragraph" w:styleId="34">
    <w:name w:val="Subtitle"/>
    <w:basedOn w:val="616"/>
    <w:next w:val="61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17"/>
    <w:link w:val="34"/>
    <w:uiPriority w:val="11"/>
    <w:rPr>
      <w:sz w:val="24"/>
      <w:szCs w:val="24"/>
    </w:rPr>
  </w:style>
  <w:style w:type="paragraph" w:styleId="36">
    <w:name w:val="Quote"/>
    <w:basedOn w:val="616"/>
    <w:next w:val="61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6"/>
    <w:next w:val="61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16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7"/>
    <w:link w:val="40"/>
    <w:uiPriority w:val="99"/>
  </w:style>
  <w:style w:type="paragraph" w:styleId="42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7"/>
    <w:link w:val="42"/>
    <w:uiPriority w:val="99"/>
  </w:style>
  <w:style w:type="paragraph" w:styleId="44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1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7"/>
    <w:uiPriority w:val="99"/>
    <w:unhideWhenUsed/>
    <w:rPr>
      <w:vertAlign w:val="superscript"/>
    </w:rPr>
  </w:style>
  <w:style w:type="paragraph" w:styleId="176">
    <w:name w:val="endnote text"/>
    <w:basedOn w:val="61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qFormat/>
    <w:rPr>
      <w:rFonts w:ascii="Calibri" w:hAnsi="Calibri" w:cs="Times New Roman" w:eastAsia="Calibri"/>
    </w:rPr>
  </w:style>
  <w:style w:type="character" w:styleId="617" w:default="1">
    <w:name w:val="Default Paragraph Font"/>
    <w:uiPriority w:val="1"/>
    <w:semiHidden/>
    <w:unhideWhenUsed/>
  </w:style>
  <w:style w:type="table" w:styleId="61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rmal (Web)"/>
    <w:basedOn w:val="61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21">
    <w:name w:val="List Paragraph"/>
    <w:basedOn w:val="616"/>
    <w:uiPriority w:val="99"/>
    <w:qFormat/>
    <w:pPr>
      <w:contextualSpacing/>
      <w:ind w:left="720"/>
    </w:pPr>
    <w:rPr>
      <w:rFonts w:asciiTheme="minorHAnsi" w:hAnsiTheme="minorHAnsi" w:eastAsiaTheme="minorHAnsi" w:cstheme="minorBid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МЦРО Сарапульского района</cp:lastModifiedBy>
  <cp:revision>18</cp:revision>
  <dcterms:created xsi:type="dcterms:W3CDTF">2019-03-24T08:30:00Z</dcterms:created>
  <dcterms:modified xsi:type="dcterms:W3CDTF">2022-05-25T07:35:11Z</dcterms:modified>
</cp:coreProperties>
</file>