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id w:val="-448312856"/>
        <w:docPartObj>
          <w:docPartGallery w:val="Cover Pages"/>
          <w:docPartUnique/>
        </w:docPartObj>
      </w:sdtPr>
      <w:sdtEndPr/>
      <w:sdtContent>
        <w:p w14:paraId="1B42AADF" w14:textId="6EDE1861" w:rsidR="00AC2620" w:rsidRDefault="00AC2620">
          <w:r>
            <w:rPr>
              <w:caps/>
              <w:noProof/>
              <w:color w:val="808080" w:themeColor="background1" w:themeShade="80"/>
              <w:sz w:val="20"/>
              <w:szCs w:val="20"/>
            </w:rPr>
            <w:drawing>
              <wp:inline distT="0" distB="0" distL="0" distR="0" wp14:anchorId="595A3287" wp14:editId="69335D57">
                <wp:extent cx="1496340" cy="379995"/>
                <wp:effectExtent l="0" t="0" r="0" b="1270"/>
                <wp:docPr id="10268012" name="Image 10268012" descr="Une image contenant texte, capture d’écran, Police, horlog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 2" descr="Une image contenant texte, capture d’écran, Police, horloge&#10;&#10;Le contenu généré par l’IA peut être incorrect."/>
                        <pic:cNvPicPr/>
                      </pic:nvPicPr>
                      <pic:blipFill>
                        <a:blip r:embed="rId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6340" cy="3799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67A1FADC" wp14:editId="1167FDEC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245745</wp:posOffset>
                        </wp:positionV>
                      </mc:Fallback>
                    </mc:AlternateContent>
                    <wp:extent cx="7315200" cy="1215391"/>
                    <wp:effectExtent l="0" t="0" r="0" b="1905"/>
                    <wp:wrapNone/>
                    <wp:docPr id="149" name="Groupe 5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8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396F9CAC" id="Groupe 51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+aMgwUAAH4bAAAOAAAAZHJzL2Uyb0RvYy54bWzsWdFu4jgUfV9p/8HK&#10;40otJBAYUOmoarfVSKOZatrVzDy6wYFISZy1TWnn6/fYjoOhBVIqjbQSL+DE9/ra555cxydnH5+K&#10;nDwyITNeToLwtBsQViZ8mpWzSfDP/fXJh4BIRcspzXnJJsEzk8HH8z//OFtWYxbxOc+nTBAMUsrx&#10;spoEc6WqcacjkzkrqDzlFSvRmXJRUIVLMetMBV1i9CLvRN3uoLPkYloJnjApcffKdgbnZvw0ZYn6&#10;mqaSKZJPAsxNmV9hfh/0b+f8jI5nglbzLKmnQQ+YRUGzEkGboa6oomQhshdDFVkiuOSpOk140eFp&#10;miXMrAGrCbsbq7kRfFGZtczGy1nVwARoN3A6eNjky+ONqO6qWwEkltUMWJgrvZanVBT6H7MkTway&#10;5wYy9qRIgpvDXhgjDwFJ0BdGYdwbhRbUZA7kV34nze2/t7gO4KxdOy5yZ20+ywoMkSsQ5PtAuJvT&#10;ihls5Rgg3AqSTbGCGEspaQGmfgN3aDnLGYnN1HV8GDZQybEEaltxcut9Haiw1+0N11dLx8lCqhvG&#10;Deb08bNUlpxTtAy1pvXMEl6WMlPsB+aaFjn4+leHdMmSIBnRYOBIvWn+c918Tmy6tpn/CL3R65H3&#10;x/CdumRvjOiQGL5TvYb9kXpepBZY+eatY/TfFmPdfC9W6+k7ZhulZit3/fT1BoNhGMX7ues7hVF3&#10;NBjG+3m1nsS9WfHNW/Mqfhuv1s2PvHq1eP58dxXpDcJR3H1jLRn2en1wcW9SfJ60COGbH2lVv9W9&#10;2AB/++YURqPBoEW2/cpzpJV+idxa2f1dcBTXZT2Kwg/xtqz7HuaVxGZli/nGa48Z2WwdO2O8YNbu&#10;GH7tGfZaxvCdwhWzdkdaZ1Y06rZBzHdaFazdgfwKZAvWTsB887A7CmP7mOyO4W9s7XLve7TI/TpV&#10;9m7m6+ao6bun75Pk8Bfq3TF8krSO4TsdyKx3bYW7l+RT5a1b4SHMahFjB61wep25Exudu0Nc8lTW&#10;pzi0CI6V+iCt30sqLvUZ2T/S4SDtLnFkswdieGnrPc4gmO9sjq2YTztnkMB3jt4UGRXDd3Yn23aR&#10;kWDfuf+myEiF72x2Abdm+18DL3Ce1ypQblQgFRCoQCIgUIEe7FZQUaXzZbKCJlkadcMcqMkc0kDN&#10;Ut1f8Ed2z42lWkkcLlmr3rz0rdzxXE/Y2ToL91+Z8XxLF9cSwdm5f2tfvzMYKGzBrjF0Zu7fmqNu&#10;YQp12W1huTnZJOeS2flo0Ixk06CnQfeEjNwQt+TXWZ67JcBBqylWPzEt9ZwzDWdefmMplBg8EpF5&#10;PowQyC5zQR4pkkeThJUqtF1zOmX2Nl7DoUHZ4RsPMy0zoB45Rfxm7HoALTK+HNsOU9trV2Z0xMbZ&#10;PrhNmPWJWefGw0TmpWqci6zk4rWV5VhVHdnaO5AsNBqlBz59hk4luFUxZZVcZ0Kqz1SqWyogAyGv&#10;kGLVV/ykOQd/QVPTCsici1+v3df2ENLQG5AlZNBJIP9dUMECkn8qIbGNwn4fwypz0Y+HES6E3/Pg&#10;95SL4pIjTShEmJ1panuVu2YqePEdiu2FjoouWiaIjYKn8Cjai0uFa3RB803YxYVpQysFvz6Xd1Wi&#10;B9eoVlj5/dN3Kiqim5NAQWn7wp2sR8dOQQMfV7bas+QXC8XTTMtrhocW1/oCEqMWQn+L1giYNrXG&#10;8CCx0XAfRN2urLpy7jRdDYnWGmvwdHE0sG6g5uTIhzyr9BOs8dPtWopGpjaE6FcEeytyX/FkUeDZ&#10;taq9YDlV+GQg51klwZAxKx7YFAX507TWiaUSTCWoLe7RRfVGuJNhPHQbRGOCFPsTPJac9Fhy/m8l&#10;x3zswEces2vVH6T0VyT/2pSo1Wez8/8AAAD//wMAUEsDBAoAAAAAAAAAIQCbGxQRaGQAAGhkAAAU&#10;AAAAZHJzL21lZGlhL2ltYWdlMS5wbmeJUE5HDQoaCgAAAA1JSERSAAAJYAAAAY8IBgAAANiw614A&#10;AAAJcEhZcwAALiMAAC4jAXilP3YAAAAZdEVYdFNvZnR3YXJlAEFkb2JlIEltYWdlUmVhZHlxyWU8&#10;AABj9UlEQVR42uzd7W4baXou6iqSoqgv2pHt7XHPeCPBQmaA9WMBC1j5GSQnsPMnQA5hHcA+q5xA&#10;jmNj/91BJhPPtNttSZYoWaItfmw+ZL3W22y627JVEj+uC3hRpaK76a5S22Lx5v2U4/H4/yoAAAAA&#10;lsP1ZPUm62yyBpN1NFlXZVleOjUAAAAAwDIqBbAAAACAFXE8WRHEuipmwazrsix7TgsAAAAA8JAE&#10;sAAAAIBVFyGsy+KmOSuCWcdOCwAAAABwHwSwAAAAgHWV2rJSc9alYBYAAAAAcNcEsAAAAIBNc13c&#10;tGVdVdteWZbXTg0AAAAAcFsCWAAAAAA3UltWBLOOYluW5aXTAgAAAAB8jgAWAAAAwK+LYFbenBXj&#10;DHtOCwAAAAAggAUAAADw9SKEFcGs1JwVwaxjpwUAAAAANocAFgAAAMDdS2MMU3NWtGb1yrK8dmoA&#10;AAAAYL0IYAEAAADcn3yM4WCyjibrqizLS6cGAAAAAFaTABYAAADAckhjDKM5K4JZ12VZ9pwWAAAA&#10;AFhuAlgAAAAAyy1CWJfFTXNWBLOOnRYAAAAAeBDNyWpVqzFZWwJYAAAAAKsptWWl5qxLwSwAAAAA&#10;uBPTYFUxC1vF2p6ssjr2MwJYAAAAAOvlurhpy7qqtr2yLK+dGgAAAAD4iTxYFSuCV+3b/ksEsAAA&#10;AAA2R2rLimDWUWzLsrx0WgAAAABYY6nJKm3z8YF3QgALAAAAgAhm5c1ZMc6w57QAAAAAsCLy9qr5&#10;8YF1GU3WIJYAFgAAAACfEyGsCGal5qwIZh07LQAAAAA8gPn2qnx8YJ0+FrOw1XW1xpP1If8FAlgA&#10;AAAA3FYaY5ias6I1q1eW5bVTAwAAAMA3mG+vyput6hT3tYbZNu2PvuQfFsACAAAA4K7kYwyjfv1o&#10;sq7Ksrx0agAAAADI5O1Vqdmq7pBVClZFe9Wn8YHVsW8igAUAAADAfUhjDKM5K4JZ12VZ9pwWAAAA&#10;gLWVt1fNjw+sy3x7VT4+sDYCWAAAAAA8pAhhXRY3zVkRzDp2WgAAAABWQt5eNT8+sC7z7VURrhoX&#10;s2arByGABQAAAMAySm1ZqTnrUjALAAAA4EGkYFVqr8rHB9Ypb6/KxwcuHQEsAAAAAFZJ3HBLbVlX&#10;1bZXluW1UwMAAADw1ebbq/LxgXXK26tSs1UaH7gyBLAAAAAAWBepLSuCWUexLcvy0mkBAAAA+CRv&#10;r0rjA1OzVV1Se1UEqwbFT8cHrgUBLAAAAADWXQSz8uasGGfYc1oAAACANZW3V82PD6zLfHtVPj5w&#10;7QlgAQAAALCpIoR1mW0jmHXstAAAAAArYL69aru4GR9YlxSySu1V+fjAjSaABQAAAAA/lcYYpuas&#10;aM3qlWV57dQAAAAA9yi1V6VgVT4+sE55e1U+PnDkkiwmgAUAAAAAXyYfY3iVtmVZXjo1AAAAwDfI&#10;26vy8YF1ytur5putuCUBLAAAAAD4dtGWlZqzjibruizLntMCAAAAVPL2qvnxgXWZb6+KZishqxoI&#10;YAEAAABAfSKEdVncNGddCmYBAADA2srbq+bHB9Zlvr0qHx/IPRHAAgAAAID7l9qyUnNWBLOOnRYA&#10;AABYevPtVXmzVZ3yYFU+PpAl0HIKAAAAAODe7VbrSTowHsd90+kN1NSWdVVte2VZ+tQqAAAA3J/5&#10;9qqtbFuneP0/zLb5+EAe2Hg8jmaz7erLnWKWu4rvix0NWAAAAACw/FIwKzVnHcW2LMtLpwYAAAC+&#10;Wt5elY8PrPs1fmqvmh8fyAMYj8cH1e58wCqNjjz4tX+HABYAAAAArLYYXZg3Z8U4w57TAgAAAFN5&#10;sGp+fGBd5tur8vGB3IPxeLxb/DxA1S5uAnb5499MAAsAAAAA1lNqzErbCGYdOy0AAACsoRSsinDN&#10;/PjAusy3V+XNVtRgPB7H9dytvkwjAMN+9n2w+xC/NwEsAAAAANgsaYxhas6K1qxeWZY+hQsAAMAy&#10;m2+vyscH1ilvr0rNVkJWdygbATgfsPriEYAPTQALAAAAAAj5GMOrtC3L8tKpAQAA4J7Mt1fl4wPr&#10;fk2c2qvmxwfyFcbjcVyz7erLPGC1U+3f6QjAhyaABQAAAAD8mmjLSs1ZR5N1XZZlz2kBAADgK+Xt&#10;Vfn4wDrl7VXz4wP5AnMjAPOA1YOPAHxoAlgAAAAAwNeKENZlcdOcdSmYBQAAQCVvr0rNVml8YF1S&#10;sCq1V+XjA/mM8Xic2qjmA1YpFHfgLP0yASwAAAAA4K6ltqzUnBXBrGOnBQAAYO2k9qq08vGBdZlv&#10;r8rHB1KZGwG4U12ffARgPNZ2pu6GABYAAAAAcF/ipnhqy7qqtr2yLH0SGQAAYHnNt1fl4wPrlLdX&#10;pfGBqdlqY43H49RGNR+wmm+w4h4JYAEAAAAADy0Fs1Jz1lFsy7K8dGoAAADuTYR5UognHx9Y9+vB&#10;1F41Pz5wY2QjAEMesErnP3+cJSSABQAAAAAssxhdmDdnxTjDntMCAADwVfL2qnx8YKPG55xvr4pm&#10;qzQ+cG19ZgRg2M+uhRGAa0IACwAAAABYRakxK20jmHXstAAAAPykvSqND0zNVnVJ7VUpWJWPD1wr&#10;2QjAfNzfTvHzBis2iAAWAAAAALBO0hjD1JwVrVm9siyvnRoAAGCNzLdX5eMD65S3V+XjA1faZ0YA&#10;xtc71b4RgPwiASwAAAAAYBPkYwyv0rYsy0unBgAAWFLz7VX5+MA65e1V8+MDV8Z4PM4bqvJxgGkE&#10;YP44fBMBLAAAAABg00VbVmrOOpqs67Ise04LAABwT/JgVT4+sE55e9X8+MCl9pkRgO3snBkByL0T&#10;wAIAAAAAWCxCWJfFTXPWpWAWAADwlVKTVdrm4wPrMt9elTdbLZXxeJw3VO1U5yYfARiPtX0bsawE&#10;sAAAAAAAbie1ZaXmrAhmHTstAACw8fL2qvnxgXWZb6+6zrYP6hdGAO5k58UIQNaCABYAAAAAwN2I&#10;NzhSW9ZVte2VZXnt1AAAwNqYb6/KxwfWKW+vyscH3rvxeLxb3ITK0ri/fARg/jhsBAEsAAAAAIB6&#10;pWBWas46im1ZlpdODQAALKX59qq82aru1w4pWDU/PrBWnxkBGParrRGA8AsEsAAAAAAAHk6MLsyb&#10;s2KcYc9pAQCAe5G3V6Vmq7pDRilYFSGr+fGBd248HucNVfMjAMOBbwP4dgJYAAAAAADLJzVmpW0E&#10;s46dFgAAuLW8vWp+fGBd5tur8vGB3+wzIwDj651q3whAuGcCWAAAAAAAqyONMUzNWdGa1SvL8tqp&#10;AQBgg+XtVfPjA+sy316Vjw+8tfF4HL/X3erLRSMA88eBJSOABQAAAACw+vIxhldpW5blpVMDAMCa&#10;SMGq1F6Vjw+sU95elY8P/CLZCMA8QNUubkYdGgEIa0AACwAAAABgvUVbVmrOOpqs67Ise04LAABL&#10;aL69Kh8fWKe8vSo1W6XxgT8zHo/j97NdfbloBOD2PfyegSUigAUAAAAAsJkihHVZ3DRnXQpmAQBw&#10;T/L2qjQ+MDVb1SW1V0WwalD8dHzg/AjAPGC1U9wEwowABBYSwAIAAAAAIJfaslJzVgSzjp0WAABu&#10;KW+vmh8fWJf59qqP//qv/7r9L//yL9Fu9bkRgLvVYwBfTQALAAAAAIAvEW9ipbasq2rbK8vy2qkB&#10;ANhY8+1V28VNW1Rt/uEf/qH4n//zfza73e7w7//+71uPHz9u/K//9b+iycoIQOBBCGABAAAAAPAt&#10;UjArNWcdxbYsy0unBgBgLaT2qhSsyscH3ql/+qd/2o/tb37zm60//OEP5fb29uhv//Zvtw4PD4tH&#10;jx6NXr58ud3pdMYuCbBsBLAAAAAAAKhLjC7Mm7NinGHPaQEAWEp5e1U+PvCb/OM//uNOt9udNmL9&#10;9//+3/diO/m6vbe313706NHgr/7qr7Z/85vfjNrt9ujJkyeDyWOjyfGhywGsEgEsAAAAAADuW2rM&#10;StsIZh07LQAAtUtNVmmbjw/8Yi9evGj+3d/93XTc39/8zd90dnZ2mtXxaYPV1tZW4+DgYPp4p9MZ&#10;7u7uRqhqMDk+nvyaj0JWwLoRwAIAAAAAYFmkMYapOStas3plWV47NQAAXyxvr5ofH/iL0gjAg4OD&#10;xsuXL6cBqqdPn+5sbW1N/9nDw8O9Rf9cq9Uad7vdwc7OznBvb28UIat2uz1+/vz5wOUANoEAFgAA&#10;AAAAyy4fY3iVtmVZXjo1AMCGmm+vivGBZTELW/3E//gf/6P913/919NRgmkE4Pb2dvPw8HAasNrd&#10;3d3qdDpfNGpw8s9ct1qt0ePHj4eT/cHk3zN6+fKlsDyw8QSwAAAAAABYZdGWlZqzjgrBLABgfcy3&#10;V30aH5iPAPzNb36zdXh4OA1QLRoBeFuTf27aZBUhq/39/eHk6+GzZ88GnU5n7JIALCaABQAAAADA&#10;OorGrMvipjnrsizLntMCACyhT+1V//zP/9zd399vDQaDnTQCsNvttvf29qYBq8+NALytCFltbW2N&#10;nz59et1ut0dPnjwZTJ5n9OjRo6HLAXB7AlgAAAAAAGyS1JaVmrMimHXstAAAdRmPx+1/+7d/2zs5&#10;OSn7/f6j6+vrdqytra3uZNu4zQjA25j8O4eTf3eEqqZhqxcvXnxst9vj58+fD1wVgLslgAUAAAAA&#10;ADfBrLNs2yvL8tqpAQAWGY/HB9VuhKe2X7161bi4uNj/y1/+sjMajaLFqnt5edno9/vNun4PrVZr&#10;3O12pyMD9/b2RoeHh4Pt7e3Ry5cv/QwDcI8EsAAAAAAA4PPizcs0zjCCWUexLcvy0qkBgPUzHo93&#10;J5sUmMoDVtOGqtPT0/3z8/P28fFx6+PHj42jo6Ot6+vrcnKsVefv6/Dw8LrVao0eP3483N/fHx4c&#10;HAyFrACWhwAWAAAAAAB8nTTGMDVmxTjDntMCAMtlPB5HoGq3+nJnslJYar/abhdVwCr0+/3y7du3&#10;rfPz8+bFxUXz9PS0ORgMGicnJ1t1/j4PDg6mowKfPn16nUJWz549G3Q6nbGrCLDcBLAAAAAAAOBu&#10;pcastI1g1rHTAgB3KxsBOB+wmm+wWujVq1dbHz58iGBV6/37942rq6tmr9eL0YFlXb/nTqcz3N3d&#10;HUXIqt1uj548eTLodrujR48eDV1RgNUlgAUAAAAAAPcjtWWl5qxpSKssS+ODAKAyHo+jiWq7+jIP&#10;WO1U+/mIwF/15s2bGBVYvn79uh2jAs/Ozlp1h6xarda42+0OHj16NG20evHixcd2uz1+/vz5wBUG&#10;WE8CWAAAAAAA8LAigBVtWTHGMI0zvCrL8tKpAWAdzI0AzANWaQRg/vitnZ2dRXNV4/j4OJqsmhGy&#10;ury8bPT7/WZd/00pZLWzszPc29sbHR4eDra3t0cvX74UrAbYQAJYAAAAAACwvFJbVgSzjgrBLACW&#10;yGdGALarFQ7u6rn6/X759u3bVoSsPn782Dg6OtqKRqvz8/NWnf+Nh4eH161Wa/T48ePh/v7+8ODg&#10;YPjs2bNBp9MZ+w4AIBHAAgAAAACA1RONWZfFTXPWZVmWPacFgG81NwIwxv5FwCkfARiPtet6/lev&#10;Xm2dn583Ly4umqenp83BYNA4OTnZqvO/+eDgYDoq8OnTp9ftdnv05MmTgZAVALchgAUAAAAAAOsj&#10;tWWl5qwIZh07LQCb7RdGAEaoqll84wjA24qQ1YcPHyJYFSMDG1dXVzFCsDUYDMq6nrPT6Qx3d3dH&#10;jx49moatXrx48bHb7cbXQ98hAHwrASwAAAAAAFh/KZh1lm17ZVleOzUAq2s8Hkdoqll9mcb95SMA&#10;88fv1Zs3b2JUYPn69et2jAo8OztrXV5eNvr9fm2/n1arNe52u4OdnZ3h3t7eKEJW7XZ7/Pz584Hv&#10;FgDqJIAFAAAAAACbKwJYaZxhBLOOYluW5aVTA/AwPjMCMOxX21pHAN7G2dlZNFc1jo+PI2zVODo6&#10;2qo7ZBUODw+vU8hqsj/Y3t4evXz5UqgYgAcjgAUAAAAAACySxhimxqwYZ9hzWgC+zng8Tg1V+bi/&#10;NAIwHCzj77vf75dv375tnZ+fNy8uLpqnp6fNGBk4+bpV5/NGyKrVao0eP3483N/fHx4cHAyfPXs2&#10;6HQ6Y99NACwbASwAAAAAAOA2UmNW2kYw69hpATbRZ0YAxtc71f6DjQC8rVevXm19+PChcXJy0oqQ&#10;1WAwiP2tOp/z4OBgsLW1NX769Ol1u90ePXnyZNDtdkePHj0a+u4CYJUIYAEAAAAAAHchtWWl5qxp&#10;SKssSyOhgJUyHo/nG6rmRwDmj6+UN2/eTJusImT1/v37RjRZ9Xq91mAwKOt6zk6nM9zd3Y1Q1TRs&#10;9eLFi4/tdnv8/Pnzge82ANaFABYAAAAAAFCnCGBFW1aMMUzjDK/Ksrx0aoD79JkRgO1qhYN1+O+M&#10;kNXHjx/L169ft6+vr8uzs7PW5eVlo9/v19bE1Wq1xt1ud7CzszPc29sbHR4eDmJkoJAVAJtCAAsA&#10;AAAAAHgoqS0rgllHhWAWcEvj8TjCU9vVl4tGAMZj7XX77z47O4vmqsbx8XGErRpHR0dbEbY6Pz9v&#10;1fm8h4eH161Wa/T48eNhhKy2t7dHL1++1HQIwMYTwAIAAAAAAJZNNGZdFjfNWZdlWfacFtgMcyMA&#10;84BVhKqaxQqPALyNfr9fvn37djoy8OLionl6etocDAaNk5OTrTqf9+DgYDoq8OnTp9f7+/vDaLJ6&#10;9uzZoNPpjH13AsBiAlgAAAAAAMCqSG1ZqTkrglnHTgushvF4HKGp+QBVPgIwPb5RXr16tfXhw4cI&#10;VrXev3/fuLq6atYdsup0OsPd3d1RhKza7fboyZMng263O3r06NHQdyoA3J4AFgAAAAAAsOpSMOss&#10;2/bKsjQWC2o2NwIwGqrSCLz9aruWIwBv682bNzEqsHz9+nU7hax6vV5rMBiUdT1nClk9evRo2mj1&#10;4sWLj+12e/z8+fOB71wAuFsCWAAAAAAAwLqKAFYaZxjBrKPYlmV56dTALxuPxwfV7qIRgOHAWfqp&#10;s7OzCFU1jo+Po8mqOfm6dXl52ej3+7W1erVarXG32x3s7OwM9/b2RoeHh4Pt7e3Ry5cvBVAB4B4J&#10;YAEAAAAAAJsojTFMjVkxzrDntLDOshGAIQ9YbfQIwNvo9/vl27dvWxGy+vjxY+Po6Gjr+vq6PD8/&#10;b9X5vIeHh9etVmv0+PHj4f7+/vDg4GD47NmzQafTGbsqAPDwBLAAAAAAAABupMastI1g1rHTwrIa&#10;j8cRmNqtvlw0AjB/nC+QQlbn5+fNi4uL5unpaXMwGDROTk626nzeg4OD6ajAp0+fXrfb7dGTJ08G&#10;QlYAsBoEsAAAAAAAAH5dastKzVnTkFZZlsZ8UYtsBOB8wMoIwDvy6tWrrQ8fPkSwKkYGNq6urmKE&#10;YGswGJR1PWen0xnu7u6OHj16NNjb2xtGyKrb7cbXQ1cEAFaXABYAAAAAAMDXiwBWtGXFGMM0zvCq&#10;LMtLp4Z54/E4Rv1tV1/mAaudaj8eaztTd+fNmzcxKrB8/fp1O0YFnp2dteoOWbVarXG32x1EyCoa&#10;rV68ePGx3W6Pnz9/PnBFAGA9CWABAAAAAADUI7VlRTDrqBDMWktzIwDzgJURgPfk7Owsmqsax8fH&#10;EbZqHB0dbV1eXjb6/X6zzuc9PDy83tnZGe7t7Y0m+4Pt7e3Ry5cvteIBwAYSwAIAAAAAALhf0Zh1&#10;Wdw0Z12WZdlzWpbLeDyO0FSz+GmAql3cNFSlx7kH/X6/fPv2bev8/Lx5cXHRjJBVNFpNvm7V+bwR&#10;smq1WqPHjx8P9/f3hwcHB8Nnz54NOp3O2FUBABIBLAAAAAAAgOWQ2rJSc1YEs46dlrszNwIwxv5F&#10;eMcIwCXy6tWrrRSyOj09bQ4Gg8bJyclWnc95cHAwHRX49OnT63a7PXry5Mmg2+2OHj16NHRFAIAv&#10;IYAFAAAAAACw3FIw6yzb9sqyNOqsMh6PD6rd+YBVaqg6cJaWx5s3b6ZNVicnJ6337983rq6uYoRg&#10;azAYlHU9Z6fTGe7u7kaoahq2evHixUchKwDgrghgAQAAAAAArKYIYKUxhoPJOpqsq7IsL9fhPy4b&#10;ARjygJURgCsgQlYfP34sX79+3Y5RgWdnZ63Ly8tGv9+v7Zq1Wq1xt9sd7OzsDPf29kaHh4eDGBn4&#10;/PnzgSsCANRJAAsAAAAAAGD9pDGGqTErxhn2Hvo3NR6PI3yzW32ZRgCG/WqbP86SOzs7i+aqxvHx&#10;cYStGkdHR1sRtjo/P2/V+byHh4fXrVZr9Pjx42GErLa3t0cvX77UCAcAPBgBLAAAAAAAgM0RIazL&#10;4qY567osy+Nv/ZdmIwDnA1ZGAK64fr9fvn37djoy8OLionl6etqMkYF1h6wODg6mTVYRstrf3x9G&#10;k9WzZ88GnU5n7KoAAMtGAAsAAAAAAIDUlpWas2L1J6tRPZ4HrHaqfSMA18irV6+2Pnz40Dg5OWm9&#10;f/++ESGryf5Wnc8ZIautra3x06dPr9vt9ujJkyeDbrc7evTo0dAVAQBWScspAAAAAAAA2Bjbk/W0&#10;2o9QVbfa/y57/MlknVcrQlj/NVk/FrNw1vvJupisgVO5et68eROjAsvXr1+3U8iq1+u1BoNBWddz&#10;djqd4e7uboSqpmGrFy9efGy32+Pnz5/7HgIA1oYGLAAAAAAAgNUXoaoIT7Un61l17KC4aa767Tf+&#10;+6PpKkI6J8UslBUNWX+uvv6hmI0z7FeLB3R2dhahqkaErK6vr8vJ163Ly8tGv9+vra2s1WqNu93u&#10;dGTg3t7e6PDwcLC9vT16+fLltSsCAGwCASwAAAAAAIDllDdU5QGr1GDVLW4CVg+lUa1oy4oRhr3J&#10;Opqsd5P1x2LWlvWh2nJHUsjq+Pg4Gq0aR0dHWxG2Oj8/r3X6zeHh4XWr1Ro9fvx4uL+/Pzw4OBgK&#10;WQEACGABAAAAAADct9RGNR+winBVPiJwlUVbVjQuRSNWBLNifGG0ZEVj1n8Ws8BWBLNOfTss1u/3&#10;y7dv37bOz8+bFxcXzdPT0+ZgMGicnJxs1fm8BwcH01GBT58+vU4hq2fPng06nc7YVQEA+MwPvwJY&#10;AAAAAAAA3yw1VIU8YHWw4PFNFy1Ng2LWlhVBrGjH+n6yfixmQa331bHBJpyMV69ebX348CGCVa33&#10;7983rq6uot2qNRgMyrqes9PpDHd3d0ePHj0a7O3tDZ88eTLodrvx9dC3JwDA7QlgAQAAAAAALLZo&#10;BGD4rtouwwjAdRKNWRE6ipasaM6KgNYPxSyYFWMNz6rj/VX7D3vz5k2MCixfv37djlGBZ2dnrbpD&#10;Vq1Wa9ztdgcRsopGqxcvXnxst9vj58+fD3yrAQDcLQEsAAAAAABg06SGqhj596zaTyMA88dZDo1q&#10;RVtWjDOMYNabYhbUelXM2rI+VNsHc3Z2Fs1VjePj42iyakbI6vLystHv95t1PWcKWe3s7Az39vZG&#10;h4eHg+3t7dHLly+vfdsAANwfASwAAAAAAGAdLBoB2K6Ozz/Oeoj2qAg3RSNWBLNifGG0ZEVj1p8n&#10;691kxUi907t6wn6/X759+7Z1fn7evLi4aB4dHW1Fo9Xk61ad/6GHh4fXrVZr9Pjx4+H+/v7w4OBg&#10;+OzZs0Gn0xn7NgAAWIIfTMfj8f9d7Y8mK6Xhh9UqqmPph7cTpwwAAAAAALgnEZhKAap8HOB3Cx6H&#10;XASiYtRetGVFc1a0Y31frQhqpcasheP4Xr16tZVCVqenp83BYNA4OTnZqvM3fHBwMB0V+PTp0+t2&#10;uz168uTJoNvtjh49ejR0OQEAllsEsP73LX79TjH7JEGEskbVsY/Z43lwq/e5H1oBAAAAAICNtmgE&#10;4EG18sfhrsX7XNGcdXJ5eflxMBj0Li4u3k7W8bt3745PTk4+nJ2dXU2O1xJ66nQ6w93d3QhVTcNW&#10;L168+ChkBQCw+m4bwLqNFNYKl9V+BLIWBbeuqgUAAAAAAKymvKEqjfvLRwB2i5uAFdyLDx8+lKPR&#10;qLy6umpMtsXHjx/LGBk4GAzKuV/aKCeGw+H78Xjcn2zPJ7/27WSdnZ+ff//+/fve5N/1od/vf/i1&#10;52y1WuNutzvY2dkZ7u3tjSJk1W63x8+fP1dcAACwpuoMYN1Gu1oh5nSnH3ojlDUf3BLWAgAAAACA&#10;+/G5EYBxrF0YAcgSSIGqFLbq9/ufC1l9jchlRXjrQwSzJv/Od5MV4ayjRqPx58mxk62trcudnZ2z&#10;7e3t0cuXL69dEQCAzbMsAazbiEDWTrUfwaxUyRqfOJgPbsUPuecuMwAAAAAA/ETeULVoBGB6HJZC&#10;tFd9+PChEaGqCFelJqvY1vm80VwVowLTNtqtImjVaDTi4VYxe6+qV8zejzqdrB8n6/vJOi5m712d&#10;unoAAOtvFQNYt7VfbWPk4TjbT6Jxq1Htn/iWAAAAAABgRS0aARi+q7ZGALL00qjACFtFuCr241id&#10;zxnhqmazOe50OuNGoxEBq2nQKgJXX/mvjJKACIbF+079antUzMJZP0zW+8m6KGbhLQAA1sAmBLBu&#10;Y6e4ac5KIw/zsNZlMfs0Q+j5wRgAAAAAgHvw22q7aARg/jishBgVWI0MjEarIu1H2KouKVAVYato&#10;r9rZ2RmlsNU9/qc3qhVtWTHNJYJZ0ZQVwazXk3VWzAJbfd8lAACrRQDr67WzF7cRzIrgVgSy0quD&#10;NAYxCGsBAAAAAJDLG6pSgKpdHZ9/HFZOjAeMYFVqtEojA+NYXc8ZwaoYDxhhq8n6tH/PIauvEeck&#10;3lOK4FW8v3Rc3ASzojHrXTEbZ3jhOwsAYEl/oBPAuhfxQ/NOtd+vfpAuipuQ1nxw68opAwAAAABY&#10;ORGYWhSg+m7B47DyUqAqGq1Go1HZ7/fL4XBYRtiqzuet2qumowOj1SpCVnFsTU9zTGaJ95Hiw/7R&#10;nHU6Wd8Xs3DWm8kaVscAAHhAAljLab/avi9uRh7GJxvmg1vX1Q/bAAAAAADUJ2+oelbtH1QrfxzW&#10;TrRXVaMCpw1WEa6KY9FsVefzRriq2WyOO53Op5BVNFpF8IqpeJ8o3jeKMYb9antUzMJZ0ZqVGrNM&#10;aAEAuAcCWKtvp/ohO0JZ6VVHjERMwa1+dvzE6QIAAAAAmIrwVLfaXzQCsFvcBKxg7aVRgVXYqkjj&#10;A+t8zghVRbgqQlaNRmM6KjAdc0W+WqNa8QH+eO8o3htKYwxfFbMP/wtmAQDcMQGszZLCWtfVSsGt&#10;ZvV4Htzq+eEbAAAAAFgx+Yi/PGAVx9qFEYBsuDQqMIJVKWQVgasIXtUlBaqi0Sraq6rxgdOwlSty&#10;r6ItK94Pig/ux3tDx8VshGEKaB1Vj/WdKgCAr/hhSwCLz2hXK8QnIbaKWSBrUXBLWAsAAAAAqFOE&#10;piI89bkRgOlx2HgxJrAKVk23MTIwHavrOSNYFeMBI2w1WUUaFRhhK1dkJcSH8+N9nni/J5qzIoz1&#10;Y7UipJXGGQIA8BkCWNyFCGLtVPsprJX228XPg1tXThkAAAAAbLz5hqoUsDICEH5FGhWYGq36/X45&#10;HA6nYas6n7dqryqizSparSJwlcJWrKV4Xye+p6IlK5qx3hazUFZsozUrglmnThMAgAAWD2O/2sac&#10;8TTy8Kz4aYgrbrREaOvc6QIAAACAlfLbartoBGD+OPALUsgqmquiwSrCVXEsxgfW+bwRrmo2m+NO&#10;pzNOowKFrJjTqFa8hxMfuo9QVrRmvZusV8Xs/Z94r8f0FABgYwhgsewilJWas9Kru8ticXDrxOkC&#10;AAAAgFrkI/7ygJURgPCNIlCVha2Kanzg9FhdorkqGqwibFW1WI3TMVeEbxBtWfGeTrRlxfs6Mb7w&#10;uLgJaB1Vj/WdKgBg7X4QEsBijbSLm+asfORhs3o8PomRbgIJawEAAACw6eJeWRr3lweovlvwOPAN&#10;0qjAFLaKNqtotYqwVV3PGY1V0VwVwarJSuMDp2ErV4QHEB+sj0asXjF7vyZGGEYwK96viaBWjDO8&#10;cJoAgFUlgMWmilBWPvJwq/rBf1Fwq1eoyQUAAABgdaSGqviw4rNq3whAqFkKVKWwVb/frz1kFSJY&#10;lUJWaVRgHHNFWBHxXkz8PxJBrGjGejtZ3xezcYZ/nqzhZJ06TQDAshPAgi+zX21j5GGnmAWy4oVA&#10;u/h5cOvK6QIAAADgjsWov261nwesUkNVt7gZBwjUJBsVOA1XRchqOByW0WhV5/NW7VVFjAyMMYHV&#10;2MDpMVhTjWpFW1a875LGGEZA61Vx05jlA/QAwFIQwIIaXgsXszBWNGel2vaz6nge3LquXjgAAAAA&#10;sJnyEX95wMoIQHhgMSowhawiXBXBqzhW53NGuKrZbI47nc44jQqMoFUErlwR+CTCjvEeTLzXEsGs&#10;GF94XMwCWjHWMNqyBLMAgPv/IUUACx5UCmvFi4RxtR+hrPnglrAWAAAAwOqI0FTc38lHAB4UNw1V&#10;RgDCEohRgdXIwAhbFWk/wlZ1SYGqCFulUYFCVnB3/4sVs+BVfEA+3lOJQFYEs2K8YYw17FcLAODO&#10;CWDB6mgXN81ZUa27VdyMO5wPbp04XQAAAAB3Km+oygNWRgDCEouQ1Wg0KqO9KoJV0WYVrVYRtqrr&#10;OSNYFeMBI1g1WZ/2o9HKFYEHEe+hxP/z8d5JBLBijGEEst5N1p+Lm3GGAABfTQAL1vfFRGrOSmGt&#10;fPxhHtzqFap4AQAAgM2V2qjmA1ZxD8UIQFgBKVCVwlb9fr8cDofT0YF1Pm+0V0XYKtqsImSVGq1c&#10;EVgZjWrFB9zjfZMIZcUIwwhovSpm76+cOk0AwJcQwALCfrWNkYedYhbIel/MQlzxomNY3AS3rpwu&#10;AAAAYMmlhqqQB6wOFjwOrIBor6pGBU4brFKTVd0hqwhXpZGBsa2arKZhK2BtxZ8r8QH2+FB7vCfy&#10;l2L2/kmMM4yxhhHKisYsH24HAG5+gBDAAm5pp7hpzko3Ks+q4/PBLWEtAAAA4K7kbVR5gOq7amsE&#10;IKyBNCqwClsVEbiKY3U+Z4SqIlzV6XTGjUZjOiowHXNFgPk/MorZeyHxHkmMMDwqZs1ZvWrbrxYA&#10;sGEEsIA6tYub5qy4WRHBrajyTTdIY956tG9dV8cBAACAzZMaquIewrNqP40AzB8H1kQaFRjBqhSy&#10;isBVBK/qkgJV0WSVRgWmsJUrAtyBeP8jmrPifY8IYL0uZoGseO/jT8UstHXhNAHA+hLAApbpxUk+&#10;8nCruGnQWhTcAgAAAJbXohGA7WJxgxWwhmI8YGqvimBVGhkYx+p6zghWxXjACFtNVpFGBUbYyhUB&#10;HkijWvEeR7znEaGsaM2K9qw/FrP3Q06dJgBYfQJYwKpKzVmXk9UpboJbqXErpFGJ5rADAADAt8tH&#10;AMaov261/92Cx4ENkAJVqdGq3++Xw+GwjLBVnc9btVcV0WYVrVYRuBKyAlZM/DkZ72FEW1a8p/GX&#10;yTorZgGtN8UssCWYBQCr9Je7ABawAXaqFzLRnLVXzAJZ74ufNm6l4NaV0wUAAMCGWTQC8KBa+ePA&#10;Bor2qhgPGEGrCFxFuCqORbNVnc8b4apmsznudDqfQlap0QpgzbWK2fsY8QHzaMqKxqwIZv1QzEJZ&#10;F4UPngPA0hHAAvipFNbqVS9ymtULnEXBLWEtAAAAllXeUJXG/eUjALvFTcAKoEijAquwVVE1W02P&#10;1SVCVRGuirBVFbAap2OuCMDP/9istvFh82jOel3Mglkn1bZfLQDgAQhgAXy9drUirBUfvdsqZrXA&#10;KbgVL3rSqMRzpwsAAIBv9LkRgE+r16dGAAK/KI0KTGGraLOqO2QVjVXRXBUhq9ivxgdOw1auCMCd&#10;iPcjYqRhvA8RHxx/Vcw+WP7jZP05/vgvZq1ZAECNBLAA7u8FUD7yMIW14kVRu/h5cAsAAIDNkRqq&#10;Qhr3l48AzB8H+EUxJrBqr5puI2SVjtX1nClkFe1Vk1WkUYERtnJFAB5Mo1rRihXvTfypmE35iLas&#10;CGlFMOvUaQKAuyGABbCcUnPW5WR1qhdHH4tZiCsPbkX7llnvAAAAy2fRCMDwXbU1AhD4atmowGm4&#10;qt/vl8PhcBq2qvN5q/aqItqsYkxgNTZwegyAlRF/V8SHweO9hXiP4aiYNWb9V7UfoayLwnsPAHC7&#10;v2AFsABW3k5x05y1V70oel/cNG6l4JawFgAAwLfLG6rmRwDmjwN8sxgVmEJWEa6K4FUcq/M5I1zV&#10;bDbHnU5nnEYFRtAqAleuCMDaa1XbeL8hQlhvi1kwK95fiOasfrUAgDkCWACbpV3cNGelkYfxyZYU&#10;3Irj0b51VS0AAIBNsGgEYLs6Pv84wJ2KQFXWaFVU4wOnx+qSAlURtkqjAoWsAPgF8V5CNGfFhI54&#10;7yBGGEY4K4JaMdow3l+4cJoA2GQCWAD80guq1JwVn6zcKmZhrU5x07iVRiWeO10AAMCSicDUogDV&#10;dwseB6jVhw8for2qTGGraLOKVqsIW9X1nBGsivGAEayarDQ+cNpo5YoAcFd/3VQrWrEimBVhrLPJ&#10;+nGy/jhZw2I20hAA1p4AFgB3JTVnxcjDCGlFKCtuIsanxiOslY9KBAAA+Fp5Q9Wzav+gWvnjAPcq&#10;BapS2Krf75fD4XA6OrDO503tVRGyisBVarRyRQB4QPF3X7wfkCZvHBWzD3jHOMM3xez9A8EsANbr&#10;Lz8BLAAeQISxRtWLrBh/mIJbO8XPg1sAAMD6i/BUt9pfNAKwW9wErAAeTDYqcNpglZqs6g5ZxajA&#10;NDIwthG4SmErAFgxrWob9/9jbGGMMvyv6usfq2MDpwmAVSOABcCyy5uzolkravIXBbd6XpQBAMBS&#10;yUf85QGrONYujAAEllgaFRhhqwhXxX4cq/M5I1zVbDbHnU5nnEYFRtAqAleuCAAbIN4HiEBz3P+P&#10;e/+vilk4K94biNGG/WoBwFISwAJgnbSLm+as2G4Vs1rjFNyKkFYalXjldAEAwFeJ0NR28fkRgOlx&#10;gKUWowKrkYHRaFWk/Qhb1SUFqiJslUYFprCVKwIACzWqFeGruK//H8WsJSvasv4Yf6VXXwPAgxLA&#10;AmBTxadpUnNWvHhLYa2t6ute8dNRiQAAsM7mG6pSgOq7amsEILCSYjxgBKtSo1UaGRjH6nrOCFbF&#10;eMAIW03Wp30hKwC4U/F3edznj8kYcT//h2J2Lz/GGb6p9k+dJgDu7S8mASwA+CKpOStGHnaqF28R&#10;zoqQVmrcSvXIAACwLH5bbReNAMwfB1hZKVAVjVaj0ajs9/vlcDgsI2xV5/NW7VXT0YHRahUhqzjm&#10;igDAg2tV27h3HyGs+PB1NGdFUCuas6Ixa+A0AXCXBLAA4O7lzVl7xU1wa6f4eXALAABuK2+oygNW&#10;RgACayvaq6pRgdMGqwhXxbFotqrzeSNc1Ww2x51O51PIKhqtIngFAKycaMxKH6SO9bpaEcz6UzEb&#10;c9h3mgD4GgJYAPCw8uasaNYaFz8NbsXar14A+kQOAMD6isDU02p/0QjA/HGAtZVGBVZhqyKND6zz&#10;OSNUFeGqCFk1Go3pqMB0zBUBgI3QqFaEr+KefLRlRXNWfIj634vZvfkLpwmAXyKABQCrIz6ds2jk&#10;YQpuRUgrjUq8croAAJZCaqiKn9+eVftGAAIbLY0KTGGraLOKwFXs1yUFqqLRKtqrqvGB07CVKwIA&#10;fEbcg4/78hHAivvvPxSzcYbfT9Zfitl9+FOnCYDpXxoCWACwtlJzVtxM7lQvDLeK2Sd54ng+KhEA&#10;gC8Xo/661X4esEoNVd3iZhwgwEaKMYHRXhVhq9hGyCodq+s5I1gV4wEjbDVZRRoVGGErVwQAuGOt&#10;ahsfmI4QVtx//4/q63QMgA0igAUAhAhjfSxmn9iJ8YcRyhoVixu3AADWUT7iLw9YGQEI8BlpVGBq&#10;tOr3++VwOJyGrWp9ATtrryqizSparSJwlcJWAAAPLBqz0r30WK+rFffZozUrRhkOnCaA9SOABQDc&#10;Vh7W6lT7/WJxcAsA4KFFaCrCU/kIwIPipqEqPQ7AAilkFc1V0WAV4ao4FuMD63zeCFc1m81xp9MZ&#10;p1GBQlYAwAprVCvuoUcAK9qyoiUr7qP/ezG7x953mgBWlwAWAFCnvDmrXb2wjBeRKbgVIa40KtGn&#10;fgCAL5U3VOUBKyMAAb5SBKqysFVRjQ+cHqtLNFdFg1WEraoWq3E65ooAABsi7p9Ha1bcN7+crD8X&#10;s/vp3xezxqzYv3CaAFbgD3QBLABgScSLzEUjD7cma1jMwlp5+xYAsH5+W23nA1bxs4ERgADfKI0K&#10;TGGraLOKVqsIW9X1nNFYFc1VEayarDQ+cBq2ckUAAH5Rq5h9cDk+wHxUzO6XR3PWSbVOnSKA5SGA&#10;BQCsqtScFTfto1HrXTGrcN6qjscbtSm4BQA8nHzEXx6wMgIQoAYpUJXCVv1+v/aQVYhgVQpZpVGB&#10;ccwVAQC4c/Fh5vjZLkJY0Y71tpg1Z50Vs9asOGbiBMA9E8ACADZB3py1V8w+KTQqbhq34gVrqzoO&#10;APy6vI0qD1B9V22NAASoUTYqcBquipDVcDgso9Gq1hdWs/aqIkYGxpjAamzg9BgAAA+uUa24zx0j&#10;Df+rmDVnxQeW/7061neaAOohgAUA8FN5c1Y0a10Ws08LpeDWdTFr3zpxqgBYQ7/N/j58Vu2nEYD5&#10;4wDcgzQqMMJWEa6K/ThW6wuidnvcbDbHnU5nnEYFRtAqAleuCADASoqQfnwIOcJXcb872rJiosSP&#10;k/WnYnYv/MJpAvjGP2wFsAAAvlrenBVvTA+qF7EpuJXCWr1C5TMADyeaqLrVfh6wWtRgBcA9i1GB&#10;1cjAaLQq0n6EreqSAlURtkqjAoWsAAA2UtzfjnvXcQ872rJOi1ko68fq2KlTBPBlBLAAAO5Pas7K&#10;g1tbxU3jVoxEfF8IawHw6/IRgHnA6rsFjwPwwCJkNRqNytRoFW1WMTowwlZ1PWcEq2I8YASrJuvT&#10;fjRauSIAAPyKuIcdP6vG/exox3pbzJqzjifrTSGYBfAzAlgAAMspD2PF+MOohI5RIxHYik8e5aMS&#10;AVgfi0YAHlQrfxyAJZMCVSls1e/3y+FwWEbYqtYXDjs7owhbRZtVhKxSo5UrAgBADRrVig8XxzSI&#10;/ypmzVkR1PrPYhbW8gFjYCMJYAEArL48rJXGH6bg1nzjFgD3L2+oSuP+8hGA3eImYAXAEov2qmpU&#10;4LTBKjVZ1R2yinBVGhkY26rJahq2AgCAJRA/D8d96Ahlxf3paMuKDxXHKMMYaZgCWwDr+wehABYA&#10;wEbJm7Pa1YveFNw6q35NGpUIwOd9bgTg0+rPVyMAAVZYGhVYha2KCFzFsTqfM0JVEa7qdDrjRqMx&#10;HRWYjrkiAACssPhwcNyDjskOPxSzlqwIZUU4K404BFh5AlgAAHxO3pzVrl4kR2ArxiB+mKzrYta+&#10;deZUAWskNVSFNO4vHwGYPw7ACkujAiNYlUJWEbiK4FVdUqAqmqzSqMAUtnJFAADYMHH/OZqzIoR1&#10;Vm2jOet4st5M1qlTBKwSASwAAO5Kas7Kg1upJWC+cQvgPi0aARi+q7ZGAAKsqRgPmNqrIliVRgbG&#10;sbqeM4JVMR4wwlaTVaRRgRG2ckUAAODXf6SuVtxfjnas74tZc1Y0aP1ndcw9ZmDpCGABAPAQ8uas&#10;vcl6V72o3qpeSDerx66cKuAXpIaqCHg+q/bTCMD8cQDWWBoVmBqt+v1+ORwOywhb1foD7ay9qog2&#10;q2i1isCVkBUAANQmfr6P+8bxId80zvBtMftQcIw0PK8eA3iYP6QEsAAAWHJ5c1anenEd9qoX12G7&#10;eoENrL5FIwDb1fH5xwHYEClkFc1V0WAV4ao4Fs1Wtf4g2m6Pm83muNPpjNOowNRoBQAALI2YyBD3&#10;j1MwK8YX/qWYtWfFsQunCKibABYAAOskb86aD26lxq00KhG4PxGYWhSg+m7B4wBssDQqsApbFRG4&#10;iv04VpdorooGqwhbxX6ErNIxVwQAAFZa3C+O5qy4Hxz3h38sZgGtN9USzALujAAWAACbLDVnxQvx&#10;eIMtAlsxBvHDZF0XPx2VCPzcohGAB9XKHweAT9KowBS2ijarukNW0VgVzVURsor9anzgNGzligAA&#10;wMZpVCvuDUcIK5qyIpj1brJeFbMGLYBbEcACAIAvEzXWl9V+Cm6l2TPzjVuwyiI81a32F40A7BY3&#10;ASsAWCjGBFbtVdNthKzSsbqeM4Wsor1qsoo0KjDCVq4IAADwBeL1SnxYN+7zpnGGb4tZc1aMNIyA&#10;lvu/wOI/QASwAADgzuXNWfPBrV7x01GJcB/yEX95wCqOtQsjAAH4CtmowGm4qt/vl8PhcBq2qvUH&#10;rVl7VRFtVjEmsBobOD0GAABQk7jPG+GrGGcYwaxozopQ1vfVsb5TBJtNAAsAAB5W3pzVrl64pxf0&#10;76v91LgF855W3x+fGwGYHgeArxajAlPIKsJVEbyKY7X+gNRuj5vN5rjT6YzTqMAIWkXgyhUBAACW&#10;SHzYNj6EkoJZ59X2TbUunCLYDAJYAACwWi/mw/zIw63ip8GtS6dqpc03VKUA1XfV1ghAAO5cBKqy&#10;RquiGh84PVaXFKiKsFUaFShkBQAArIlGtSKQdVTMxhjGNsYYvpqsU6cI1osAFgAArK/UnBXBrXgj&#10;s1+96I/Q1nXx08Yt6vfbartoBGD+OADU4sOHD9FeVaawVbRZRatVhK3qes4IVsV4wAhWTVYaHzht&#10;tHJFAACADRSvv+J+bdyrjTBWjDCMYFY0aP2lOjZwmmAF/+cWwAIAAIqfNmc1ipuwVriqbgpce/H/&#10;M3lDVQpQtavj848DQO1SoCqFrfr9fjkcDqejA+t83ipYNR0dGIGr1GjligAAAHyxuEcb91/TOMNo&#10;yYpQ1o/Vsb5TBMtLAAsAALitvDlrPrh1Ve03s/1VE4GpRQGq7xY8DgD3LhsVOG2wSk1WdYesIlyV&#10;RgbGNlqtUtgKAACA2sS91ni9l4JZ0ZIVrVkRzjouTDmApSCABQAA1H1zIDVnzQe33me/5j7CWnlD&#10;1bNq3whAAJZWGhUYYasIV8V+HKvzOSNc1Ww2x51OZ5xGBUbQKgJXrggAAMBSaVTrvJgFsn6stm8n&#10;61UhmAX3SgALAABYJimMlQe3torFjVvhYLK61f6iEYDd6tcAwFKKUYHVyMBotCrSfoSt6pICVRG2&#10;SqMCU9jKFQEAAFh50ZYV91djZGG0ZX1f3ASzfqi2wF3/jyeABQAALJndyfpdtf+kuAlT/b7a7kzW&#10;y2r/pNpGUOu82r8qbhq18n0AeBAxHjCCVanRKo0MjGN1PWcEq2I8YIStJuvTvpAVAADARosPuMa9&#10;1DTO8LSYjTL8sVoDpwi+jgAWAABwXyI0FeGp3eImQPWkWuF31WN1iYDWdbX/rtpeFzfBrXwfAG4l&#10;Baqi0Wo0GpX9fr8cDodlhK3qfN6qvWo6OjBarSJkFcdcEQAAAG4hGrPi9WsaY/iu2kY4600xa9MC&#10;foEAFgAA8C3yAFWEqiJAlTdU5Y+vkrw5K0JZ6ZNfJ9mvOXH5ATZLtFdVowKnDVYRropj0WxV5/NG&#10;uKrZbI47nc6nkFU0WkXwCgAAAGrUqFbcI43GrLgnmsYZvpqsC6cIZgSwAACARdK4v3wEYN5Q9Xun&#10;6JMIZ/Wq/QhtpU+D9YrFwS0AllwaFViFrYo0PrDO54xQVYSrImTVaDSmowLTMVcEAACAJRNtWdGa&#10;FfdCI4z1fTEbZxj7P1Rb2Kz/KQSwAABgY6QRgOEP1fY+RwAyk8JYEc5KIw/zxq08uAVATdKowBS2&#10;ijarCFzFfl2isSqaq6LRKvar8YHTsJUrAgAAwJpoFbP7m2mcYaw31dc/Fu59sqYEsAAAYLVFYOp3&#10;1X4aARjyBqsnTtPKioDWdbX/rtpeF4uDWwDMiTGB0V4VYavYRsgqHavrOVPIKtqrJqtIowIjbOWK&#10;AAAAsMGiMStej6dg1tviJpwVq+8UscoEsAAAYDmlAFUEql5W+0YA8kvyMFYEtObHH+bBLYC1kUYF&#10;pkarfr9fDofDadiqzuet2quKaLOKMYERuEphKwAAAOCLNaoV9y5jfGEEtGKc4etqXThFrAIBLAAA&#10;uD95G1UaARgjARcFrKBOEc7qVfsR2kqfLsvHH544TcCySCGraK6KBqsIV8WxGB9Y5/NGuKrZbI47&#10;nc44jQoUsgIAAIB7ER+sitasuHcZbVnfFzfBrAhqvXOKWKpvWAEsAAD4JvkIwAhXPa32U0NVHrCC&#10;VZXCWBHOWjT+MA9uAXy1CFRlYauiGh84PVaXaK6KBqsIW1UtVuN0zBUBAACApdQqZvcj0zjDWBHQ&#10;Oq62cO8EsAAAYLEITUV4Kh8BmDdYGQEIi+XNWelTaPn4wzy4BWygNCowha2izSparSJsVddzRmNV&#10;NFdFsGqy0vjAadjKFQEAAIC1EY1ZcX8hD2b9pZjdp4ytD5FSGwEsAAA2SR6gilBVhKvyhqr8caB+&#10;Ecq6zvbnxx/mwS1ghaRAVQpb9fv92kNWIYJVKWSVRgXGMVcEAAAANlqjWhHEilBWBLTSOMNXxWzM&#10;IXwTASwAAFbd50YA/q74ecAKWF15c1Zs002RfPzhidME9ycbFTgNV0XIajgcltFoVefzVu1VRYwM&#10;jDGB1djA6TEAAACAW4h7GNGaFfcaI4yVB7N+KG4a/uHXv5kEsAAAWFJpBGD4Q7XNG6pSwApgXgSy&#10;etn+ovGHeXAL+AUxKjCFrCJcFcGrOFbnc0a4qtlsjjudzjiNCoygVQSuXBEAAADgHrSK2f3D74tZ&#10;a9bbah1Xx+AnBLAAALhPi0YAht8veBzgvuTNWelTbfn4wzy4BWspRgVWIwMjbFWk/Qhb1SUFqiJs&#10;lUYFClkBAAAASy4as6I5K0JY0ZYVTVlvitl9xb8UPvS5sQSwAAC4CylAFYGqNO4vb6j6vVMErIkI&#10;ZV1n+/PjD/PgFiyVCFmNRqMy2qsiWBVtVtFqFWGrup4zglUxHjCCVZP1aT8arVwRAAAAYI00qhVB&#10;rGjMSs1Z8fWrYjbmkDUmgAUAwOcsGgG4UywOWAHwc3lzVmzTTZZ8/OGJ08RdSoGqFLbq9/vlcDic&#10;jg6s83mjvSrCVtFmFSGr1GjligAAAAAbLu7JRGtW3Bt8Xdw0Z8V+CmixDhdaAAsAYKNEYOp31X6M&#10;+nta7aeGqjxgBcD9iUBWr9rPw1p5iCsPbrHBor2qGhU4bbBKTVZ1h6wiXJVGBsa2arKahq0AAAAA&#10;uLVWMbvfl9qy3hazYNbxZP3o9KwWASwAgPWwaATgk2rljwOwHlJzVtygSSMP8/GHeXCLFZVGBVZh&#10;qyICV3GszueMUFWEqzqdzrjRaExHBaZjrggAAADAvYjGrPigXWrL+qHajw9o/snpWU4CWAAAyysP&#10;UC0aAZg/DgCfE6Gs62o/rzRPIa48uMU9S6MCI1iVQlYRuIrgVV1SoCqarNKowBS2ckUAAAAAllaj&#10;WnGPLxqzUnNWfP3HQnv+gxLAAgC4X58bAfi76jEjAAF4SHlzVoSy0k2bfPzhidN0OzEeMLVXRbAq&#10;jQyMY3U9ZwSrYjxghK0mq0ijAiNs5YoAAAAArJW4xxStWRfFbIxhas6KcYbRnuXDl/dxEQSwAADu&#10;RISmIjz1uRGAKWAFAOsiAlm9aj9CW/1sP4W48uDWWkujAlOjVb/fL4fDYRlhqzqft2qvKqLNKlqt&#10;InAlZAUAAABApVXM7s/9VzELZUVAK4JZx5P1o9NzdwSwAAA+Lw9QRagqBah+v+BxAOCXpeasuOGT&#10;PnWXh7Xy/aWUQlbRXBUNVhGuimPRbFXn80a4qtlsjjudzqeQVWq0AgAAAICvEI1Z8cHBFMxKIw3j&#10;A5V/cnpuTwALANhEeYBqfgRg/jgA8DAioHVd7b+rttfFTXAr379z7969OxwOh6337993P3782Lm8&#10;vNzpdrv/b4St6hKhqghXRdiqCliN0zHfDgAAAADck0a1oikrglkpoBX36P5YbEjb/dcQwAIA1kUa&#10;ARj+UG13iptxgEYAAsB6ypuzIpSVbgKdZL/mZP4fOj8/PxgMBlu9Xm8atrq6ujro9/vd0WjUmv+1&#10;4/G42N7e/n/29/dPv+U3Go1V0VwVIavYr8YHTsNWLiMAAAAASyzasqI166KYhbPykYY/FDV+WHJV&#10;tHyPAABLLAJTv6v2F40AzANWAMBm2iluQtiH2fH/9uHDh+Ljx4/F5eVljA6M7aDf719P7NzmCcqy&#10;LCKk9SW/NoWsor1qsoo0KjDCVi4VAAAAACsqPkAYH3zsFLP35vL351rVYxHKilGG0Zb1arLOJuvH&#10;TTlBAlgAwENIAardYnFDlRGAAMAXGQ6HnwJWEbbq9Xqfji3QKr7yXkij0fjd1tbW/ng87sfqdDoR&#10;zLqaHLuMMYHV2MBp2AoAAAAANkhqpP8/q5VEY1Y0Z6W2rKNqP9qy/rxuJ8EIQgDgrjypVlg0AjB/&#10;HADgVs7Pz4u80WowGEyP1Wl3d7doNptFt9sttra2ikePHk2/jrXotzhZ19X+u2p7XdzUr+ejEgEA&#10;AABgUzWqFeMLI5iVmrPiPtr/t6r/UQJYAMAvyUcARnjqabVvBCAAcOciUBXBqqurq2nYqhobOG20&#10;qsv29nbRbrenYasYGXhwcDD9Oo7XKA9jxY2l9CnBk2qbB7cAAAAAYBNEW1Z88vGimIWzUnNW7Edj&#10;1lJ/uFEACwA2U4SmIjyVjwDMG6rycYAAAHcmBapS2Cq+jlarCFvVJRqrImAVoapYEbJKx1ZAhLN6&#10;1X7cZOpX+73i58EtAAAAAFhHrWJ2X+z7YtaWFQ30rybruFiSe2MCWACwPvIAVYSq4h1FIwABgHuX&#10;jwqMsFWv15tu4+s6RbAqhax2dnY+NVptmHTDKcJZi8Yf5sEtAAAAAFhl0ZgVzVn/UcyasyKcFc1Z&#10;Ecz68T5/IwJYALD80ri/fARg3lD1e6cIALhvKVCVh63SyMA6pSar2KZRgbEfjVbcWgS0rqv9d9U2&#10;H3+YB7cAAAAAYFWkYNbrYjbGMDVnRTDrT3U8oQAWADyMNAIw/KHaGgEIACydNCrw6upqGq6K/ThW&#10;pxSo6na7n0YFprAVDyYPY8U3wPz4wzy4BQAAAADLqFGtCGXFBxJTc9bbyfpj8Q3N8QJYAHB3IjD1&#10;u2o/jQAMqaEqHwcIALA0UntVhKxim5qsouWqLhGmilBVhKvSqMAUtmLl5WGt2Par/Xz84YnTBAAA&#10;AMCSiLasaM2K+1jRlvVDcdOcFfu/+sFDASwA+HUpQBXvBqYAlRGAAMBKSaMCU6NVBKzi6zhelxSo&#10;irBVrJ2dnU8jA6ESgaxetr9o/GEe3AIAAACA+9SqttGWdVbcNGfF/o/pFwlgAbCp8nF/aQRg3lBl&#10;BCAAsHJSyCq1V/V6vek2vq5TtFdFi1U+KjCOQQ3y5qx31TYff5gHtwAAAACgLtGYFc1ZryfrVAAL&#10;gHWSjwCMcNXTat8IQABgbaRAVR62ikaraLaq9Qet3d1po1W32/0UskrHYEnF/xTX2f78+MM8uAUA&#10;AAAAX00AC4BVEKGpCE/lIwDzBisjAAGAtZNGBV5dXU3DVrHqDllFqCrCVRGySuMDU9gK1lzenBXb&#10;frWfjz88cZoAAAAAWKTlFADwQPIAVYSqIlyVN1TljwMArKU0KjCCVSlklY7VJYWsIlwVYwNjVGAK&#10;W8EG26nWl4hAVq/az8NaeYgrD24BAAAAsOYEsAC4a6mNKh8BGGMB5wNWAAAbIR8VmAJW8XXs1yUF&#10;qiJsFWtnZ+dT2Ar4ZnE/7fAWvz41Z0UgK9XY5eMP8+AWAAAAACtIAAuAL5FGAIY/VNu8oSoFrAAA&#10;NlI0VkWwKrVX9Xq9T8fqFIGqCFblowJjPwJYwNLIw1r/x6/82ghlXVf777LjKcSVB7cAAAAAWBLl&#10;eDz+304DwEZaNAIw/H7B4wAAGy8FqvJGq8FgMB0fWKcUqOp2u5+arYSsgOKnzVnxB1EaeZiPPzz5&#10;/9m7m93I0SMNoyqgNvSCi7ZRq16376wv3YA3EkAvKCAb0PjNYWRFV6csKUuflD/nAAQ/UsJgkBuX&#10;pKcjfEwAAAAA45mABXB9KqBKUFXr/vqEqt98RAAAz0tQlbBqXdd9bFVrAxNgjZLJVZlgVWsD+0Qr&#10;gGdMd98nFb+0EjFB1rKdE209tnNFXD3cAgAAAOANBFgAl+HYCsDp7nhgBQDACyqoqtgqz5lqldhq&#10;lJpelagqV9YH1juAwfI7wF/e8P01OStBVo3567FWPwMAAADcPAEWwOfJX9p+3c5Z9feP7VwTqnpg&#10;BQDAG/VVgYmtlmUZHllFwqqKrKZpuvv69ev+HcAF6bHWtxe+N4HWbjs/bPfd3fdwq58BAAAArpIA&#10;C+D9HVsB+Pft6l8HAOAnJaxKYFWxVSKrejdSgqqEVX1VYM6ZaAVwY3ph+tKUrT45K1FWrTy8b99z&#10;7yMFAAAALs2Xp6en330MAC/qAVWiqsRVfUJV/zoAAO8sqwL7RKusDcy7kSqomuf5sCqwYisAhkuc&#10;tWznRFuP23m5+x5u9TMAAADApzEBC7hlz60A/PXur4EVAACD1SSrdV3391y1PnCUxFSJqhJX1apA&#10;kRXAWcjvLX95w/fX5KwEWVXo9olb/QwAAADwrgRYwDVKNDVt539u9z6hqgIrAAA+WAVVmV6VKVZ5&#10;zlSrxFaj1PSqRFW5pmk6rAwE4Gr0WOvbC9+bQGu3nR+2++7ueLgFAAAA8CIBFnApjq0AjN+OfB0A&#10;gE/UVwUmtlqWZX/P80iZXpUpVgmrElnVRCsA+PF/Mtr5pSlbPcZKoFUrD2viVg+3AAAAgBv15enp&#10;6XcfA/CJekD14wrA/nUAAM5IBVU9tqqVgSPVJKvca1VgzplyBQCfLHHWsp0TbT1u5+Xur+EWAAAA&#10;cEVMwAJGOLYCcNrehxWAAAAXolYFruu6D6xy5d1IiaoSV83zfFgfWLEVAJyx/K71lzd8f8VYibOO&#10;rT/s4RYAAABw5r8UAHiNBFO/budjKwB7YAUAwAWpVYEJqyqyqnejVGSVuKpWBVZsBQA3osda3174&#10;3gRau+38sN37+sMebgEAAAAfTIAFVECVv3RVQPX37epfBwDggtWqwJpolcAqz3k/SgVVia1yTdN0&#10;iK0AgDfp/+P50pStHmMl0Ppx/WEPtwAAAIB38OXp6el3HwNcnR5QHVsB2L8OAMCVqMiqplcty7K/&#10;53mkBFUJq/qqQJEVAFyEHmvl/rid+/rDex8TAAAA/G8mYMHl6CsAE0/9Yzv/un3NCkAAgBtQQVWP&#10;rTLRKpOthv5j9G9/20+0muf5EFnVOwDgYk3b9RoJspZ2Prb+sIdbAAAAcDMEWPD5Ek3lF13PrQCs&#10;wAoAgBtSqwLXdd3HVrlqstUoiaoSV9XawD7RCgC4efldcl9/+O2F7++Tsx62e19/2MMtAAAAuPgf&#10;moH31wOqRFU/TqiyAhAAgENQVbFVnkdHVplYlbAqV9YGZlVgvQMAeEe/PHM+JlHWrp1/XH/Ywy0A&#10;AAA4O1+enp5+9zHAq/223Y+tAOxfBwCAvb4qsKZY5TnnUSqoyuSqXNM0HWIrAIAL1ydn5f64nfv6&#10;w3sfEwAAAB/JBCz4vgIw/rndrQAEAODVMrGqAqvEVcuyHN6NlKAqYVVfFZhzAiwAgCs13X3/Xd5L&#10;EmQt27nHWj3i6uEWAAAAnESAxbVKMPXrdq4VgFETqvo6QAAAeJWsCuwTrbI2MO+G/sN2C6rmeT5M&#10;tqrYCgCA/ym///7lDd9fk7MSZNU/8vr6wx5uAQAAwJ9+AIVLUgFVgqoKqKwABADg3SSoSli1rus+&#10;tqq1gZloNUpiqkRViatqVaDICgDgw/VY69tL/2y8+/84Kx7a+4q4ergFAADAlfvy9PT0u4+BT9bX&#10;/dUKwD6hqn8dAAB+WgVVFVvlOVOtEluNUtOrElXlSmRV7wAAuGp9clairFp52Ncf3vuYAAAALpcJ&#10;WIzSVwAmnvrHdrYCEACAD9FXBSa2WpZleGQVCasqspqm6TDRCgCAmzVtV7y0EjFB1rKdE209tnNF&#10;XD3cAgAA4AwIsHirRFP5ZUFfAdgnVPV1gAAAMFTCqgRWPbaqlYEj1SSr3GtVYM6ZaAUAAD8hv7P/&#10;5Q3fX5OzEmTVysMea/UzAAAAA3+Ygx5QJapKQGUFIAAAZ6NWBa7ruo+rcs67kSqomuf5sCqwYisA&#10;ADgTPdb69tI/q/977bbzw3bf3X0Pt/oZAACANxBgXbda99dXANaEKisAAQA4KzW9KpFV7jXJKlOu&#10;RklMlagqcVWtCqzYCgAArkzfi/3SlK0+OStRVq08vG/fc+8jBQAA+H9fnp6efvcxXJRaARj/3O5W&#10;AAIAcBFqVWBNtEpglee8H6WCqsRWuaZpOqwMBAAAflrirGU7J9p63M7L3fdwq58BAACujglY5yF/&#10;+fl1O9cKwOgTrKwABADgIlRkVdOrlmXZ3/M8UqZXZYpVXxWYdwAAwFD5O8Mvb/j+mpyVIKtWHvaJ&#10;W/0MAABwMT8YMU4FVAmqat1fn1D1m48IAIBLVEFVj60y0SqTrUZKXJWJVvM8HyKregcAAFyEHmt9&#10;e+F78wPGbjs/bPfd3fFwCwAA4NMIsN6uT6OqFYBZCXgssAIAgItWqwLXdd3HVrlGR1aJqhJXJbKq&#10;9YEVWwEAADelj7R9acpWj7HyQ0utPKyJWz3cAgAAeFdfnp6efvcx/GkFYOKqf2znmlDVAysAALgq&#10;tSowYVVFVvVulIqsEldlbWBWBVZsBQAAMFjirGU7J9p63M7L3V/DLQAAgBdd+wSsYysA+wQrKwAB&#10;ALgJfVVgBVZ5znmUCqoSW+WapukQWwEAAHyi/G3klzd8f8VYibOOrT/s4RYAAHCjP2Rcmh5QJapK&#10;XNUnVPWvAwDAzcjEqoRVNb1qWZbDu5ESVCWs6qsCc06ABQAAcAV6rPXthe9NoLXbzg/bva8/7OEW&#10;AABwJc4lwHpuBeCvd38NrAAA4GZVUNUnWv3xxx/79YFD/8G+BVXzPB8mW4msAAAA/qKP/H1pylaP&#10;sfJD3Y/rD3u4BQAAnLEvT09Pvw/8v59oatrO/9zufUJVBVYAAECToCph1bqu+9iq1gYmwBolk6sy&#10;warWBvaJVgAAAHyqHmvl/rid+/rDex8TAAB8jlMmYB1bARi/Hfk6AADwjAqqKrbKc6ZaJbYapaZX&#10;JarKlfWB9Q4AAICzNd19/w/eX5Iga2nnY+sPe7gFAAD8pB5gVUCVv7zUur8+oeo3HxcAALxNXxWY&#10;2GpZluGRVSSsqshqmqa7r1+/7t8BAABw9fK3n77+8NsL398nZz1s977+sIdbAADAEVlB+ORjAACA&#10;0yWsSmBVsVUiq3o3UoKqhFV9VWDOmWgFAAAAAyTK2rXzj+sPe7gFAAA3Q4AFAACvlFWBfaJV1gbm&#10;3UgVVM3zfFgVWLEVAAAAnLE+OSv3x+3c1x/e+5gAALgGAiwAAGhqktW6rvt7rlofOEpiqkRViatq&#10;VaDICgAAgBuSIGvZzj3W6hFXD7cAAOCsCLAAALg5FVRlelWmWOU5U60SW41S06sSVeWapumwMhAA&#10;AAB4k5qclSCrRlP39Yc93AIAgOEEWAAAXKW+KjCx1bIs+3ueR8r0qkyxSliVyKomWgEAAACfIlHW&#10;bjs/tPcVcfVwCwAATiLAAgDgYlVQ1WOrWhk4Uk2yyr1WBeacKVcAAADAxeqTsxJl1crDvv7w3scE&#10;AMCPBFgAAJy9WhW4rus+sMqVdyNVUDXP82F9YMVWAAAAwM1LkLVs50Rbj+1cEVcPtwAAuGICLAAA&#10;zkKtCkxYVZFVvRslMVWiqsRVtSqwYisAAACAd1STsxJk1X9V1mOtfgYA4MIIsAAA+DC1KrAmWiWw&#10;ynPej1JBVWKrXNM0HWIrAAAAgDOUQGu3nR+2++7ue7jVzwAAnAEBFgAA76oiq5petSzL/p7nkRJU&#10;JazqqwJFVgAAAMCV65OzEmXVysP79j33PiYAgLEEWAAAvFkFVT22ykSrTLYaKXFVJlrN83yIrOod&#10;AAAAAP9T4qxlOyfaetzOy933cKufAQB4JQEWAADPqlWB67ruY6tcNdlqlERViatqbWCfaAUAAADA&#10;h6nJWQmy6r+66xO3+hkA4KYJsAAAblwFVRVb5Xl0ZJWJVQmrcmVtYFYF1jsAAAAALk4Crd12ftju&#10;u7vj4RYAwNURYAEA3IC+KrCmWOU551EqqMrkqlzTNB1iKwAAAABuVo+xEmjVysOauNXDLQCAiyDA&#10;AgC4EplYVYFV4qplWQ7vRkpQlbCqrwrMOQEWAAAAAPyExFnLdk609bidl7u/hlsAAJ9GgAUAcGGy&#10;KrBPtMrawLwbqYKqeZ7/tD5QZAUAAADAGakYK3HWsfWHPdwCAHg3AiwAgDOUoCph1bqu+9iq1gZm&#10;otUomVyVCVYJq2pVYE20AgAAAIArk0Brt50ftntff9jDLQCA/0mABQDwSSqoqtgqz5lqldhqlJpe&#10;lagqVyKregcAAAAAHNVjrARaP64/7OEWAHCDBFgAAAP1VYGJrZZlGR5ZRcKqiqymaTpMtAIAAAAA&#10;huqxVu6P27mvP7z3MQHAdRFgAQD8pIRVCax6bFUrA0eqSVa516rAnDPRCgAAAAA4ewmylnY+tv6w&#10;h1sAwJkSYAEAvFKtClzXdR9X5Zx3I1VQNc/zYVVgxVYAAAAAwE3pk7Metntff9jDLQDgAwmwAACa&#10;ml6VyCr3mmSVKVejJKZKVJW4qlYFVmwFAAAAAHCCRFm7dv5x/WEPtwCAnyTAAgBuTgVVNdEqz1kd&#10;mNhqlAqqElvlmqbpsDIQAAAAAOAT9clZuT9u577+8N7HBADPE2ABAFcpMVWiqoqtlmXZ3/M8UqZX&#10;ZYpVwqpEVjXRCgAAAADgCiTIWtr52PrDHm4BwE0QYAEAF6uCqh5bZaJVJluNlLgqE63med6vDqxJ&#10;VnkHAAAAAMBBTc7qsVZff9jDLQC4WAIsAODs1arAdV33sVWu0ZFVoqrEVYmsan1gxVYAAAAAALy7&#10;/NJ3t50f2vuKuHq4BQBnRYAFAJyFWhWYsKoiq3o3SkVWiatqVWDFVgAAAAAAnK0+OStRVq087OsP&#10;731MAHwUARYA8GH6qsAKrPKc8ygVVCW2yjVN0yG2AgAAAADg6iXIWrZzoq3Hdq6Iq4dbAPBmAiwA&#10;4F1lYlXCqppetSzL4d1ICaoSVvVVgSIrAAAAAADeqCZnJciqlYd9/WEPtwBgT4AFALxZBVV9otUf&#10;f/yxXx84UuKqTLSa5/kw2areAQAAAADAB8svxXfb+aG9r4irh1sAXDEBFgDw/E+O//nPPqxa13Uf&#10;W9XawARYo2RyVSZY1drAPtEKAAAAAAAuVJ+clSirVh7et++59zEBXCYBFgDcuAqqKrbq6wNH6dOr&#10;sjYwqwLrHQAAAAAA3LjEWct2TrT1uJ2Xu+/hVj8D8MkEWABwA/qqwIRVy7Lsn/N+pIRVmVyVa5qm&#10;Q2wFAAAAAAC8m5qclSCrVh72iVv9DMAAAiwAuBIJqxJYVWyVyKrejZSgKmFVXxWYcyZaAQAAAAAA&#10;ZyWB1m47P2z33d33cKufAXglARYAXNpPRv/5z58mWmVtYN6NVEHVPM+HVYEVWwEAAAAAAFepT87K&#10;HyJq5eF9+557HxOAAAsAzlKCqoRV67ruY6tctT5wlMRUiaoSV9WqQJEVAAAAAADwComzlu2caOtx&#10;Oy93x8MtgKsiwAKAT1JBVcVWec5Uq8RWo9T0qkRVuRJZ1TsAAAAAAIAPUjFW4qxa89EnbvVwC+Ds&#10;CbAAYKC+KjCx1bIs+3ueR0pYlSlWCaumaTpMtAIAAAAAALgwCbR22/lhu+/ujodbAJ9CgAUAP6mC&#10;qh5b1crAkWqSVe61KjDnTLQCAAAAAAC4QT3GSqD14/rDHm4BvBsBFgC8Uq0KXNd1H1flnHcjVVA1&#10;z/NhVWDFVgAAAAAAAJwscdaynRNtPW7nvv7w3scEvIYACwCaWhWYsCpTrGqSVd6NkpgqUVXiqloV&#10;WLEVAAAAAAAAZ6FirMRZx9Yf9nALuDECLABuTq0KrIlWCazynPejVFCV2CrXNE2H2AoAAAAAAICr&#10;0idnPWz3vv6wh1vAFRBgAXCVKrKq6VXLsuzveR4pQVXCqr4qUGQFAAAAAADAMxJl7dr5x/WHPdwC&#10;zpQAC4CLVUFVj60y0SqTrUZKXJWJVvM8HyKregcAAAAAAACD9MlZuT9u577+8N7HBB9PgAXA2atV&#10;geu67mOrXKMjq0RViasSWdX6wIqtAAAAAAAA4MwlyFra+dj6wx5uAT9BgAXAWahVgRVb5bnejVJh&#10;Va6sDcyqwHoHAAAAAAAAN6RPznrY7n39YQ+3gB8IsAD4MH1VYM655znnUSqoyuSqXNM0HWIrAAAA&#10;AAAA4M0SZe2280N7XxFXD7fgJgiwAHhXmVjVp1cty3J4N1KCqoRVfVVgzgmwAAAAAAAAgE/RJ2cl&#10;yqqVh3394b2PiUsnwALgJFkV2CdaZW1g3o1UQdU8z39aHyiyAgAAAAAAgIuXIGvZzom2Htu5Iq4e&#10;bsHZEGAB8KwEVQmr1nXdx1a1NjATrUbJ5KpMsEpYVasCa6IVAAAAAAAAwKYmZyXIqkkRff1hD7dg&#10;KAEWwI2roKpiqzxnqlViq1FqelWiqlyJrOodAAAAAAAAwDtLlLXbzg/tfUVcPdyCNxNgAdyAviow&#10;sdWyLMMjq0hYVZHVNE2HiVYAAAAAAAAAZ6pPzkqUVSsP79v33PuY6ARYAFciYVUCq4qtElnVu5ES&#10;VCWsyvSqWhWYcyZaAQAAAAAAAFyxxFnLdk609bidl7vv4VY/c6UEWAAXplYFruu6j6tyzruRKqia&#10;5/mwKrBiKwAAAAAAAABepSZnJciqP/L2iVv9zAURYAGcoZpklcgq91y1PnCUxFSJqhJX1arAiq0A&#10;AAAAAAAA+FAJtHbb+WG77+6+h1v9zCcTYAF8kgqqaqJVnrM6MLHVKBVUJbbKNU3TYWUgAAAAAAAA&#10;ABepT85KlFUrD+/b99z7mMYRYAEMlJgqUVXFVsuy7O95HinTqzLFKmFVIquaaAUAAAAAAADATUuc&#10;tWznRFuP23m5Ox5u8QoCLICfVEFVj60y0SqTrUZKXJWJVvM871cH1iSrvAMAAAAAAACAd1AxVuKs&#10;+iN4n7jVw62bJcACeKVaFbiu6z62yjU6skpUlbgqkVWtD6zYCgAAAAAAAADOSP6AvtvOD9t9d3c8&#10;3LoqAiyAplYFJqyqyKrejVKRVeKqWhVYsRUAAAAAAAAAXKEeYyXQ+nH9YQ+3zp4AC7g5tSqwJlol&#10;sMpz3o9SQVViq1zTNB1iKwAAAAAAAADgWYmzlu2caOtxO/f1h/ef+f+gAAu4SplYlbCqplcty3J4&#10;N1KCqoRVfVWgyAoAAAAAAAAAPkzFWImzjq0/7OHWuxBgARergqqaaJVzJlplstVIiasy0Wqe58Nk&#10;q3oHAAAAAAAAAFyMPjnrYbv39Yc93HqWAAs4e7UqcF3XfWyVqyZbjZLJVZlgVWsD+0QrAAAAAAAA&#10;AODmJMratfNh/aEACzgLFVRVbNXXB47Sp1dlbWBWBdY7AAAAAAAAAIDXEGABH6avCkxYtSzL/jnv&#10;R6mgKpOrck3TdIitAAAAAAAAAAB+lgALeFcJqxJYVWyVyKrejZSgKmFVXxWYcwIsAAAAAAAAAIBR&#10;BFjASbIqsE+0ytrAvBupgqp5ng+TrSq2AgAAAAAAAAD4DAIs4FkJqhJWreu6j61y1frAURJTJapK&#10;XFWrAkVWAAAAAAAAAMC5EmDBjaugqmKrPGeqVWKrUWp6VaKqXIms6h0AAAAAAAAAwCURYMEN6KsC&#10;E1sty7K/53mkhFWZYpWwapqmw0QrAAAAAAAAAIBrIcCCK1FBVY+tamXgSDXJKvdaFZhzJloBAAAA&#10;AAAAAFw7ARZcmFoVuK7rPq7KOe9GqqBqnufDqsCKrQAAAAAAAAAAbpkAC85QrQpMWJUpVjXJKu9G&#10;SUyVqCpxVa0KrNgKAAAAAAAAAIDjBFjwSWpVYE20SmCV57wfpYKqxFa5pmk6rAwEAAAAAAAAAODt&#10;BFgwUEVWNb1qWZb9Pc8jZXpVplj1VYF5BwAAAAAAAADA+xJgwU+qoKrHVplolclWIyWuykSreZ4P&#10;kVW9AwAAAAAAAADgYwiw4JVqVeC6rvvYKtfoyCpRVeKqRFa1PrBiKwAAAAAAAAAAPp8AC5paFVix&#10;VZ7r3SgVVuXK2sCsCqx3AAAAAAAAAACcNwEWN6evCsw59zznPEoFVZlclWuapkNsBQAAAAAAAADA&#10;5RJgcZUysapPr1qW5fBupARVCav6qsCcE2ABAAAAAAAAAHB9BFhcrAqq+kSrrA3M+sCRKqia5/lP&#10;6wNFVgAAAAAAAAAAt0eAxdlLUJWwal3XfWxVawMTYI2SyVWZYFVrA/tEKwAAAAAAAAAAKAIszkIF&#10;VRVb5TlTrRJbjVLTqxJV5cr6wHoHAAAAAAAAAACvIcDiw/RVgYmtlmUZHllFwqqKrKZpuvv69ev+&#10;HQAAAAAAAAAA/CwBFu8qYVUCq4qtElnVu5ESVCWs6qsCc85EKwAAAAAAAAAAGEWAxUlqVeC6rvu4&#10;Kue8G6mCqnmeD6sCK7YCAAAAAAAAAIDPIMDiWTXJKpFV7rlqfeAoiakSVSWuqlWBFVsBAAAAAAAA&#10;AMC5EWDduAqqaqJVnrM6MLHVKBVUJbbKNU3TYWUgAAAAAAAAAABcEgHWDUhMlaiqYqtlWfb3PI+U&#10;6VWZYpWwKpFVTbQCAAAAAAAAAIBrIcC6EhVU9diqVgaOVJOscs/qwDpnyhUAAAAAAAAAAFw7AdaF&#10;qVWB67ruA6tceTdSoqrEVfM8H9YHVmwFAAAAAAAAAAC3TIB1hmpVYMKqiqzq3SgVWSWuqlWBFVsB&#10;AAAAAAAAAADHCbA+Sa0KrIlWCazynPejVFCV2CrXNE2H2AoAAAAAAAAAAHg7AdZAmViVsKqmVy3L&#10;cng3UoKqhFV9VaDICgAAAAAAAAAA3p8A6ydVUFUTrXLORKtMthopcVUmWs3zfJhsVe8AAAAAAAAA&#10;AICPIcB6pVoVuK7rPrbKVZOtRsnkqkywqrWBfaIVAAAAAAAAAADw+QRYTQVVFVv19YGj9OlVWRuY&#10;VYH1DgAAAAAAAAAAOG83F2D1VYE1xSrPOY9SQVUmV+WapukQWwEAAAAAAAAAAJfrKgOsTKyqwCpx&#10;1bIsh3cjJahKWNVXBeacAAsAAAAAAAAAALg+Fx1gZVVgn2iVtYF5N1IFVfM8HyZbVWwFAAAAAAAA&#10;AADclrMPsBJUJaxa13UfW9XawEy0GiUxVaKqxFW1KlBkBQAAAAAAAAAA/OgsAqwKqiq2ynOmWiW2&#10;GqWmVyWqypXIqt4BAAAAAAAAAAC8xocFWH1VYGKrZVn29zyPlLAqU6wSVk3TdJhoBQAAAAAAAAAA&#10;8LPeNcCqoKrHVrUycKSaZJV7rQrMOROtAAAAAAAAAAAARjkpwKpVgeu67uOqnPNupAqq5nk+rAqs&#10;2AoAAAAAAAAAAOAzPBtg1fSqRFa51ySrTLkaJTFVoqrEVbUqsGIrAAAAAAAAAACAc3MIsB4eHu7+&#10;/e9/71cHJrYapYKqxFa5pmk6rAwEAAAAAAAAAAC4JF/7w3uuEcz0qkyx6qsC8w4AAAAAAAAAAOBa&#10;HAKsxFJvlbgqE63meT5EVvUOAAAAAAAAAADg2h2qq+emUyWqSlyVyKrWB1ZsBQAAAAAAAAAAcMu+&#10;PP1XPfzrX//a3xNjVWwFAAAAAAAAAADAcX8KsAAAAAAAAAAAAHg9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BFgAAAAAAAAAAAAnEmABAAAAAAAAAACcSIAFAAAAAAAAAABwIgEWAAAAAAAAAADAif5PgAEA&#10;Tfn5EHXFwqEAAAAASUVORK5CYIJQSwMEFAAGAAgAAAAhAPWialrZAAAABgEAAA8AAABkcnMvZG93&#10;bnJldi54bWxMj0FvwjAMhe+T9h8iT9ptpGUb27qmCKFxRhQu3ELjNdUSp2oClH8/s8u4WH561nuf&#10;y/nonTjhELtACvJJBgKpCaajVsFuu3p6BxGTJqNdIFRwwQjz6v6u1IUJZ9rgqU6t4BCKhVZgU+oL&#10;KWNj0es4CT0Se99h8DqxHFppBn3mcO/kNMtm0uuOuMHqHpcWm5/66Lk3rt++nPTry7iyy8Vz6Pa4&#10;qZV6fBgXnyASjun/GK74jA4VMx3CkUwUTgE/kv7m1ctfp6wPvH3kLyCrUt7iV7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CofmjIMFAAB+GwAADgAAAAAAAAAA&#10;AAAAAAA6AgAAZHJzL2Uyb0RvYy54bWxQSwECLQAKAAAAAAAAACEAmxsUEWhkAABoZAAAFAAAAAAA&#10;AAAAAAAAAADpBwAAZHJzL21lZGlhL2ltYWdlMS5wbmdQSwECLQAUAAYACAAAACEA9aJqWtkAAAAG&#10;AQAADwAAAAAAAAAAAAAAAACDbAAAZHJzL2Rvd25yZXYueG1sUEsBAi0AFAAGAAgAAAAhAKomDr68&#10;AAAAIQEAABkAAAAAAAAAAAAAAAAAiW0AAGRycy9fcmVscy9lMm9Eb2MueG1sLnJlbHNQSwUGAAAA&#10;AAYABgB8AQAAfG4AAAAA&#10;">
                    <v:shape id="Rectangle 51" o:spid="_x0000_s1027" style="position:absolute;width:73152;height:11303;visibility:visible;mso-wrap-style:square;v-text-anchor:middle" coordsize="7312660,1129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5b8xQAAANwAAAAPAAAAZHJzL2Rvd25yZXYueG1sRI9Ba8JA&#10;EIXvhf6HZQre6qYBpaauIgXFgh5qvPQ2ZMckmJ2N2dXEf985CN5meG/e+2a+HFyjbtSF2rOBj3EC&#10;irjwtubSwDFfv3+CChHZYuOZDNwpwHLx+jLHzPqef+l2iKWSEA4ZGqhibDOtQ1GRwzD2LbFoJ985&#10;jLJ2pbYd9hLuGp0myVQ7rFkaKmzpu6LifLg6A9M/nabXyU+e93p32ZbH2X212RszehtWX6AiDfFp&#10;flxvreBPBF+ekQn04h8AAP//AwBQSwECLQAUAAYACAAAACEA2+H2y+4AAACFAQAAEwAAAAAAAAAA&#10;AAAAAAAAAAAAW0NvbnRlbnRfVHlwZXNdLnhtbFBLAQItABQABgAIAAAAIQBa9CxbvwAAABUBAAAL&#10;AAAAAAAAAAAAAAAAAB8BAABfcmVscy8ucmVsc1BLAQItABQABgAIAAAAIQAgd5b8xQAAANwAAAAP&#10;AAAAAAAAAAAAAAAAAAcCAABkcnMvZG93bnJldi54bWxQSwUGAAAAAAMAAwC3AAAA+QIAAAAA&#10;" path="m,l7312660,r,1129665l3619500,733425,,1091565,,xe" fillcolor="#b31166 [3204]" stroked="f" strokeweight="1.5pt">
                      <v:stroke endcap="round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7XuxQAAANwAAAAPAAAAZHJzL2Rvd25yZXYueG1sRI9Ba8JA&#10;EIXvgv9hGaEX0Y2l2hJdJZYW9Kj24HGaHZNgdjZkt2brr3cFwdsM771v3ixWwdTiQq2rLCuYjBMQ&#10;xLnVFRcKfg7fow8QziNrrC2Tgn9ysFr2ewtMte14R5e9L0SEsEtRQel9k0rp8pIMurFtiKN2sq1B&#10;H9e2kLrFLsJNLV+TZCYNVhwvlNjQZ0n5ef9nImV4Xb+H4L86zPLt9lq9/WbhqNTLIGRzEJ6Cf5of&#10;6Y2O9acTuD8TJ5DLGwAAAP//AwBQSwECLQAUAAYACAAAACEA2+H2y+4AAACFAQAAEwAAAAAAAAAA&#10;AAAAAAAAAAAAW0NvbnRlbnRfVHlwZXNdLnhtbFBLAQItABQABgAIAAAAIQBa9CxbvwAAABUBAAAL&#10;AAAAAAAAAAAAAAAAAB8BAABfcmVscy8ucmVsc1BLAQItABQABgAIAAAAIQDXl7XuxQAAANwAAAAP&#10;AAAAAAAAAAAAAAAAAAcCAABkcnMvZG93bnJldi54bWxQSwUGAAAAAAMAAwC3AAAA+QIAAAAA&#10;" stroked="f" strokeweight="1.5pt">
                      <v:fill r:id="rId9" o:title="" recolor="t" rotate="t" type="frame"/>
                      <v:stroke endcap="round"/>
                    </v:rect>
                    <w10:wrap anchorx="page" anchory="page"/>
                  </v:group>
                </w:pict>
              </mc:Fallback>
            </mc:AlternateContent>
          </w:r>
        </w:p>
        <w:p w14:paraId="1AB304D4" w14:textId="77777777" w:rsidR="00AC2620" w:rsidRDefault="00AC2620">
          <w:pPr>
            <w:spacing w:after="160" w:line="278" w:lineRule="auto"/>
          </w:pPr>
          <w:r>
            <w:rPr>
              <w:noProof/>
              <w14:ligatures w14:val="none"/>
            </w:rPr>
            <w:drawing>
              <wp:inline distT="0" distB="0" distL="0" distR="0" wp14:anchorId="7CD3DA25" wp14:editId="500EAE49">
                <wp:extent cx="5760720" cy="3086100"/>
                <wp:effectExtent l="0" t="0" r="0" b="0"/>
                <wp:docPr id="813501442" name="Image 1" descr="Une image contenant texte, Police, graphisme, Graphique&#10;&#10;Le contenu généré par l’IA peut êtr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3501442" name="Image 1" descr="Une image contenant texte, Police, graphisme, Graphique&#10;&#10;Le contenu généré par l’IA peut être incorrect.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3086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0B90E06" w14:textId="77777777" w:rsidR="00AC2620" w:rsidRDefault="00AC2620">
          <w:pPr>
            <w:spacing w:after="160" w:line="278" w:lineRule="auto"/>
          </w:pPr>
        </w:p>
        <w:p w14:paraId="4B11BC4B" w14:textId="77777777" w:rsidR="00AC2620" w:rsidRDefault="00AC2620">
          <w:pPr>
            <w:spacing w:after="160" w:line="278" w:lineRule="auto"/>
          </w:pPr>
        </w:p>
        <w:p w14:paraId="50C84DA0" w14:textId="77777777" w:rsidR="00AC2620" w:rsidRDefault="00AC2620">
          <w:pPr>
            <w:spacing w:after="160" w:line="278" w:lineRule="auto"/>
          </w:pPr>
        </w:p>
        <w:p w14:paraId="2E66FAE6" w14:textId="77777777" w:rsidR="00AC2620" w:rsidRDefault="00AC2620">
          <w:pPr>
            <w:spacing w:after="160" w:line="278" w:lineRule="auto"/>
          </w:pPr>
        </w:p>
        <w:p w14:paraId="55B7C3C9" w14:textId="5D84FFE7" w:rsidR="00AC2620" w:rsidRDefault="00AC2620" w:rsidP="00AC2620">
          <w:pPr>
            <w:spacing w:after="160" w:line="278" w:lineRule="auto"/>
            <w:jc w:val="right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A80BAD3" wp14:editId="525A3176">
                    <wp:simplePos x="0" y="0"/>
                    <wp:positionH relativeFrom="margin">
                      <wp:align>center</wp:align>
                    </wp:positionH>
                    <wp:positionV relativeFrom="page">
                      <wp:posOffset>2580640</wp:posOffset>
                    </wp:positionV>
                    <wp:extent cx="7315200" cy="2341245"/>
                    <wp:effectExtent l="0" t="0" r="0" b="1905"/>
                    <wp:wrapSquare wrapText="bothSides"/>
                    <wp:docPr id="154" name="Zone de texte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234124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EB8705" w14:textId="1D79F5C4" w:rsidR="00AC2620" w:rsidRDefault="004C5D1C">
                                <w:pPr>
                                  <w:jc w:val="right"/>
                                  <w:rPr>
                                    <w:color w:val="B31166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B31166" w:themeColor="accent1"/>
                                      <w:sz w:val="64"/>
                                      <w:szCs w:val="64"/>
                                    </w:rPr>
                                    <w:alias w:val="Titr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AC2620">
                                      <w:rPr>
                                        <w:caps/>
                                        <w:color w:val="B31166" w:themeColor="accent1"/>
                                        <w:sz w:val="64"/>
                                        <w:szCs w:val="64"/>
                                      </w:rPr>
                                      <w:t>Livret d’accompagnement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ous-titr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1FA77E38" w14:textId="134B830D" w:rsidR="00AC2620" w:rsidRDefault="00AC2620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Création </w:t>
                                    </w:r>
                                    <w:proofErr w:type="gram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d’un escape</w:t>
                                    </w:r>
                                    <w:proofErr w:type="gram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</w:t>
                                    </w:r>
                                    <w:proofErr w:type="spellStart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game</w:t>
                                    </w:r>
                                    <w:proofErr w:type="spellEnd"/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 xml:space="preserve"> pédagogique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A80BAD3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4" o:spid="_x0000_s1026" type="#_x0000_t202" style="position:absolute;left:0;text-align:left;margin-left:0;margin-top:203.2pt;width:8in;height:184.35pt;z-index:251659264;visibility:visible;mso-wrap-style:square;mso-width-percent:941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941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948agIAADkFAAAOAAAAZHJzL2Uyb0RvYy54bWysVN9P2zAQfp+0/8Hy+0ja0q6qSFEHYpqE&#10;AAETz65jt9Ecn2dfm3R//c5O0iK2F6a9OBffd7+/88VlWxu2Vz5UYAs+Oss5U1ZCWdlNwb8/33ya&#10;cxZQ2FIYsKrgBxX45fLjh4vGLdQYtmBK5Rk5sWHRuIJvEd0iy4LcqlqEM3DKklKDrwXSr99kpRcN&#10;ea9NNs7zWdaAL50HqUKg2+tOyZfJv9ZK4r3WQSEzBafcMJ0+net4ZssLsdh44baV7NMQ/5BFLSpL&#10;QY+urgUKtvPVH67qSnoIoPFMQp2B1pVUqQaqZpS/qeZpK5xKtVBzgju2Kfw/t/Ju/+QePMP2C7Q0&#10;wNiQxoVFoMtYT6t9Hb+UKSM9tfBwbJtqkUm6/DwZTWkWnEnSjSfno/H5NPrJTubOB/yqoGZRKLin&#10;uaR2if1twA46QGI0CzeVMWk2xrKm4LPJNE8GRw05NzZiVZpy7+aUepLwYFTEGPuoNKvKVEG8SPxS&#10;V8azvSBmCCmVxVR88kvoiNKUxHsMe/wpq/cYd3UMkcHi0biuLPhU/Zu0yx9DyrrDU89f1R1FbNdt&#10;P9I1lAeatIduCYKTNxVN41YEfBCeWE8TpE3Gezq0Aeo69BJnW/C//nYf8URG0nLW0BYVPPzcCa84&#10;M98s0XQ0y/NEDUy/FMEnYTafziNj1sO13dVXQJMY0XPhZBIjGM0gag/1C+36KgYklbCSwhZ8PYhX&#10;2K01vRVSrVYJRDvmBN7aJyej6ziYSLPn9kV413MRicZ3MKyaWLyhZIeNlhZWOwRdJb7G3nYN7XtO&#10;+5kY378l8QF4/Z9Qpxdv+RsAAP//AwBQSwMEFAAGAAgAAAAhAG8GGx/gAAAACQEAAA8AAABkcnMv&#10;ZG93bnJldi54bWxMj8FOwzAQRO9I/IO1SFwq6qRqE0izqRAoJ8ShTT/AjV0nEK+D7baBr8c9wXF2&#10;VjNvys1kBnZWzveWENJ5AkxRa2VPGmHf1A+PwHwQJMVgSSF8Kw+b6vamFIW0F9qq8y5oFkPIFwKh&#10;C2EsOPdtp4zwczsqit7ROiNClE5z6cQlhpuBL5Ik40b0FBs6MaqXTrWfu5NB0FLv5XudN7Oszpqv&#10;p9e32cePQ7y/m57XwIKawt8zXPEjOlSR6WBPJD0bEOKQgLBMsiWwq52uFvF0QMjzVQq8Kvn/BdUv&#10;AAAA//8DAFBLAQItABQABgAIAAAAIQC2gziS/gAAAOEBAAATAAAAAAAAAAAAAAAAAAAAAABbQ29u&#10;dGVudF9UeXBlc10ueG1sUEsBAi0AFAAGAAgAAAAhADj9If/WAAAAlAEAAAsAAAAAAAAAAAAAAAAA&#10;LwEAAF9yZWxzLy5yZWxzUEsBAi0AFAAGAAgAAAAhAO8P3jxqAgAAOQUAAA4AAAAAAAAAAAAAAAAA&#10;LgIAAGRycy9lMm9Eb2MueG1sUEsBAi0AFAAGAAgAAAAhAG8GGx/gAAAACQEAAA8AAAAAAAAAAAAA&#10;AAAAxAQAAGRycy9kb3ducmV2LnhtbFBLBQYAAAAABAAEAPMAAADRBQAAAAA=&#10;" filled="f" stroked="f" strokeweight=".5pt">
                    <v:textbox inset="126pt,0,54pt,0">
                      <w:txbxContent>
                        <w:p w14:paraId="0DEB8705" w14:textId="1D79F5C4" w:rsidR="00AC2620" w:rsidRDefault="004C5D1C">
                          <w:pPr>
                            <w:jc w:val="right"/>
                            <w:rPr>
                              <w:color w:val="B31166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B31166" w:themeColor="accent1"/>
                                <w:sz w:val="64"/>
                                <w:szCs w:val="64"/>
                              </w:rPr>
                              <w:alias w:val="Titr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AC2620">
                                <w:rPr>
                                  <w:caps/>
                                  <w:color w:val="B31166" w:themeColor="accent1"/>
                                  <w:sz w:val="64"/>
                                  <w:szCs w:val="64"/>
                                </w:rPr>
                                <w:t>Livret d’accompagnement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ous-titr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14:paraId="1FA77E38" w14:textId="134B830D" w:rsidR="00AC2620" w:rsidRDefault="00AC2620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Création </w:t>
                              </w:r>
                              <w:proofErr w:type="gram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d’un escape</w:t>
                              </w:r>
                              <w:proofErr w:type="gram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game</w:t>
                              </w:r>
                              <w:proofErr w:type="spellEnd"/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 xml:space="preserve"> pédagogique</w:t>
                              </w:r>
                            </w:p>
                          </w:sdtContent>
                        </w:sdt>
                      </w:txbxContent>
                    </v:textbox>
                    <w10:wrap type="square" anchorx="margin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241E27B0" w14:textId="77777777" w:rsidR="00D83AEC" w:rsidRDefault="00D83AEC"/>
    <w:p w14:paraId="243BB10A" w14:textId="1C8860D8" w:rsidR="00AC2620" w:rsidRPr="00AC2620" w:rsidRDefault="00AC2620" w:rsidP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 w:rsidRPr="00AC2620">
        <w:rPr>
          <w:rFonts w:ascii="Verdana" w:hAnsi="Verdana"/>
          <w:b/>
          <w:bCs/>
          <w:color w:val="B31166" w:themeColor="accent1"/>
          <w:sz w:val="28"/>
          <w:szCs w:val="28"/>
        </w:rPr>
        <w:t>Définir sa thématique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AC2620" w14:paraId="016DE0BE" w14:textId="77777777" w:rsidTr="00AC2620">
        <w:tc>
          <w:tcPr>
            <w:tcW w:w="9062" w:type="dxa"/>
          </w:tcPr>
          <w:p w14:paraId="7CD33913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Choix de la thématique :</w:t>
            </w:r>
          </w:p>
          <w:p w14:paraId="124F25E8" w14:textId="14DCDC42" w:rsidR="00AC2620" w:rsidRPr="00AC2620" w:rsidRDefault="003E5D2A" w:rsidP="003E5D2A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Découverte de 3 régions des Etats-Unis</w:t>
            </w:r>
          </w:p>
        </w:tc>
      </w:tr>
      <w:tr w:rsidR="00AC2620" w14:paraId="754744E4" w14:textId="77777777" w:rsidTr="00AC2620">
        <w:tc>
          <w:tcPr>
            <w:tcW w:w="9062" w:type="dxa"/>
          </w:tcPr>
          <w:p w14:paraId="16FFEE27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Affiner la thématique :</w:t>
            </w:r>
          </w:p>
          <w:p w14:paraId="1CDEC6EC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7AEFE728" w14:textId="4D3D4C9D" w:rsidR="00AC2620" w:rsidRPr="00AC2620" w:rsidRDefault="003E5D2A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 xml:space="preserve">Faible repérage </w:t>
            </w:r>
            <w:r w:rsidR="00934289">
              <w:rPr>
                <w:rFonts w:ascii="Verdana" w:hAnsi="Verdana"/>
              </w:rPr>
              <w:t>géographique des élèves (connaissance des territoires).</w:t>
            </w:r>
          </w:p>
          <w:p w14:paraId="14C7F6D3" w14:textId="77777777" w:rsidR="00AC2620" w:rsidRPr="00AC2620" w:rsidRDefault="00AC2620" w:rsidP="00AC2620">
            <w:pPr>
              <w:ind w:left="1416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40C1766D" w14:textId="46877D11" w:rsidR="00AC2620" w:rsidRPr="00AC2620" w:rsidRDefault="00E819EC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Faible niveau en langues</w:t>
            </w:r>
            <w:r w:rsidR="00786DA5">
              <w:rPr>
                <w:rFonts w:ascii="Verdana" w:hAnsi="Verdana"/>
              </w:rPr>
              <w:t> : français, anglais, espagnol</w:t>
            </w:r>
          </w:p>
          <w:p w14:paraId="7D3A0FF0" w14:textId="77777777" w:rsidR="00AC2620" w:rsidRPr="00AC2620" w:rsidRDefault="00AC2620" w:rsidP="00AC2620">
            <w:pPr>
              <w:ind w:left="2832"/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Pourquoi ?</w:t>
            </w:r>
          </w:p>
          <w:p w14:paraId="1FA8C1FB" w14:textId="5FD82EFE" w:rsidR="00AC2620" w:rsidRDefault="00786DA5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Anglais touristique pour voyager, s’informer.</w:t>
            </w:r>
          </w:p>
          <w:p w14:paraId="6F5399FC" w14:textId="315CF24B" w:rsidR="00AC2620" w:rsidRPr="00AC2620" w:rsidRDefault="00786DA5" w:rsidP="00786DA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</w:rPr>
              <w:t>Connaissances culturelles et touristiques</w:t>
            </w:r>
          </w:p>
        </w:tc>
      </w:tr>
      <w:tr w:rsidR="00AC2620" w14:paraId="69760AC1" w14:textId="77777777" w:rsidTr="00AC2620">
        <w:tc>
          <w:tcPr>
            <w:tcW w:w="9062" w:type="dxa"/>
          </w:tcPr>
          <w:p w14:paraId="49584D3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Liste des incontournables (en rapport avec la thématique)</w:t>
            </w:r>
          </w:p>
          <w:p w14:paraId="7C7C1BF4" w14:textId="5FAE5651" w:rsidR="00AC2620" w:rsidRDefault="00E13CEC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Région 1 – Californie</w:t>
            </w:r>
          </w:p>
          <w:p w14:paraId="034CAB34" w14:textId="170A6479" w:rsidR="00E13CEC" w:rsidRDefault="00E13CEC" w:rsidP="00E13CE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Hollywood / L.A.</w:t>
            </w:r>
          </w:p>
          <w:p w14:paraId="00C06740" w14:textId="3149C981" w:rsidR="007E646E" w:rsidRDefault="007E646E" w:rsidP="00E13CE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San Francisco</w:t>
            </w:r>
          </w:p>
          <w:p w14:paraId="60734CE3" w14:textId="77EA2A4C" w:rsidR="007E646E" w:rsidRDefault="007E646E" w:rsidP="00E13CE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Park National</w:t>
            </w:r>
          </w:p>
          <w:p w14:paraId="6D078BCB" w14:textId="4DE7615E" w:rsidR="007E646E" w:rsidRPr="00E13CEC" w:rsidRDefault="007E646E" w:rsidP="00E13CEC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Mexicanos ?</w:t>
            </w:r>
          </w:p>
          <w:p w14:paraId="0E2ACDC3" w14:textId="04405B41" w:rsidR="00E13CEC" w:rsidRDefault="00E13CEC" w:rsidP="00AC262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Région 2 – Le Sud</w:t>
            </w:r>
          </w:p>
          <w:p w14:paraId="4FE5F5C5" w14:textId="386513A9" w:rsidR="007E646E" w:rsidRDefault="00243A72" w:rsidP="00243A72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Texas, </w:t>
            </w:r>
            <w:proofErr w:type="spellStart"/>
            <w:r>
              <w:rPr>
                <w:rFonts w:ascii="Verdana" w:hAnsi="Verdana"/>
              </w:rPr>
              <w:t>petrol</w:t>
            </w:r>
            <w:proofErr w:type="spellEnd"/>
            <w:r>
              <w:rPr>
                <w:rFonts w:ascii="Verdana" w:hAnsi="Verdana"/>
              </w:rPr>
              <w:t xml:space="preserve">, </w:t>
            </w:r>
            <w:r w:rsidR="00824DD3">
              <w:rPr>
                <w:rFonts w:ascii="Verdana" w:hAnsi="Verdana"/>
              </w:rPr>
              <w:t>cowboys</w:t>
            </w:r>
          </w:p>
          <w:p w14:paraId="32A3DA66" w14:textId="5F7132D4" w:rsidR="00824DD3" w:rsidRDefault="00824DD3" w:rsidP="00243A72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 Nouvelle-Orléans, Louisiane, Mississipi, Jazz</w:t>
            </w:r>
          </w:p>
          <w:p w14:paraId="6B3698FE" w14:textId="6E1E5976" w:rsidR="00824DD3" w:rsidRPr="00243A72" w:rsidRDefault="00824DD3" w:rsidP="00243A72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>
              <w:rPr>
                <w:rFonts w:ascii="Verdana" w:hAnsi="Verdana"/>
              </w:rPr>
              <w:t xml:space="preserve">Floride, </w:t>
            </w:r>
            <w:proofErr w:type="spellStart"/>
            <w:r>
              <w:rPr>
                <w:rFonts w:ascii="Verdana" w:hAnsi="Verdana"/>
              </w:rPr>
              <w:t>Everglade</w:t>
            </w:r>
            <w:proofErr w:type="spellEnd"/>
            <w:r>
              <w:rPr>
                <w:rFonts w:ascii="Verdana" w:hAnsi="Verdana"/>
              </w:rPr>
              <w:t>, retraités</w:t>
            </w:r>
            <w:r w:rsidR="00882E1A">
              <w:rPr>
                <w:rFonts w:ascii="Verdana" w:hAnsi="Verdana"/>
              </w:rPr>
              <w:t>, Miami, Orlando (</w:t>
            </w:r>
            <w:proofErr w:type="spellStart"/>
            <w:r w:rsidR="00882E1A">
              <w:rPr>
                <w:rFonts w:ascii="Verdana" w:hAnsi="Verdana"/>
              </w:rPr>
              <w:t>Dysneyland</w:t>
            </w:r>
            <w:proofErr w:type="spellEnd"/>
            <w:r w:rsidR="00882E1A">
              <w:rPr>
                <w:rFonts w:ascii="Verdana" w:hAnsi="Verdana"/>
              </w:rPr>
              <w:t>), migrations mexicaines</w:t>
            </w:r>
          </w:p>
          <w:p w14:paraId="58AFA17F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1B6E1450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5C254D5B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3CBCB7A9" w14:textId="77777777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9BB3E58" w14:textId="77777777" w:rsid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4A2ADD3B" w14:textId="427BA65E" w:rsidR="00C22365" w:rsidRPr="00AC2620" w:rsidRDefault="00C22365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</w:tc>
      </w:tr>
    </w:tbl>
    <w:p w14:paraId="60576A9A" w14:textId="77777777" w:rsidR="00AC2620" w:rsidRPr="00AC2620" w:rsidRDefault="00AC2620" w:rsidP="00AC2620">
      <w:pPr>
        <w:rPr>
          <w:rFonts w:ascii="Verdana" w:hAnsi="Verdana"/>
        </w:rPr>
      </w:pPr>
    </w:p>
    <w:p w14:paraId="02757CE6" w14:textId="77777777" w:rsidR="00AC2620" w:rsidRDefault="00AC2620"/>
    <w:p w14:paraId="628EADCF" w14:textId="127BC4FB" w:rsidR="00AC2620" w:rsidRDefault="00AC2620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objectifs pédagogiques</w:t>
      </w:r>
    </w:p>
    <w:tbl>
      <w:tblPr>
        <w:tblStyle w:val="Grilledutableau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6"/>
        <w:gridCol w:w="8216"/>
      </w:tblGrid>
      <w:tr w:rsidR="00AC2620" w14:paraId="18BBA93D" w14:textId="77777777" w:rsidTr="00AC2620">
        <w:tc>
          <w:tcPr>
            <w:tcW w:w="846" w:type="dxa"/>
            <w:vAlign w:val="center"/>
          </w:tcPr>
          <w:p w14:paraId="62C7220E" w14:textId="15595562" w:rsidR="00AC2620" w:rsidRDefault="00AC2620" w:rsidP="00AC262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F2D4162" wp14:editId="3C7D7836">
                  <wp:extent cx="390525" cy="390525"/>
                  <wp:effectExtent l="0" t="0" r="0" b="9525"/>
                  <wp:docPr id="151190024" name="Graphique 1" descr="Mil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90024" name="Graphique 151190024" descr="Mille avec un remplissage uni"/>
                          <pic:cNvPicPr/>
                        </pic:nvPicPr>
                        <pic:blipFill>
                          <a:blip r:embed="rId11">
                            <a:extLst>
                              <a:ext uri="{96DAC541-7B7A-43D3-8B79-37D633B846F1}">
                                <asvg:svgBlip xmlns:asvg="http://schemas.microsoft.com/office/drawing/2016/SVG/main" r:embed="rId1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6" w:type="dxa"/>
          </w:tcPr>
          <w:p w14:paraId="17911330" w14:textId="77777777" w:rsidR="0029660E" w:rsidRPr="0029660E" w:rsidRDefault="0029660E" w:rsidP="00AC2620">
            <w:pPr>
              <w:rPr>
                <w:rFonts w:ascii="Verdana" w:hAnsi="Verdana"/>
                <w:b/>
                <w:bCs/>
                <w:color w:val="B31166" w:themeColor="accent1"/>
                <w:sz w:val="16"/>
                <w:szCs w:val="16"/>
              </w:rPr>
            </w:pPr>
          </w:p>
          <w:p w14:paraId="25DCA6FC" w14:textId="50604056" w:rsidR="00AC2620" w:rsidRPr="00AC2620" w:rsidRDefault="00AC2620" w:rsidP="00AC2620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Objectifs généraux du jeu</w:t>
            </w:r>
          </w:p>
          <w:p w14:paraId="7937768A" w14:textId="1AED46B1" w:rsidR="00AC2620" w:rsidRDefault="00C22365" w:rsidP="00AC2620">
            <w:r>
              <w:t>Découvrir deux régions touristiques des Etats-Unis</w:t>
            </w:r>
          </w:p>
          <w:p w14:paraId="0C7251E0" w14:textId="27FB83DC" w:rsidR="00AC2620" w:rsidRDefault="00A34B8A" w:rsidP="00A34B8A">
            <w:r>
              <w:t>Pratiquer 3 langues</w:t>
            </w:r>
          </w:p>
        </w:tc>
      </w:tr>
    </w:tbl>
    <w:p w14:paraId="13DA914F" w14:textId="77777777" w:rsidR="00AC2620" w:rsidRDefault="00AC2620">
      <w:pPr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9660E" w14:paraId="425A8724" w14:textId="77777777" w:rsidTr="009762D5">
        <w:tc>
          <w:tcPr>
            <w:tcW w:w="9062" w:type="dxa"/>
          </w:tcPr>
          <w:p w14:paraId="52AA93F1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</w:p>
          <w:p w14:paraId="74FA534C" w14:textId="776035CF" w:rsidR="0029660E" w:rsidRPr="00AC2620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 w:rsidRPr="00AC2620">
              <w:rPr>
                <w:rFonts w:ascii="Verdana" w:hAnsi="Verdana"/>
                <w:b/>
                <w:bCs/>
                <w:color w:val="B31166" w:themeColor="accent1"/>
              </w:rPr>
              <w:t>Discipline en jeu</w:t>
            </w:r>
            <w:r>
              <w:rPr>
                <w:rFonts w:ascii="Verdana" w:hAnsi="Verdana"/>
                <w:b/>
                <w:bCs/>
                <w:color w:val="B31166" w:themeColor="accent1"/>
              </w:rPr>
              <w:t xml:space="preserve"> : </w:t>
            </w:r>
            <w:r w:rsidR="00A34B8A">
              <w:rPr>
                <w:rFonts w:ascii="Verdana" w:hAnsi="Verdana"/>
              </w:rPr>
              <w:t>anglais, espagnol (collège / BTS tourisme)</w:t>
            </w:r>
          </w:p>
        </w:tc>
      </w:tr>
      <w:tr w:rsidR="0029660E" w14:paraId="3DE8B9D6" w14:textId="77777777" w:rsidTr="009762D5">
        <w:tc>
          <w:tcPr>
            <w:tcW w:w="9062" w:type="dxa"/>
          </w:tcPr>
          <w:p w14:paraId="25FF45B9" w14:textId="77777777" w:rsidR="0029660E" w:rsidRDefault="0029660E" w:rsidP="009762D5">
            <w:pPr>
              <w:rPr>
                <w:rFonts w:ascii="Verdana" w:hAnsi="Verdana"/>
                <w:b/>
                <w:bCs/>
                <w:color w:val="B31166" w:themeColor="accent1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Objectifs au regard de cette discipline :</w:t>
            </w:r>
          </w:p>
          <w:p w14:paraId="4D229549" w14:textId="389CABB7" w:rsidR="0029660E" w:rsidRDefault="00E55457" w:rsidP="009762D5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Pratiquer 2 langues étrangères de manière ludique.</w:t>
            </w:r>
          </w:p>
          <w:p w14:paraId="42C5EB82" w14:textId="2F41BCEF" w:rsidR="0029660E" w:rsidRDefault="00971250" w:rsidP="00971250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Développer ses connaissances culturelles, géographiques et touristiques</w:t>
            </w:r>
          </w:p>
        </w:tc>
      </w:tr>
      <w:tr w:rsidR="0029660E" w14:paraId="2072E371" w14:textId="77777777" w:rsidTr="009762D5">
        <w:tc>
          <w:tcPr>
            <w:tcW w:w="9062" w:type="dxa"/>
          </w:tcPr>
          <w:p w14:paraId="242E17E4" w14:textId="77777777" w:rsidR="0029660E" w:rsidRPr="00971250" w:rsidRDefault="0029660E" w:rsidP="009762D5">
            <w:pPr>
              <w:rPr>
                <w:rFonts w:ascii="Verdana" w:hAnsi="Verdana"/>
              </w:rPr>
            </w:pPr>
            <w:r>
              <w:rPr>
                <w:rFonts w:ascii="Verdana" w:hAnsi="Verdana"/>
                <w:b/>
                <w:bCs/>
                <w:color w:val="B31166" w:themeColor="accent1"/>
              </w:rPr>
              <w:t>Compétences / notions :</w:t>
            </w:r>
          </w:p>
          <w:p w14:paraId="153F27D1" w14:textId="77777777" w:rsidR="0029660E" w:rsidRPr="004538DE" w:rsidRDefault="004538DE" w:rsidP="00971250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  <w:b/>
                <w:bCs/>
                <w:color w:val="B31166" w:themeColor="accent1"/>
              </w:rPr>
            </w:pPr>
            <w:r w:rsidRPr="00971250">
              <w:rPr>
                <w:rFonts w:ascii="Verdana" w:hAnsi="Verdana"/>
              </w:rPr>
              <w:t>L</w:t>
            </w:r>
            <w:r w:rsidR="00971250" w:rsidRPr="00971250">
              <w:rPr>
                <w:rFonts w:ascii="Verdana" w:hAnsi="Verdana"/>
              </w:rPr>
              <w:t>inguistiques</w:t>
            </w:r>
            <w:r>
              <w:rPr>
                <w:rFonts w:ascii="Verdana" w:hAnsi="Verdana"/>
              </w:rPr>
              <w:t> : vocabulaire, compréhension écrite et orale</w:t>
            </w:r>
          </w:p>
          <w:p w14:paraId="24060D33" w14:textId="77777777" w:rsidR="004538DE" w:rsidRPr="004538DE" w:rsidRDefault="004538DE" w:rsidP="00971250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</w:rPr>
            </w:pPr>
            <w:r w:rsidRPr="004538DE">
              <w:rPr>
                <w:rFonts w:ascii="Verdana" w:hAnsi="Verdana"/>
              </w:rPr>
              <w:t>Géographie : nature/ville</w:t>
            </w:r>
          </w:p>
          <w:p w14:paraId="12D214C1" w14:textId="28B4378A" w:rsidR="004538DE" w:rsidRDefault="004538DE" w:rsidP="00971250">
            <w:pPr>
              <w:pStyle w:val="Paragraphedeliste"/>
              <w:numPr>
                <w:ilvl w:val="0"/>
                <w:numId w:val="3"/>
              </w:numPr>
              <w:rPr>
                <w:rFonts w:ascii="Verdana" w:hAnsi="Verdana"/>
                <w:b/>
                <w:bCs/>
                <w:color w:val="B31166" w:themeColor="accent1"/>
              </w:rPr>
            </w:pPr>
            <w:r w:rsidRPr="004538DE">
              <w:rPr>
                <w:rFonts w:ascii="Verdana" w:hAnsi="Verdana"/>
              </w:rPr>
              <w:t>Se représenter dans le monde</w:t>
            </w:r>
          </w:p>
        </w:tc>
      </w:tr>
    </w:tbl>
    <w:p w14:paraId="7379535C" w14:textId="77777777" w:rsidR="00AC2620" w:rsidRPr="00AC2620" w:rsidRDefault="00AC2620">
      <w:pPr>
        <w:rPr>
          <w:rFonts w:ascii="Verdana" w:hAnsi="Verdana"/>
        </w:rPr>
      </w:pPr>
    </w:p>
    <w:p w14:paraId="74723448" w14:textId="77777777" w:rsidR="00AC2620" w:rsidRDefault="00AC2620">
      <w:pPr>
        <w:rPr>
          <w:rFonts w:ascii="Verdana" w:hAnsi="Verdana"/>
        </w:rPr>
      </w:pPr>
    </w:p>
    <w:p w14:paraId="18675B77" w14:textId="77777777" w:rsidR="0029660E" w:rsidRDefault="0029660E">
      <w:pPr>
        <w:rPr>
          <w:rFonts w:ascii="Verdana" w:hAnsi="Verdana"/>
        </w:rPr>
      </w:pPr>
    </w:p>
    <w:p w14:paraId="062BE5A8" w14:textId="77777777" w:rsidR="0029660E" w:rsidRDefault="0029660E">
      <w:pPr>
        <w:rPr>
          <w:rFonts w:ascii="Verdana" w:hAnsi="Verdana"/>
        </w:rPr>
      </w:pPr>
    </w:p>
    <w:p w14:paraId="30D30F1C" w14:textId="77777777" w:rsidR="0029660E" w:rsidRDefault="0029660E">
      <w:pPr>
        <w:rPr>
          <w:rFonts w:ascii="Verdana" w:hAnsi="Verdana"/>
        </w:rPr>
      </w:pPr>
    </w:p>
    <w:p w14:paraId="7E91205E" w14:textId="77777777" w:rsidR="0091608C" w:rsidRDefault="0091608C">
      <w:pPr>
        <w:spacing w:after="160" w:line="278" w:lineRule="auto"/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br w:type="page"/>
      </w:r>
    </w:p>
    <w:p w14:paraId="5AC50F1A" w14:textId="77777777" w:rsidR="0091608C" w:rsidRDefault="0091608C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</w:p>
    <w:p w14:paraId="7BFE8DB1" w14:textId="2093A246" w:rsidR="0029660E" w:rsidRDefault="0029660E" w:rsidP="0029660E">
      <w:pPr>
        <w:rPr>
          <w:rFonts w:ascii="Verdana" w:hAnsi="Verdana"/>
          <w:b/>
          <w:bCs/>
          <w:color w:val="B31166" w:themeColor="accent1"/>
          <w:sz w:val="28"/>
          <w:szCs w:val="28"/>
        </w:rPr>
      </w:pPr>
      <w:r>
        <w:rPr>
          <w:rFonts w:ascii="Verdana" w:hAnsi="Verdana"/>
          <w:b/>
          <w:bCs/>
          <w:color w:val="B31166" w:themeColor="accent1"/>
          <w:sz w:val="28"/>
          <w:szCs w:val="28"/>
        </w:rPr>
        <w:t>Les contraintes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4"/>
        <w:gridCol w:w="2266"/>
        <w:gridCol w:w="1844"/>
        <w:gridCol w:w="2688"/>
      </w:tblGrid>
      <w:tr w:rsidR="0029660E" w14:paraId="430F37FA" w14:textId="77777777" w:rsidTr="006936DF">
        <w:tc>
          <w:tcPr>
            <w:tcW w:w="2264" w:type="dxa"/>
            <w:vAlign w:val="center"/>
          </w:tcPr>
          <w:p w14:paraId="3B8EB567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Lieu</w:t>
            </w:r>
          </w:p>
          <w:p w14:paraId="537E4960" w14:textId="4E2B96D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45A51E" wp14:editId="19B5EFB7">
                  <wp:extent cx="504825" cy="504825"/>
                  <wp:effectExtent l="0" t="0" r="0" b="0"/>
                  <wp:docPr id="370462779" name="Graphique 2" descr="Repè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462779" name="Graphique 370462779" descr="Repère avec un remplissage uni"/>
                          <pic:cNvPicPr/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  <w:vAlign w:val="center"/>
          </w:tcPr>
          <w:p w14:paraId="677D045B" w14:textId="2EF533A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</w:rPr>
              <w:t xml:space="preserve"> Mobile</w:t>
            </w:r>
          </w:p>
          <w:p w14:paraId="3C5CE05B" w14:textId="5E168EE8" w:rsidR="0029660E" w:rsidRPr="0029660E" w:rsidRDefault="0091608C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29660E">
              <w:rPr>
                <w:rFonts w:ascii="Verdana" w:hAnsi="Verdana"/>
              </w:rPr>
              <w:t xml:space="preserve"> Fixe</w:t>
            </w:r>
          </w:p>
        </w:tc>
        <w:tc>
          <w:tcPr>
            <w:tcW w:w="1844" w:type="dxa"/>
            <w:vAlign w:val="center"/>
          </w:tcPr>
          <w:p w14:paraId="33AB3F2D" w14:textId="77777777" w:rsidR="0029660E" w:rsidRPr="006936DF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Durée</w:t>
            </w:r>
          </w:p>
          <w:p w14:paraId="62E42084" w14:textId="5818E4DC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E10BB6A" wp14:editId="132A769B">
                  <wp:extent cx="476250" cy="476250"/>
                  <wp:effectExtent l="0" t="0" r="0" b="0"/>
                  <wp:docPr id="1765598027" name="Graphique 9" descr="Chronomètr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5598027" name="Graphique 1765598027" descr="Chronomètre avec un remplissage uni"/>
                          <pic:cNvPicPr/>
                        </pic:nvPicPr>
                        <pic:blipFill>
                          <a:blip r:embed="rId15">
                            <a:extLst>
                              <a:ext uri="{96DAC541-7B7A-43D3-8B79-37D633B846F1}">
                                <asvg:svgBlip xmlns:asvg="http://schemas.microsoft.com/office/drawing/2016/SVG/main" r:embe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47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0AE5DEB7" w14:textId="7C24A501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Installation</w:t>
            </w:r>
            <w:r w:rsidR="006936DF">
              <w:rPr>
                <w:rFonts w:ascii="Verdana" w:hAnsi="Verdana"/>
              </w:rPr>
              <w:t> :</w:t>
            </w:r>
            <w:r w:rsidR="0091608C">
              <w:rPr>
                <w:rFonts w:ascii="Verdana" w:hAnsi="Verdana"/>
              </w:rPr>
              <w:t xml:space="preserve"> 10’</w:t>
            </w:r>
          </w:p>
          <w:p w14:paraId="4A68445D" w14:textId="57075C3A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Temps de jeu</w:t>
            </w:r>
            <w:r w:rsidR="006936DF">
              <w:rPr>
                <w:rFonts w:ascii="Verdana" w:hAnsi="Verdana"/>
              </w:rPr>
              <w:t> :</w:t>
            </w:r>
            <w:r w:rsidR="0091608C">
              <w:rPr>
                <w:rFonts w:ascii="Verdana" w:hAnsi="Verdana"/>
              </w:rPr>
              <w:t xml:space="preserve"> 30’</w:t>
            </w:r>
          </w:p>
          <w:p w14:paraId="2ED1D619" w14:textId="2EDF11F6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proofErr w:type="gramStart"/>
            <w:r>
              <w:rPr>
                <w:rFonts w:ascii="Verdana" w:hAnsi="Verdana"/>
              </w:rPr>
              <w:t>Debriefing</w:t>
            </w:r>
            <w:proofErr w:type="gramEnd"/>
            <w:r w:rsidR="006936DF">
              <w:rPr>
                <w:rFonts w:ascii="Verdana" w:hAnsi="Verdana"/>
              </w:rPr>
              <w:t> :</w:t>
            </w:r>
            <w:r w:rsidR="0091608C">
              <w:rPr>
                <w:rFonts w:ascii="Verdana" w:hAnsi="Verdana"/>
              </w:rPr>
              <w:t xml:space="preserve"> 10’</w:t>
            </w:r>
          </w:p>
        </w:tc>
      </w:tr>
      <w:tr w:rsidR="0029660E" w14:paraId="03C8EA79" w14:textId="77777777" w:rsidTr="006936DF">
        <w:tc>
          <w:tcPr>
            <w:tcW w:w="2264" w:type="dxa"/>
            <w:vAlign w:val="center"/>
          </w:tcPr>
          <w:p w14:paraId="09107AB6" w14:textId="77777777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Public</w:t>
            </w:r>
          </w:p>
          <w:p w14:paraId="39E342D2" w14:textId="34AF62C1" w:rsidR="0029660E" w:rsidRPr="0029660E" w:rsidRDefault="0029660E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476C6067" wp14:editId="63F57A7D">
                  <wp:extent cx="447675" cy="447675"/>
                  <wp:effectExtent l="0" t="0" r="9525" b="0"/>
                  <wp:docPr id="367514221" name="Graphique 3" descr="Public cibl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7514221" name="Graphique 367514221" descr="Public cible avec un remplissage uni"/>
                          <pic:cNvPicPr/>
                        </pic:nvPicPr>
                        <pic:blipFill>
                          <a:blip r:embed="rId17">
                            <a:extLs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0553A138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Niveau / âge</w:t>
            </w:r>
            <w:r w:rsidR="006936DF">
              <w:rPr>
                <w:rFonts w:ascii="Verdana" w:hAnsi="Verdana"/>
              </w:rPr>
              <w:t> :</w:t>
            </w:r>
          </w:p>
          <w:p w14:paraId="790C2F04" w14:textId="3D55F800" w:rsidR="0091608C" w:rsidRPr="0029660E" w:rsidRDefault="0091608C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Collège (cycle 4)</w:t>
            </w:r>
          </w:p>
        </w:tc>
        <w:tc>
          <w:tcPr>
            <w:tcW w:w="1844" w:type="dxa"/>
          </w:tcPr>
          <w:p w14:paraId="4069463E" w14:textId="3BAAE754" w:rsidR="0029660E" w:rsidRP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de joueurs</w:t>
            </w:r>
            <w:r w:rsidR="006936DF">
              <w:rPr>
                <w:rFonts w:ascii="Verdana" w:hAnsi="Verdana"/>
              </w:rPr>
              <w:t> :</w:t>
            </w:r>
            <w:r w:rsidR="0091608C">
              <w:rPr>
                <w:rFonts w:ascii="Verdana" w:hAnsi="Verdana"/>
              </w:rPr>
              <w:t xml:space="preserve"> 24</w:t>
            </w:r>
          </w:p>
        </w:tc>
        <w:tc>
          <w:tcPr>
            <w:tcW w:w="2688" w:type="dxa"/>
          </w:tcPr>
          <w:p w14:paraId="7D335DE4" w14:textId="77777777" w:rsidR="0029660E" w:rsidRDefault="0029660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Nombre d’équipes</w:t>
            </w:r>
            <w:r w:rsidR="006936DF">
              <w:rPr>
                <w:rFonts w:ascii="Verdana" w:hAnsi="Verdana"/>
              </w:rPr>
              <w:t> :</w:t>
            </w:r>
          </w:p>
          <w:p w14:paraId="5E873353" w14:textId="673E98E8" w:rsidR="00BA431E" w:rsidRPr="0029660E" w:rsidRDefault="00BA431E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12 équipes de 2</w:t>
            </w:r>
          </w:p>
        </w:tc>
      </w:tr>
      <w:tr w:rsidR="006936DF" w14:paraId="57144580" w14:textId="77777777" w:rsidTr="008E3D6E">
        <w:tc>
          <w:tcPr>
            <w:tcW w:w="2264" w:type="dxa"/>
            <w:vAlign w:val="center"/>
          </w:tcPr>
          <w:p w14:paraId="0AAEDD1E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Délais de réalisation</w:t>
            </w:r>
          </w:p>
          <w:p w14:paraId="4DD7C5F9" w14:textId="5F9F3660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9F5F130" wp14:editId="7E7A49BC">
                  <wp:extent cx="457200" cy="457200"/>
                  <wp:effectExtent l="0" t="0" r="0" b="0"/>
                  <wp:docPr id="478417947" name="Graphique 4" descr="Calendrier journalier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17947" name="Graphique 478417947" descr="Calendrier journalier avec un remplissage uni"/>
                          <pic:cNvPicPr/>
                        </pic:nvPicPr>
                        <pic:blipFill>
                          <a:blip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0" w:type="dxa"/>
            <w:gridSpan w:val="2"/>
          </w:tcPr>
          <w:p w14:paraId="4226FC32" w14:textId="5B537052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Début de la conception :</w:t>
            </w:r>
          </w:p>
        </w:tc>
        <w:tc>
          <w:tcPr>
            <w:tcW w:w="2688" w:type="dxa"/>
          </w:tcPr>
          <w:p w14:paraId="69D2CD20" w14:textId="2A555272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Echéance :</w:t>
            </w:r>
          </w:p>
        </w:tc>
      </w:tr>
      <w:tr w:rsidR="006936DF" w14:paraId="6D921ECA" w14:textId="77777777" w:rsidTr="006936DF">
        <w:tc>
          <w:tcPr>
            <w:tcW w:w="2264" w:type="dxa"/>
            <w:vAlign w:val="center"/>
          </w:tcPr>
          <w:p w14:paraId="4D5DA1F5" w14:textId="11434445" w:rsidR="006936DF" w:rsidRPr="006936DF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6936DF">
              <w:rPr>
                <w:rFonts w:ascii="Verdana" w:hAnsi="Verdana"/>
                <w:b/>
                <w:bCs/>
                <w:color w:val="B31166" w:themeColor="accent1"/>
              </w:rPr>
              <w:t>Equipe projet (nom/prénom + coordonnées)</w:t>
            </w:r>
          </w:p>
        </w:tc>
        <w:tc>
          <w:tcPr>
            <w:tcW w:w="6798" w:type="dxa"/>
            <w:gridSpan w:val="3"/>
          </w:tcPr>
          <w:p w14:paraId="4346F20F" w14:textId="2EB840E4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BA431E">
              <w:rPr>
                <w:rFonts w:ascii="Verdana" w:hAnsi="Verdana"/>
              </w:rPr>
              <w:t xml:space="preserve"> Liliane</w:t>
            </w:r>
          </w:p>
          <w:p w14:paraId="1DB2C090" w14:textId="74E5AB13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-</w:t>
            </w:r>
            <w:r w:rsidR="00BA431E">
              <w:rPr>
                <w:rFonts w:ascii="Verdana" w:hAnsi="Verdana"/>
              </w:rPr>
              <w:t xml:space="preserve"> Patricia</w:t>
            </w:r>
            <w:r w:rsidR="00522E6B">
              <w:rPr>
                <w:rFonts w:ascii="Verdana" w:hAnsi="Verdana"/>
              </w:rPr>
              <w:t xml:space="preserve"> </w:t>
            </w:r>
          </w:p>
        </w:tc>
      </w:tr>
      <w:tr w:rsidR="006936DF" w14:paraId="27C30591" w14:textId="77777777" w:rsidTr="006372CB">
        <w:tc>
          <w:tcPr>
            <w:tcW w:w="2264" w:type="dxa"/>
            <w:vAlign w:val="center"/>
          </w:tcPr>
          <w:p w14:paraId="1877957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Connexion</w:t>
            </w:r>
          </w:p>
          <w:p w14:paraId="3FBB2986" w14:textId="187C4CE6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739ED5A3" wp14:editId="5E331C3E">
                  <wp:extent cx="400050" cy="400050"/>
                  <wp:effectExtent l="0" t="0" r="0" b="0"/>
                  <wp:docPr id="173959367" name="Graphique 5" descr="Sans fil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959367" name="Graphique 173959367" descr="Sans fil avec un remplissage uni"/>
                          <pic:cNvPicPr/>
                        </pic:nvPicPr>
                        <pic:blipFill>
                          <a:blip r:embed="rId21">
                            <a:extLst>
                              <a:ext uri="{96DAC541-7B7A-43D3-8B79-37D633B846F1}">
                                <asvg:svgBlip xmlns:asvg="http://schemas.microsoft.com/office/drawing/2016/SVG/main" r:embe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6" w:type="dxa"/>
          </w:tcPr>
          <w:p w14:paraId="29451F33" w14:textId="24C5EB15" w:rsidR="006936DF" w:rsidRDefault="00522E6B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Oui</w:t>
            </w:r>
            <w:r>
              <w:rPr>
                <w:rFonts w:ascii="Verdana" w:hAnsi="Verdana"/>
              </w:rPr>
              <w:t xml:space="preserve"> mais en salle informatique</w:t>
            </w:r>
          </w:p>
          <w:p w14:paraId="6F735355" w14:textId="054EB4CC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Non</w:t>
            </w:r>
          </w:p>
        </w:tc>
        <w:tc>
          <w:tcPr>
            <w:tcW w:w="4532" w:type="dxa"/>
            <w:gridSpan w:val="2"/>
          </w:tcPr>
          <w:p w14:paraId="2F697D43" w14:textId="1D772F46" w:rsidR="006936DF" w:rsidRDefault="00522E6B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Filaire</w:t>
            </w:r>
          </w:p>
          <w:p w14:paraId="7CF74A2E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Wifi</w:t>
            </w:r>
          </w:p>
          <w:p w14:paraId="0A34D459" w14:textId="35E5B48F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Clé 3G/4G</w:t>
            </w:r>
          </w:p>
        </w:tc>
      </w:tr>
      <w:tr w:rsidR="006936DF" w14:paraId="2A98C26A" w14:textId="77777777" w:rsidTr="00B3786A">
        <w:tc>
          <w:tcPr>
            <w:tcW w:w="2264" w:type="dxa"/>
            <w:vAlign w:val="center"/>
          </w:tcPr>
          <w:p w14:paraId="06D37B14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Budget possible</w:t>
            </w:r>
          </w:p>
          <w:p w14:paraId="7FB95E18" w14:textId="06A22D85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16B8F40D" wp14:editId="69CF7094">
                  <wp:extent cx="400050" cy="400050"/>
                  <wp:effectExtent l="0" t="0" r="0" b="0"/>
                  <wp:docPr id="214081612" name="Graphique 6" descr="Pièc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081612" name="Graphique 214081612" descr="Pièces avec un remplissage uni"/>
                          <pic:cNvPicPr/>
                        </pic:nvPicPr>
                        <pic:blipFill>
                          <a:blip r:embed="rId23">
                            <a:extLst>
                              <a:ext uri="{96DAC541-7B7A-43D3-8B79-37D633B846F1}">
                                <asvg:svgBlip xmlns:asvg="http://schemas.microsoft.com/office/drawing/2016/SVG/main" r:embe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0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055BB76F" w14:textId="19CB75DD" w:rsidR="006936DF" w:rsidRPr="0029660E" w:rsidRDefault="00522E6B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0€</w:t>
            </w:r>
          </w:p>
        </w:tc>
      </w:tr>
      <w:tr w:rsidR="006936DF" w14:paraId="4A0450AC" w14:textId="77777777" w:rsidTr="009A1C4C">
        <w:tc>
          <w:tcPr>
            <w:tcW w:w="2264" w:type="dxa"/>
            <w:vAlign w:val="center"/>
          </w:tcPr>
          <w:p w14:paraId="0C950439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disponible</w:t>
            </w:r>
          </w:p>
          <w:p w14:paraId="416732FA" w14:textId="79D3E82A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517E99FA" wp14:editId="78982BE0">
                  <wp:extent cx="447675" cy="447675"/>
                  <wp:effectExtent l="0" t="0" r="0" b="9525"/>
                  <wp:docPr id="806577142" name="Graphique 7" descr="Contrôle boîte de réception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6577142" name="Graphique 806577142" descr="Contrôle boîte de réception avec un remplissage uni"/>
                          <pic:cNvPicPr/>
                        </pic:nvPicPr>
                        <pic:blipFill>
                          <a:blip r:embed="rId25">
                            <a:extLs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3759108B" w14:textId="10C39347" w:rsidR="006936DF" w:rsidRDefault="00522E6B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Aptos" w:hAnsi="Aptos"/>
                <w:sz w:val="36"/>
                <w:szCs w:val="36"/>
              </w:rPr>
              <w:t>☑</w:t>
            </w:r>
            <w:r w:rsidR="006936DF">
              <w:rPr>
                <w:rFonts w:ascii="Verdana" w:hAnsi="Verdana"/>
                <w:sz w:val="36"/>
                <w:szCs w:val="36"/>
              </w:rPr>
              <w:t xml:space="preserve"> </w:t>
            </w:r>
            <w:r w:rsidR="006936DF">
              <w:rPr>
                <w:rFonts w:ascii="Verdana" w:hAnsi="Verdana"/>
              </w:rPr>
              <w:t>Ordinateurs (combien ?)</w:t>
            </w:r>
            <w:r>
              <w:rPr>
                <w:rFonts w:ascii="Verdana" w:hAnsi="Verdana"/>
              </w:rPr>
              <w:t xml:space="preserve"> jusqu’à 23 ordinateurs</w:t>
            </w:r>
          </w:p>
          <w:p w14:paraId="6EDC77F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Tablettes (combien ?)</w:t>
            </w:r>
          </w:p>
          <w:p w14:paraId="2F1B6BD3" w14:textId="1AF325E9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 w:rsidRPr="0029660E">
              <w:rPr>
                <w:rFonts w:ascii="Verdana" w:hAnsi="Verdana"/>
                <w:sz w:val="36"/>
                <w:szCs w:val="36"/>
              </w:rPr>
              <w:t>□</w:t>
            </w:r>
            <w:r>
              <w:rPr>
                <w:rFonts w:ascii="Verdana" w:hAnsi="Verdana"/>
                <w:sz w:val="36"/>
                <w:szCs w:val="36"/>
              </w:rPr>
              <w:t xml:space="preserve"> </w:t>
            </w:r>
            <w:r>
              <w:rPr>
                <w:rFonts w:ascii="Verdana" w:hAnsi="Verdana"/>
              </w:rPr>
              <w:t>Autres</w:t>
            </w:r>
          </w:p>
        </w:tc>
      </w:tr>
      <w:tr w:rsidR="006936DF" w14:paraId="7F63C6D6" w14:textId="77777777" w:rsidTr="000F796B">
        <w:tc>
          <w:tcPr>
            <w:tcW w:w="2264" w:type="dxa"/>
            <w:vAlign w:val="center"/>
          </w:tcPr>
          <w:p w14:paraId="1701090C" w14:textId="77777777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color w:val="B31166" w:themeColor="accent1"/>
              </w:rPr>
              <w:t>Matériel à se procurer</w:t>
            </w:r>
          </w:p>
          <w:p w14:paraId="6C563121" w14:textId="215E304E" w:rsidR="006936DF" w:rsidRPr="0029660E" w:rsidRDefault="006936DF" w:rsidP="006936DF">
            <w:pPr>
              <w:spacing w:after="0"/>
              <w:jc w:val="center"/>
              <w:rPr>
                <w:rFonts w:ascii="Verdana" w:hAnsi="Verdana"/>
                <w:b/>
                <w:bCs/>
                <w:color w:val="B31166" w:themeColor="accent1"/>
              </w:rPr>
            </w:pPr>
            <w:r w:rsidRPr="0029660E">
              <w:rPr>
                <w:rFonts w:ascii="Verdana" w:hAnsi="Verdana"/>
                <w:b/>
                <w:bCs/>
                <w:noProof/>
                <w:color w:val="B31166" w:themeColor="accent1"/>
              </w:rPr>
              <w:drawing>
                <wp:inline distT="0" distB="0" distL="0" distR="0" wp14:anchorId="356FD6E2" wp14:editId="00D82C9C">
                  <wp:extent cx="447675" cy="447675"/>
                  <wp:effectExtent l="0" t="0" r="0" b="9525"/>
                  <wp:docPr id="29320672" name="Graphique 8" descr="e-commerc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320672" name="Graphique 29320672" descr="e-commerce avec un remplissage uni"/>
                          <pic:cNvPicPr/>
                        </pic:nvPicPr>
                        <pic:blipFill>
                          <a:blip r:embed="rId27">
                            <a:extLst>
                              <a:ext uri="{96DAC541-7B7A-43D3-8B79-37D633B846F1}">
                                <asvg:svgBlip xmlns:asvg="http://schemas.microsoft.com/office/drawing/2016/SVG/main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  <w:gridSpan w:val="3"/>
          </w:tcPr>
          <w:p w14:paraId="4A34ECE7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Préciser le prix, don, récup, …</w:t>
            </w:r>
          </w:p>
          <w:p w14:paraId="04F0641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670A9BCC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E3C9B32" w14:textId="77777777" w:rsidR="006936DF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  <w:p w14:paraId="4F6C0E0C" w14:textId="77777777" w:rsidR="006936DF" w:rsidRPr="0029660E" w:rsidRDefault="006936DF" w:rsidP="006936DF">
            <w:pPr>
              <w:spacing w:after="0" w:line="360" w:lineRule="auto"/>
              <w:rPr>
                <w:rFonts w:ascii="Verdana" w:hAnsi="Verdana"/>
              </w:rPr>
            </w:pPr>
          </w:p>
        </w:tc>
      </w:tr>
    </w:tbl>
    <w:p w14:paraId="061AB6D1" w14:textId="77777777" w:rsidR="006936DF" w:rsidRDefault="006936DF">
      <w:pPr>
        <w:rPr>
          <w:rFonts w:ascii="Verdana" w:hAnsi="Verdana"/>
        </w:rPr>
        <w:sectPr w:rsidR="006936DF" w:rsidSect="00AC2620">
          <w:headerReference w:type="default" r:id="rId29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p w14:paraId="72FA00D3" w14:textId="36F006FC" w:rsidR="0029660E" w:rsidRPr="00573E3E" w:rsidRDefault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lastRenderedPageBreak/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256"/>
        <w:gridCol w:w="12048"/>
      </w:tblGrid>
      <w:tr w:rsidR="00573E3E" w:rsidRPr="00573E3E" w14:paraId="3DD7A894" w14:textId="77777777" w:rsidTr="006936DF">
        <w:trPr>
          <w:trHeight w:val="1820"/>
        </w:trPr>
        <w:tc>
          <w:tcPr>
            <w:tcW w:w="3256" w:type="dxa"/>
            <w:vAlign w:val="center"/>
          </w:tcPr>
          <w:p w14:paraId="1910F9F2" w14:textId="3700206D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Pourquoi les joueurs se retrouvent-ils enfermés dans l’espace de jeu ?</w:t>
            </w:r>
          </w:p>
        </w:tc>
        <w:tc>
          <w:tcPr>
            <w:tcW w:w="12048" w:type="dxa"/>
          </w:tcPr>
          <w:p w14:paraId="21097E98" w14:textId="77777777" w:rsidR="006936DF" w:rsidRDefault="00E84E36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 Président américain a déclenché l’envoi d’une bombe nucléaire à destination de la Grande-Bretagne.</w:t>
            </w:r>
          </w:p>
          <w:p w14:paraId="3B516D37" w14:textId="54984D6D" w:rsidR="0030076F" w:rsidRPr="00E84E36" w:rsidRDefault="0030076F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Le MI6 contacte deux de ses agents spéciaux sur place.</w:t>
            </w:r>
          </w:p>
        </w:tc>
      </w:tr>
      <w:tr w:rsidR="00573E3E" w:rsidRPr="00573E3E" w14:paraId="37D34966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77280020" w14:textId="77777777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cherchent-ils ?</w:t>
            </w:r>
          </w:p>
          <w:p w14:paraId="156B0831" w14:textId="0ADACA0E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Quel est leur objectif ? : ouvrir une boite, libérer un personnage, obtenir un objet, une phrase, collecter des informations, s’extirper d’une situation catastrophique, …</w:t>
            </w:r>
          </w:p>
        </w:tc>
        <w:tc>
          <w:tcPr>
            <w:tcW w:w="12048" w:type="dxa"/>
          </w:tcPr>
          <w:p w14:paraId="4625EBC9" w14:textId="39D338AD" w:rsidR="006936DF" w:rsidRPr="009248C3" w:rsidRDefault="0030076F" w:rsidP="006936DF">
            <w:pPr>
              <w:spacing w:after="0" w:line="360" w:lineRule="auto"/>
              <w:rPr>
                <w:rFonts w:ascii="Verdana" w:hAnsi="Verdana"/>
              </w:rPr>
            </w:pPr>
            <w:r w:rsidRPr="009248C3">
              <w:rPr>
                <w:rFonts w:ascii="Verdana" w:hAnsi="Verdana"/>
              </w:rPr>
              <w:t>Les élèves, par binômes</w:t>
            </w:r>
            <w:r w:rsidR="005D4ECC" w:rsidRPr="009248C3">
              <w:rPr>
                <w:rFonts w:ascii="Verdana" w:hAnsi="Verdana"/>
              </w:rPr>
              <w:t xml:space="preserve"> (= les deux agents spéciaux A et B) doivent récupérer chacun une partie du code final qui stoppera </w:t>
            </w:r>
            <w:r w:rsidR="009248C3" w:rsidRPr="009248C3">
              <w:rPr>
                <w:rFonts w:ascii="Verdana" w:hAnsi="Verdana"/>
              </w:rPr>
              <w:t>l’envoi de la bombe.</w:t>
            </w:r>
          </w:p>
        </w:tc>
      </w:tr>
      <w:tr w:rsidR="00573E3E" w:rsidRPr="00573E3E" w14:paraId="47BD5BC3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3FB39D8E" w14:textId="3291982F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 leur arrivera-t-il s’ils ne parviennent pas à finir le jeu avant le délai imparti ?</w:t>
            </w:r>
          </w:p>
        </w:tc>
        <w:tc>
          <w:tcPr>
            <w:tcW w:w="12048" w:type="dxa"/>
          </w:tcPr>
          <w:p w14:paraId="68B01FB5" w14:textId="65DD0478" w:rsidR="006936DF" w:rsidRPr="009248C3" w:rsidRDefault="009248C3" w:rsidP="006936DF">
            <w:pPr>
              <w:spacing w:after="0" w:line="360" w:lineRule="auto"/>
              <w:rPr>
                <w:rFonts w:ascii="Verdana" w:hAnsi="Verdana"/>
              </w:rPr>
            </w:pPr>
            <w:r>
              <w:rPr>
                <w:rFonts w:ascii="Verdana" w:hAnsi="Verdana"/>
              </w:rPr>
              <w:t>La ville de Londres est détruite !</w:t>
            </w:r>
          </w:p>
        </w:tc>
      </w:tr>
      <w:tr w:rsidR="00573E3E" w:rsidRPr="00573E3E" w14:paraId="01807EED" w14:textId="77777777" w:rsidTr="006936DF">
        <w:trPr>
          <w:trHeight w:val="2552"/>
        </w:trPr>
        <w:tc>
          <w:tcPr>
            <w:tcW w:w="3256" w:type="dxa"/>
            <w:vAlign w:val="center"/>
          </w:tcPr>
          <w:p w14:paraId="46762F17" w14:textId="27045F54" w:rsidR="006936DF" w:rsidRPr="00573E3E" w:rsidRDefault="006936DF" w:rsidP="006936DF">
            <w:pPr>
              <w:spacing w:after="0" w:line="360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Quel est l’élément déclencheur du jeu ?</w:t>
            </w:r>
          </w:p>
        </w:tc>
        <w:tc>
          <w:tcPr>
            <w:tcW w:w="12048" w:type="dxa"/>
          </w:tcPr>
          <w:p w14:paraId="3EF96ABC" w14:textId="4F9079C1" w:rsidR="006936DF" w:rsidRPr="00CA2E7C" w:rsidRDefault="00CA2E7C" w:rsidP="006936DF">
            <w:pPr>
              <w:spacing w:after="0" w:line="360" w:lineRule="auto"/>
              <w:rPr>
                <w:rFonts w:ascii="Verdana" w:hAnsi="Verdana"/>
              </w:rPr>
            </w:pPr>
            <w:r w:rsidRPr="00CA2E7C">
              <w:rPr>
                <w:rFonts w:ascii="Verdana" w:hAnsi="Verdana"/>
              </w:rPr>
              <w:t>Menace nucléaire</w:t>
            </w:r>
          </w:p>
        </w:tc>
      </w:tr>
    </w:tbl>
    <w:p w14:paraId="224A1B8A" w14:textId="393A26A3" w:rsidR="006936DF" w:rsidRDefault="006936DF">
      <w:pPr>
        <w:rPr>
          <w:rFonts w:ascii="Verdana" w:hAnsi="Verdana"/>
        </w:rPr>
      </w:pPr>
    </w:p>
    <w:p w14:paraId="06E90C24" w14:textId="0F8DBE87" w:rsidR="006936DF" w:rsidRDefault="006936DF">
      <w:pPr>
        <w:spacing w:after="160" w:line="278" w:lineRule="auto"/>
        <w:rPr>
          <w:rFonts w:ascii="Verdana" w:hAnsi="Verdana"/>
        </w:rPr>
      </w:pPr>
    </w:p>
    <w:p w14:paraId="3947B794" w14:textId="77777777" w:rsidR="006936DF" w:rsidRPr="00573E3E" w:rsidRDefault="006936DF" w:rsidP="006936DF">
      <w:pPr>
        <w:rPr>
          <w:rFonts w:ascii="Verdana" w:hAnsi="Verdana"/>
          <w:b/>
          <w:bCs/>
          <w:color w:val="E9943A" w:themeColor="accent4"/>
          <w:sz w:val="28"/>
          <w:szCs w:val="28"/>
        </w:rPr>
      </w:pPr>
      <w:r w:rsidRPr="00573E3E">
        <w:rPr>
          <w:rFonts w:ascii="Verdana" w:hAnsi="Verdana"/>
          <w:b/>
          <w:bCs/>
          <w:color w:val="E9943A" w:themeColor="accent4"/>
          <w:sz w:val="28"/>
          <w:szCs w:val="28"/>
        </w:rPr>
        <w:t>Scénarisation – Situation initiale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129"/>
        <w:gridCol w:w="5129"/>
        <w:gridCol w:w="5130"/>
      </w:tblGrid>
      <w:tr w:rsidR="00573E3E" w:rsidRPr="00573E3E" w14:paraId="174888D9" w14:textId="77777777" w:rsidTr="006936DF">
        <w:tc>
          <w:tcPr>
            <w:tcW w:w="5129" w:type="dxa"/>
          </w:tcPr>
          <w:p w14:paraId="21D8A822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Lieu – décor – ambiance (sonore et visuelle)</w:t>
            </w:r>
          </w:p>
          <w:p w14:paraId="758FCAA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6CB0C8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DFE2B85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74E457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C7EECF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151AED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622EE3" w14:textId="3B9F7049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  <w:tc>
          <w:tcPr>
            <w:tcW w:w="5129" w:type="dxa"/>
          </w:tcPr>
          <w:p w14:paraId="55B0C871" w14:textId="77777777" w:rsidR="006936DF" w:rsidRPr="00573E3E" w:rsidRDefault="006936DF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Message de lancement</w:t>
            </w:r>
          </w:p>
          <w:p w14:paraId="30ADAF21" w14:textId="3A2BA79C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  <w:sz w:val="16"/>
                <w:szCs w:val="16"/>
              </w:rPr>
            </w:pPr>
            <w:r w:rsidRPr="00573E3E">
              <w:rPr>
                <w:rFonts w:ascii="Verdana" w:hAnsi="Verdana"/>
                <w:color w:val="E9943A" w:themeColor="accent4"/>
                <w:sz w:val="16"/>
                <w:szCs w:val="16"/>
              </w:rPr>
              <w:t>Texte, vidéo, mail, message radio, maître du jeu, …</w:t>
            </w:r>
          </w:p>
        </w:tc>
        <w:tc>
          <w:tcPr>
            <w:tcW w:w="5130" w:type="dxa"/>
          </w:tcPr>
          <w:p w14:paraId="122457CA" w14:textId="5D31E3B8" w:rsidR="006936DF" w:rsidRPr="00573E3E" w:rsidRDefault="006936DF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Eléments visibles</w:t>
            </w:r>
            <w:r w:rsidR="00573E3E" w:rsidRPr="00573E3E">
              <w:rPr>
                <w:rFonts w:ascii="Verdana" w:hAnsi="Verdana"/>
                <w:b/>
                <w:bCs/>
                <w:color w:val="E9943A" w:themeColor="accent4"/>
              </w:rPr>
              <w:t xml:space="preserve"> au départ du jeu</w:t>
            </w:r>
          </w:p>
        </w:tc>
      </w:tr>
      <w:tr w:rsidR="00573E3E" w:rsidRPr="00573E3E" w14:paraId="1136DE25" w14:textId="77777777" w:rsidTr="009F5F34">
        <w:tc>
          <w:tcPr>
            <w:tcW w:w="15388" w:type="dxa"/>
            <w:gridSpan w:val="3"/>
          </w:tcPr>
          <w:p w14:paraId="48E65CBD" w14:textId="77777777" w:rsidR="006936DF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E9943A" w:themeColor="accent4"/>
              </w:rPr>
            </w:pPr>
            <w:r w:rsidRPr="00573E3E">
              <w:rPr>
                <w:rFonts w:ascii="Verdana" w:hAnsi="Verdana"/>
                <w:b/>
                <w:bCs/>
                <w:color w:val="E9943A" w:themeColor="accent4"/>
              </w:rPr>
              <w:t>Pitch de départ</w:t>
            </w:r>
          </w:p>
          <w:p w14:paraId="0AC5BC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213A50E3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3FB048C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977B6AF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6B1E53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7923C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1A03E189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0F2A2E04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  <w:p w14:paraId="479DF117" w14:textId="481BAF34" w:rsidR="00573E3E" w:rsidRPr="00573E3E" w:rsidRDefault="00573E3E">
            <w:pPr>
              <w:spacing w:after="160" w:line="278" w:lineRule="auto"/>
              <w:rPr>
                <w:rFonts w:ascii="Verdana" w:hAnsi="Verdana"/>
                <w:color w:val="E9943A" w:themeColor="accent4"/>
              </w:rPr>
            </w:pPr>
          </w:p>
        </w:tc>
      </w:tr>
    </w:tbl>
    <w:p w14:paraId="1B52244F" w14:textId="77777777" w:rsidR="006936DF" w:rsidRDefault="006936DF">
      <w:pPr>
        <w:spacing w:after="160" w:line="278" w:lineRule="auto"/>
        <w:rPr>
          <w:rFonts w:ascii="Verdana" w:hAnsi="Verdana"/>
        </w:rPr>
      </w:pPr>
    </w:p>
    <w:p w14:paraId="458D4575" w14:textId="3B6FE5FF" w:rsidR="00573E3E" w:rsidRPr="00573E3E" w:rsidRDefault="00573E3E" w:rsidP="00573E3E">
      <w:pPr>
        <w:rPr>
          <w:rFonts w:ascii="Verdana" w:hAnsi="Verdana"/>
          <w:b/>
          <w:bCs/>
          <w:color w:val="9B6BF2" w:themeColor="accent5"/>
          <w:sz w:val="28"/>
          <w:szCs w:val="28"/>
        </w:rPr>
      </w:pPr>
      <w:r w:rsidRPr="00573E3E">
        <w:rPr>
          <w:rFonts w:ascii="Verdana" w:hAnsi="Verdana"/>
          <w:b/>
          <w:bCs/>
          <w:color w:val="9B6BF2" w:themeColor="accent5"/>
          <w:sz w:val="28"/>
          <w:szCs w:val="28"/>
        </w:rPr>
        <w:t>Scénarisation – Situation finale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B6FAA4B" w14:textId="77777777" w:rsidTr="00573E3E">
        <w:tc>
          <w:tcPr>
            <w:tcW w:w="7694" w:type="dxa"/>
          </w:tcPr>
          <w:p w14:paraId="255B8E8F" w14:textId="37553166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Enigme finale</w:t>
            </w:r>
          </w:p>
          <w:p w14:paraId="7FEF6AE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6E606A5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2172C98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  <w:p w14:paraId="3222AC7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  <w:tc>
          <w:tcPr>
            <w:tcW w:w="7694" w:type="dxa"/>
          </w:tcPr>
          <w:p w14:paraId="4478D46C" w14:textId="34EEF501" w:rsidR="00573E3E" w:rsidRPr="00573E3E" w:rsidRDefault="00573E3E" w:rsidP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« Trésor » / récompense / objectif de la mission</w:t>
            </w:r>
          </w:p>
          <w:p w14:paraId="773E487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color w:val="9B6BF2" w:themeColor="accent5"/>
              </w:rPr>
            </w:pPr>
          </w:p>
        </w:tc>
      </w:tr>
    </w:tbl>
    <w:p w14:paraId="2B646541" w14:textId="77777777" w:rsidR="00573E3E" w:rsidRDefault="00573E3E">
      <w:pPr>
        <w:spacing w:after="160" w:line="278" w:lineRule="auto"/>
        <w:rPr>
          <w:rFonts w:ascii="Verdana" w:hAnsi="Verdana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694"/>
        <w:gridCol w:w="7694"/>
      </w:tblGrid>
      <w:tr w:rsidR="00573E3E" w14:paraId="2A45FD64" w14:textId="77777777" w:rsidTr="00573E3E">
        <w:tc>
          <w:tcPr>
            <w:tcW w:w="7694" w:type="dxa"/>
          </w:tcPr>
          <w:p w14:paraId="0D5E080C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de réussite</w:t>
            </w:r>
          </w:p>
          <w:p w14:paraId="7746E296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533852F7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C5D62E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0A3096B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1E4E665C" w14:textId="61827953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  <w:tc>
          <w:tcPr>
            <w:tcW w:w="7694" w:type="dxa"/>
          </w:tcPr>
          <w:p w14:paraId="40B992EA" w14:textId="194BDC1F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Message en cas d’échec</w:t>
            </w:r>
          </w:p>
        </w:tc>
      </w:tr>
      <w:tr w:rsidR="00573E3E" w14:paraId="43AB42F4" w14:textId="77777777" w:rsidTr="00405DAA">
        <w:tc>
          <w:tcPr>
            <w:tcW w:w="15388" w:type="dxa"/>
            <w:gridSpan w:val="2"/>
          </w:tcPr>
          <w:p w14:paraId="6FE544C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  <w:r w:rsidRPr="00573E3E">
              <w:rPr>
                <w:rFonts w:ascii="Verdana" w:hAnsi="Verdana"/>
                <w:b/>
                <w:bCs/>
                <w:color w:val="9B6BF2" w:themeColor="accent5"/>
              </w:rPr>
              <w:t>Qui ou quoi annonce le message de fin ? Comment ?</w:t>
            </w:r>
          </w:p>
          <w:p w14:paraId="4D30CCFA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4B0577E2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258CA14D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79EB37D1" w14:textId="77777777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  <w:p w14:paraId="32C827CA" w14:textId="15D10F78" w:rsidR="00573E3E" w:rsidRPr="00573E3E" w:rsidRDefault="00573E3E">
            <w:pPr>
              <w:spacing w:after="160" w:line="278" w:lineRule="auto"/>
              <w:rPr>
                <w:rFonts w:ascii="Verdana" w:hAnsi="Verdana"/>
                <w:b/>
                <w:bCs/>
                <w:color w:val="9B6BF2" w:themeColor="accent5"/>
              </w:rPr>
            </w:pPr>
          </w:p>
        </w:tc>
      </w:tr>
    </w:tbl>
    <w:p w14:paraId="77E4A064" w14:textId="77777777" w:rsidR="00573E3E" w:rsidRDefault="00573E3E">
      <w:pPr>
        <w:spacing w:after="160" w:line="278" w:lineRule="auto"/>
        <w:rPr>
          <w:rFonts w:ascii="Verdana" w:hAnsi="Verdana"/>
        </w:rPr>
      </w:pPr>
    </w:p>
    <w:sectPr w:rsidR="00573E3E" w:rsidSect="006936DF">
      <w:pgSz w:w="16838" w:h="11906" w:orient="landscape"/>
      <w:pgMar w:top="720" w:right="720" w:bottom="720" w:left="72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1D52C5" w14:textId="77777777" w:rsidR="00975A22" w:rsidRDefault="00975A22" w:rsidP="00AC2620">
      <w:pPr>
        <w:spacing w:after="0" w:line="240" w:lineRule="auto"/>
      </w:pPr>
      <w:r>
        <w:separator/>
      </w:r>
    </w:p>
  </w:endnote>
  <w:endnote w:type="continuationSeparator" w:id="0">
    <w:p w14:paraId="3ADA2718" w14:textId="77777777" w:rsidR="00975A22" w:rsidRDefault="00975A22" w:rsidP="00AC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ED69E" w14:textId="77777777" w:rsidR="00975A22" w:rsidRDefault="00975A22" w:rsidP="00AC2620">
      <w:pPr>
        <w:spacing w:after="0" w:line="240" w:lineRule="auto"/>
      </w:pPr>
      <w:r>
        <w:separator/>
      </w:r>
    </w:p>
  </w:footnote>
  <w:footnote w:type="continuationSeparator" w:id="0">
    <w:p w14:paraId="324176AF" w14:textId="77777777" w:rsidR="00975A22" w:rsidRDefault="00975A22" w:rsidP="00AC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386FB8" w14:textId="1D843AA6" w:rsidR="00AC2620" w:rsidRDefault="00AC2620">
    <w:pPr>
      <w:pStyle w:val="En-tte"/>
    </w:pPr>
    <w:r>
      <w:rPr>
        <w:caps/>
        <w:noProof/>
        <w:color w:val="808080" w:themeColor="background1" w:themeShade="80"/>
        <w:sz w:val="20"/>
        <w:szCs w:val="20"/>
      </w:rPr>
      <w:drawing>
        <wp:inline distT="0" distB="0" distL="0" distR="0" wp14:anchorId="74CABCDB" wp14:editId="35891069">
          <wp:extent cx="1496340" cy="379995"/>
          <wp:effectExtent l="0" t="0" r="0" b="1270"/>
          <wp:docPr id="2" name="Image 2" descr="Une image contenant texte, capture d’écran, Police, horloge&#10;&#10;Le contenu généré par l’IA peut êtr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, capture d’écran, Police, horloge&#10;&#10;Le contenu généré par l’IA peut êtr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6340" cy="3799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110EF9"/>
    <w:multiLevelType w:val="hybridMultilevel"/>
    <w:tmpl w:val="4E885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EB0378"/>
    <w:multiLevelType w:val="hybridMultilevel"/>
    <w:tmpl w:val="60AABA7E"/>
    <w:lvl w:ilvl="0" w:tplc="62968150">
      <w:start w:val="6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1C1AE1"/>
    <w:multiLevelType w:val="hybridMultilevel"/>
    <w:tmpl w:val="0A525F5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2876235">
    <w:abstractNumId w:val="2"/>
  </w:num>
  <w:num w:numId="2" w16cid:durableId="1318076131">
    <w:abstractNumId w:val="0"/>
  </w:num>
  <w:num w:numId="3" w16cid:durableId="19277605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620"/>
    <w:rsid w:val="00243A72"/>
    <w:rsid w:val="0029660E"/>
    <w:rsid w:val="0030076F"/>
    <w:rsid w:val="003960B2"/>
    <w:rsid w:val="003E5D2A"/>
    <w:rsid w:val="00434A51"/>
    <w:rsid w:val="00451311"/>
    <w:rsid w:val="004538DE"/>
    <w:rsid w:val="004C5D1C"/>
    <w:rsid w:val="004F0ED9"/>
    <w:rsid w:val="00522E6B"/>
    <w:rsid w:val="00573E3E"/>
    <w:rsid w:val="005D4ECC"/>
    <w:rsid w:val="006936DF"/>
    <w:rsid w:val="00786DA5"/>
    <w:rsid w:val="007E646E"/>
    <w:rsid w:val="00824DD3"/>
    <w:rsid w:val="00882E1A"/>
    <w:rsid w:val="0091608C"/>
    <w:rsid w:val="009248C3"/>
    <w:rsid w:val="00934289"/>
    <w:rsid w:val="00971250"/>
    <w:rsid w:val="0097456F"/>
    <w:rsid w:val="00975A22"/>
    <w:rsid w:val="00A34B8A"/>
    <w:rsid w:val="00AC2620"/>
    <w:rsid w:val="00BA431E"/>
    <w:rsid w:val="00C22365"/>
    <w:rsid w:val="00CA2E7C"/>
    <w:rsid w:val="00D83AEC"/>
    <w:rsid w:val="00E13CEC"/>
    <w:rsid w:val="00E55457"/>
    <w:rsid w:val="00E819EC"/>
    <w:rsid w:val="00E84E36"/>
    <w:rsid w:val="00F22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32F5E8"/>
  <w15:chartTrackingRefBased/>
  <w15:docId w15:val="{4D32E1D1-2B65-467B-BB1D-6CFC67971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620"/>
    <w:pPr>
      <w:spacing w:after="200" w:line="276" w:lineRule="auto"/>
    </w:pPr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AC262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C262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C2620"/>
    <w:pPr>
      <w:keepNext/>
      <w:keepLines/>
      <w:spacing w:before="160" w:after="80"/>
      <w:outlineLvl w:val="2"/>
    </w:pPr>
    <w:rPr>
      <w:rFonts w:eastAsiaTheme="majorEastAsia" w:cstheme="majorBidi"/>
      <w:color w:val="850C4B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C262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850C4B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C2620"/>
    <w:pPr>
      <w:keepNext/>
      <w:keepLines/>
      <w:spacing w:before="80" w:after="40"/>
      <w:outlineLvl w:val="4"/>
    </w:pPr>
    <w:rPr>
      <w:rFonts w:eastAsiaTheme="majorEastAsia" w:cstheme="majorBidi"/>
      <w:color w:val="850C4B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C262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C262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C262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C262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C2620"/>
    <w:rPr>
      <w:rFonts w:asciiTheme="majorHAnsi" w:eastAsiaTheme="majorEastAsia" w:hAnsiTheme="majorHAnsi" w:cstheme="majorBidi"/>
      <w:color w:val="850C4B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C2620"/>
    <w:rPr>
      <w:rFonts w:asciiTheme="majorHAnsi" w:eastAsiaTheme="majorEastAsia" w:hAnsiTheme="majorHAnsi" w:cstheme="majorBidi"/>
      <w:color w:val="850C4B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C2620"/>
    <w:rPr>
      <w:rFonts w:eastAsiaTheme="majorEastAsia" w:cstheme="majorBidi"/>
      <w:color w:val="850C4B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C2620"/>
    <w:rPr>
      <w:rFonts w:eastAsiaTheme="majorEastAsia" w:cstheme="majorBidi"/>
      <w:i/>
      <w:iCs/>
      <w:color w:val="850C4B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C2620"/>
    <w:rPr>
      <w:rFonts w:eastAsiaTheme="majorEastAsia" w:cstheme="majorBidi"/>
      <w:color w:val="850C4B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C262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C262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C262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C262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C262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C262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C262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C262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C262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C262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C262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C2620"/>
    <w:rPr>
      <w:i/>
      <w:iCs/>
      <w:color w:val="850C4B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C2620"/>
    <w:pPr>
      <w:pBdr>
        <w:top w:val="single" w:sz="4" w:space="10" w:color="850C4B" w:themeColor="accent1" w:themeShade="BF"/>
        <w:bottom w:val="single" w:sz="4" w:space="10" w:color="850C4B" w:themeColor="accent1" w:themeShade="BF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C2620"/>
    <w:rPr>
      <w:i/>
      <w:iCs/>
      <w:color w:val="850C4B" w:themeColor="accent1" w:themeShade="BF"/>
    </w:rPr>
  </w:style>
  <w:style w:type="character" w:styleId="Rfrenceintense">
    <w:name w:val="Intense Reference"/>
    <w:basedOn w:val="Policepardfaut"/>
    <w:uiPriority w:val="32"/>
    <w:qFormat/>
    <w:rsid w:val="00AC2620"/>
    <w:rPr>
      <w:b/>
      <w:bCs/>
      <w:smallCaps/>
      <w:color w:val="850C4B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C2620"/>
  </w:style>
  <w:style w:type="paragraph" w:styleId="Pieddepage">
    <w:name w:val="footer"/>
    <w:basedOn w:val="Normal"/>
    <w:link w:val="PieddepageCar"/>
    <w:uiPriority w:val="99"/>
    <w:unhideWhenUsed/>
    <w:rsid w:val="00AC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C2620"/>
  </w:style>
  <w:style w:type="paragraph" w:styleId="Sansinterligne">
    <w:name w:val="No Spacing"/>
    <w:link w:val="SansinterligneCar"/>
    <w:uiPriority w:val="1"/>
    <w:qFormat/>
    <w:rsid w:val="00AC2620"/>
    <w:pPr>
      <w:spacing w:after="0" w:line="240" w:lineRule="auto"/>
    </w:pPr>
    <w:rPr>
      <w:rFonts w:eastAsiaTheme="minorEastAsia"/>
      <w:kern w:val="0"/>
      <w:sz w:val="22"/>
      <w:szCs w:val="22"/>
      <w:lang w:eastAsia="fr-FR"/>
      <w14:ligatures w14:val="none"/>
    </w:rPr>
  </w:style>
  <w:style w:type="character" w:customStyle="1" w:styleId="SansinterligneCar">
    <w:name w:val="Sans interligne Car"/>
    <w:basedOn w:val="Policepardfaut"/>
    <w:link w:val="Sansinterligne"/>
    <w:uiPriority w:val="1"/>
    <w:rsid w:val="00AC2620"/>
    <w:rPr>
      <w:rFonts w:eastAsiaTheme="minorEastAsia"/>
      <w:kern w:val="0"/>
      <w:sz w:val="22"/>
      <w:szCs w:val="22"/>
      <w:lang w:eastAsia="fr-FR"/>
      <w14:ligatures w14:val="none"/>
    </w:rPr>
  </w:style>
  <w:style w:type="table" w:styleId="Grilledutableau">
    <w:name w:val="Table Grid"/>
    <w:basedOn w:val="TableauNormal"/>
    <w:uiPriority w:val="39"/>
    <w:rsid w:val="00AC26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BA431E"/>
    <w:rPr>
      <w:color w:val="8F8F8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BA43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svg"/><Relationship Id="rId26" Type="http://schemas.openxmlformats.org/officeDocument/2006/relationships/image" Target="media/image20.sv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svg"/><Relationship Id="rId20" Type="http://schemas.openxmlformats.org/officeDocument/2006/relationships/image" Target="media/image14.sv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sv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sv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svg"/><Relationship Id="rId22" Type="http://schemas.openxmlformats.org/officeDocument/2006/relationships/image" Target="media/image16.sv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4.jpeg"/></Relationships>
</file>

<file path=word/theme/theme1.xml><?xml version="1.0" encoding="utf-8"?>
<a:theme xmlns:a="http://schemas.openxmlformats.org/drawingml/2006/main" name="Salle d’ions">
  <a:themeElements>
    <a:clrScheme name="Salle d’ions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Salle d’ions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alle d’ions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Metadata/LabelInfo.xml><?xml version="1.0" encoding="utf-8"?>
<clbl:labelList xmlns:clbl="http://schemas.microsoft.com/office/2020/mipLabelMetadata">
  <clbl:label id="{67a2a1f7-3b19-4925-a200-fb82b514a89e}" enabled="0" method="" siteId="{67a2a1f7-3b19-4925-a200-fb82b514a89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465</Words>
  <Characters>2558</Characters>
  <Application>Microsoft Office Word</Application>
  <DocSecurity>0</DocSecurity>
  <Lines>21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Livret d’accompagnement</dc:title>
  <dc:subject>Création d’un escape game pédagogique</dc:subject>
  <dc:creator>MEDAN Aurelia</dc:creator>
  <cp:keywords/>
  <dc:description/>
  <cp:lastModifiedBy>MEDAN Aurelia</cp:lastModifiedBy>
  <cp:revision>2</cp:revision>
  <dcterms:created xsi:type="dcterms:W3CDTF">2025-04-07T20:21:00Z</dcterms:created>
  <dcterms:modified xsi:type="dcterms:W3CDTF">2025-04-07T20:21:00Z</dcterms:modified>
</cp:coreProperties>
</file>