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09BE">
      <w:bookmarkStart w:id="0" w:name="_GoBack"/>
      <w:bookmarkEnd w:id="0"/>
      <w:r>
        <w:rPr>
          <w:rFonts w:ascii="Times New Roman" w:hAnsi="Times New Roman"/>
          <w:color w:val="auto"/>
          <w:kern w:val="0"/>
          <w:sz w:val="24"/>
          <w:szCs w:val="24"/>
        </w:rPr>
        <mc:AlternateContent>
          <mc:Choice Requires="wps">
            <w:drawing>
              <wp:anchor distT="36195" distB="36195" distL="36195" distR="36195" simplePos="0" relativeHeight="25166028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608320" cy="96297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4E6342">
                            <w:pPr>
                              <w:pStyle w:val="2"/>
                              <w:jc w:val="center"/>
                              <w:rPr>
                                <w:color w:val="auto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lang w:val="ru-RU"/>
                              </w:rPr>
                              <w:t>Меню</w:t>
                            </w:r>
                          </w:p>
                          <w:p w14:paraId="50350596">
                            <w:pPr>
                              <w:pStyle w:val="3"/>
                              <w:rPr>
                                <w:color w:val="4F271C"/>
                                <w:sz w:val="32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sz w:val="32"/>
                                <w:szCs w:val="28"/>
                                <w:lang w:val="ru-RU"/>
                              </w:rPr>
                              <w:t>Печенье с пожеланиями</w:t>
                            </w:r>
                          </w:p>
                          <w:p w14:paraId="30856AA3">
                            <w:pPr>
                              <w:pStyle w:val="3"/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u w:val="single"/>
                                <w:lang w:val="ru-RU"/>
                              </w:rPr>
                              <w:t>Салаты:</w:t>
                            </w:r>
                          </w:p>
                          <w:p w14:paraId="03C3ED5C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lang w:val="ru-RU"/>
                              </w:rPr>
                              <w:t>Салат «Незабудка» под соусом из  загадок и вопросов</w:t>
                            </w:r>
                          </w:p>
                          <w:p w14:paraId="43BB89C2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lang w:val="ru-RU"/>
                              </w:rPr>
                              <w:t>Винегрет из анаграмм</w:t>
                            </w:r>
                          </w:p>
                          <w:p w14:paraId="3277145D">
                            <w:pPr>
                              <w:pStyle w:val="3"/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u w:val="single"/>
                                <w:lang w:val="ru-RU"/>
                              </w:rPr>
                              <w:t>Первые блюда:</w:t>
                            </w:r>
                          </w:p>
                          <w:p w14:paraId="18202B41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lang w:val="ru-RU"/>
                              </w:rPr>
                              <w:t>Борщ со сметаной «Кто успел, тот и съел»</w:t>
                            </w:r>
                          </w:p>
                          <w:p w14:paraId="2B1139AA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lang w:val="ru-RU"/>
                              </w:rPr>
                              <w:t>Уха математическая</w:t>
                            </w:r>
                          </w:p>
                          <w:p w14:paraId="2BEFEE15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lang w:val="ru-RU"/>
                              </w:rPr>
                              <w:t>Грибной суп – задача</w:t>
                            </w:r>
                          </w:p>
                          <w:p w14:paraId="02DF3A8C">
                            <w:pPr>
                              <w:pStyle w:val="3"/>
                              <w:rPr>
                                <w:color w:val="4F271C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u w:val="single"/>
                                <w:lang w:val="ru-RU"/>
                              </w:rPr>
                              <w:t>Вторые блюда:</w:t>
                            </w:r>
                          </w:p>
                          <w:p w14:paraId="1AE16904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lang w:val="ru-RU"/>
                              </w:rPr>
                              <w:t>Рагу   с острыми приправами из внимания и мышления</w:t>
                            </w:r>
                          </w:p>
                          <w:p w14:paraId="00A1C476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lang w:val="ru-RU"/>
                              </w:rPr>
                              <w:t>Плов из математических смекалок</w:t>
                            </w:r>
                          </w:p>
                          <w:p w14:paraId="27562DF2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lang w:val="ru-RU"/>
                              </w:rPr>
                              <w:t>Жаркое из цифр</w:t>
                            </w:r>
                          </w:p>
                          <w:p w14:paraId="76B82EB8">
                            <w:pPr>
                              <w:pStyle w:val="3"/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u w:val="single"/>
                                <w:lang w:val="ru-RU"/>
                              </w:rPr>
                              <w:t>Напитки:</w:t>
                            </w:r>
                          </w:p>
                          <w:p w14:paraId="2A552C92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lang w:val="ru-RU"/>
                              </w:rPr>
                              <w:t>Чай с «двойками»</w:t>
                            </w:r>
                          </w:p>
                          <w:p w14:paraId="2F89B8D8">
                            <w:pPr>
                              <w:pStyle w:val="3"/>
                              <w:rPr>
                                <w:color w:val="4F271C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u w:val="single"/>
                                <w:lang w:val="ru-RU"/>
                              </w:rPr>
                              <w:t>Выпечка:</w:t>
                            </w:r>
                          </w:p>
                          <w:p w14:paraId="40CB892E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lang w:val="ru-RU"/>
                              </w:rPr>
                              <w:t>Рулет с математической начинкой</w:t>
                            </w:r>
                          </w:p>
                          <w:p w14:paraId="495CD131">
                            <w:pPr>
                              <w:pStyle w:val="3"/>
                              <w:rPr>
                                <w:color w:val="4F271C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u w:val="single"/>
                                <w:lang w:val="ru-RU"/>
                              </w:rPr>
                              <w:t>Десерт:</w:t>
                            </w:r>
                          </w:p>
                          <w:p w14:paraId="500CC635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lang w:val="ru-RU"/>
                              </w:rPr>
                              <w:t>Пирожное из ребусов</w:t>
                            </w:r>
                          </w:p>
                          <w:p w14:paraId="6CF13B39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rPr>
                                <w:color w:val="4F271C"/>
                                <w:lang w:val="ru-RU"/>
                              </w:rPr>
                            </w:pPr>
                            <w:r>
                              <w:rPr>
                                <w:color w:val="4F271C"/>
                                <w:lang w:val="ru-RU"/>
                              </w:rPr>
                              <w:t>Мороженое со взбитыми сливками с единицами измерения</w:t>
                            </w:r>
                          </w:p>
                          <w:p w14:paraId="08F5868F">
                            <w:pPr>
                              <w:pStyle w:val="13"/>
                              <w:ind w:left="360"/>
                              <w:rPr>
                                <w:lang w:val="ru-RU"/>
                              </w:rPr>
                            </w:pPr>
                          </w:p>
                          <w:p w14:paraId="76BFBF07">
                            <w:pPr>
                              <w:pStyle w:val="3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vert="horz" wrap="square" lIns="457200" tIns="457200" rIns="457200" bIns="4572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height:758.25pt;width:441.6pt;mso-position-horizontal:center;mso-position-horizontal-relative:page;mso-position-vertical:center;mso-position-vertical-relative:page;z-index:251660288;mso-width-relative:page;mso-height-relative:page;" filled="f" stroked="f" coordsize="21600,21600" o:allowincell="f" o:gfxdata="UEsDBAoAAAAAAIdO4kAAAAAAAAAAAAAAAAAEAAAAZHJzL1BLAwQUAAAACACHTuJAhubKV9cAAAAG&#10;AQAADwAAAGRycy9kb3ducmV2LnhtbE2PvU7DQBCEe6S8w2kjpSNnO0qwjM8pImhCgRKgoDv71j+K&#10;b8/xXZzw9iw00Iy0mtHMt/n2Znsx4eg7RwriZQQCqXKmo0bB+9vzfQrCB01G945QwRd62Bazu1xn&#10;xl3pgNMxNIJLyGdaQRvCkEnpqxat9ks3ILFXu9HqwOfYSDPqK5fbXiZRtJFWd8QLrR5w12J1Ol6s&#10;AvsynZ+G1YMJh2b/UX+WdbJzr0ot5nH0CCLgLfyF4Qef0aFgptJdyHjRK+BHwq+yl6arBETJoXW8&#10;WYMscvkfv/gGUEsDBBQAAAAIAIdO4kAi2/6T5wEAAL8DAAAOAAAAZHJzL2Uyb0RvYy54bWytU02O&#10;0zAU3iNxB8t7mkyg7UzUdCSoBiEhQBrmAK7jNJb8x7PbpOzYcwXuwIIFO66QuRHPTqczHTazYOO8&#10;v3zvfZ+fF5e9VmQnwEtrKno2ySkRhttamk1Fbz5fvTinxAdmaqasERXdC08vl8+fLTpXisK2VtUC&#10;CIIYX3auom0Irswyz1uhmZ9YJwwmGwuaBXRhk9XAOkTXKivyfJZ1FmoHlgvvMboak/SACE8BtE0j&#10;uVhZvtXChBEVhGIBKflWOk+XadqmETx8bBovAlEVRaYhndgE7XU8s+WClRtgrpX8MAJ7ygiPOGkm&#10;DTY9Qq1YYGQL8h8oLTlYb5sw4VZnI5GkCLI4yx9pc90yJxIXlNq7o+j+/8HyD7tPQGRd0YISwzRe&#10;+PBj+Dn8Gv4Mv2+/3X4nRdSoc77E0muHxaF/bXvcnLu4x2Ck3jeg4xdJEcyjwvujwqIPhGNwOsvP&#10;XxaY4pi7mBUX8/k04mT3vzvw4a2wmkSjooBXmJRlu/c+jKV3JbGbsVdSqXSNypwEEDNGsjj7OGO0&#10;Qr/uD4TWtt4jH3wL2Ke18JWSDjehov7LloGgRL0zKPWr6Rz3FnfnxIMTb33iMcMRrqKBktF8E8aV&#10;2zqQmxa7JfHSZHivif5hB+PiPPTT/Pfvbvk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ubKV9cA&#10;AAAGAQAADwAAAAAAAAABACAAAAAiAAAAZHJzL2Rvd25yZXYueG1sUEsBAhQAFAAAAAgAh07iQCLb&#10;/pPnAQAAvwMAAA4AAAAAAAAAAQAgAAAAJgEAAGRycy9lMm9Eb2MueG1sUEsFBgAAAAAGAAYAWQEA&#10;AH8FAAAAAA==&#10;">
                <v:fill on="f" focussize="0,0"/>
                <v:stroke on="f"/>
                <v:imagedata o:title=""/>
                <o:lock v:ext="edit" aspectratio="f"/>
                <v:textbox inset="12.7mm,12.7mm,12.7mm,12.7mm">
                  <w:txbxContent>
                    <w:p w14:paraId="704E6342">
                      <w:pPr>
                        <w:pStyle w:val="2"/>
                        <w:jc w:val="center"/>
                        <w:rPr>
                          <w:color w:val="auto"/>
                          <w:lang w:val="ru-RU"/>
                        </w:rPr>
                      </w:pPr>
                      <w:r>
                        <w:rPr>
                          <w:color w:val="auto"/>
                          <w:lang w:val="ru-RU"/>
                        </w:rPr>
                        <w:t>Меню</w:t>
                      </w:r>
                    </w:p>
                    <w:p w14:paraId="50350596">
                      <w:pPr>
                        <w:pStyle w:val="3"/>
                        <w:rPr>
                          <w:color w:val="4F271C"/>
                          <w:sz w:val="32"/>
                          <w:szCs w:val="28"/>
                          <w:lang w:val="ru-RU"/>
                        </w:rPr>
                      </w:pPr>
                      <w:r>
                        <w:rPr>
                          <w:color w:val="4F271C"/>
                          <w:sz w:val="32"/>
                          <w:szCs w:val="28"/>
                          <w:lang w:val="ru-RU"/>
                        </w:rPr>
                        <w:t>Печенье с пожеланиями</w:t>
                      </w:r>
                    </w:p>
                    <w:p w14:paraId="30856AA3">
                      <w:pPr>
                        <w:pStyle w:val="3"/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u w:val="single"/>
                          <w:lang w:val="ru-RU"/>
                        </w:rPr>
                        <w:t>Салаты:</w:t>
                      </w:r>
                    </w:p>
                    <w:p w14:paraId="03C3ED5C">
                      <w:pPr>
                        <w:pStyle w:val="3"/>
                        <w:numPr>
                          <w:ilvl w:val="0"/>
                          <w:numId w:val="1"/>
                        </w:numPr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lang w:val="ru-RU"/>
                        </w:rPr>
                        <w:t>Салат «Незабудка» под соусом из  загадок и вопросов</w:t>
                      </w:r>
                    </w:p>
                    <w:p w14:paraId="43BB89C2">
                      <w:pPr>
                        <w:pStyle w:val="3"/>
                        <w:numPr>
                          <w:ilvl w:val="0"/>
                          <w:numId w:val="1"/>
                        </w:numPr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lang w:val="ru-RU"/>
                        </w:rPr>
                        <w:t>Винегрет из анаграмм</w:t>
                      </w:r>
                    </w:p>
                    <w:p w14:paraId="3277145D">
                      <w:pPr>
                        <w:pStyle w:val="3"/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u w:val="single"/>
                          <w:lang w:val="ru-RU"/>
                        </w:rPr>
                        <w:t>Первые блюда:</w:t>
                      </w:r>
                    </w:p>
                    <w:p w14:paraId="18202B41">
                      <w:pPr>
                        <w:pStyle w:val="3"/>
                        <w:numPr>
                          <w:ilvl w:val="0"/>
                          <w:numId w:val="1"/>
                        </w:numPr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lang w:val="ru-RU"/>
                        </w:rPr>
                        <w:t>Борщ со сметаной «Кто успел, тот и съел»</w:t>
                      </w:r>
                    </w:p>
                    <w:p w14:paraId="2B1139AA">
                      <w:pPr>
                        <w:pStyle w:val="3"/>
                        <w:numPr>
                          <w:ilvl w:val="0"/>
                          <w:numId w:val="1"/>
                        </w:numPr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lang w:val="ru-RU"/>
                        </w:rPr>
                        <w:t>Уха математическая</w:t>
                      </w:r>
                    </w:p>
                    <w:p w14:paraId="2BEFEE15">
                      <w:pPr>
                        <w:pStyle w:val="3"/>
                        <w:numPr>
                          <w:ilvl w:val="0"/>
                          <w:numId w:val="1"/>
                        </w:numPr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lang w:val="ru-RU"/>
                        </w:rPr>
                        <w:t>Грибной суп – задача</w:t>
                      </w:r>
                    </w:p>
                    <w:p w14:paraId="02DF3A8C">
                      <w:pPr>
                        <w:pStyle w:val="3"/>
                        <w:rPr>
                          <w:color w:val="4F271C"/>
                          <w:u w:val="single"/>
                          <w:lang w:val="ru-RU"/>
                        </w:rPr>
                      </w:pPr>
                      <w:r>
                        <w:rPr>
                          <w:color w:val="4F271C"/>
                          <w:u w:val="single"/>
                          <w:lang w:val="ru-RU"/>
                        </w:rPr>
                        <w:t>Вторые блюда:</w:t>
                      </w:r>
                    </w:p>
                    <w:p w14:paraId="1AE16904">
                      <w:pPr>
                        <w:pStyle w:val="3"/>
                        <w:numPr>
                          <w:ilvl w:val="0"/>
                          <w:numId w:val="1"/>
                        </w:numPr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lang w:val="ru-RU"/>
                        </w:rPr>
                        <w:t>Рагу   с острыми приправами из внимания и мышления</w:t>
                      </w:r>
                    </w:p>
                    <w:p w14:paraId="00A1C476">
                      <w:pPr>
                        <w:pStyle w:val="3"/>
                        <w:numPr>
                          <w:ilvl w:val="0"/>
                          <w:numId w:val="1"/>
                        </w:numPr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lang w:val="ru-RU"/>
                        </w:rPr>
                        <w:t>Плов из математических смекалок</w:t>
                      </w:r>
                    </w:p>
                    <w:p w14:paraId="27562DF2">
                      <w:pPr>
                        <w:pStyle w:val="3"/>
                        <w:numPr>
                          <w:ilvl w:val="0"/>
                          <w:numId w:val="1"/>
                        </w:numPr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lang w:val="ru-RU"/>
                        </w:rPr>
                        <w:t>Жаркое из цифр</w:t>
                      </w:r>
                    </w:p>
                    <w:p w14:paraId="76B82EB8">
                      <w:pPr>
                        <w:pStyle w:val="3"/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u w:val="single"/>
                          <w:lang w:val="ru-RU"/>
                        </w:rPr>
                        <w:t>Напитки:</w:t>
                      </w:r>
                    </w:p>
                    <w:p w14:paraId="2A552C92">
                      <w:pPr>
                        <w:pStyle w:val="3"/>
                        <w:numPr>
                          <w:ilvl w:val="0"/>
                          <w:numId w:val="1"/>
                        </w:numPr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lang w:val="ru-RU"/>
                        </w:rPr>
                        <w:t>Чай с «двойками»</w:t>
                      </w:r>
                    </w:p>
                    <w:p w14:paraId="2F89B8D8">
                      <w:pPr>
                        <w:pStyle w:val="3"/>
                        <w:rPr>
                          <w:color w:val="4F271C"/>
                          <w:u w:val="single"/>
                          <w:lang w:val="ru-RU"/>
                        </w:rPr>
                      </w:pPr>
                      <w:r>
                        <w:rPr>
                          <w:color w:val="4F271C"/>
                          <w:u w:val="single"/>
                          <w:lang w:val="ru-RU"/>
                        </w:rPr>
                        <w:t>Выпечка:</w:t>
                      </w:r>
                    </w:p>
                    <w:p w14:paraId="40CB892E">
                      <w:pPr>
                        <w:pStyle w:val="3"/>
                        <w:numPr>
                          <w:ilvl w:val="0"/>
                          <w:numId w:val="1"/>
                        </w:numPr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lang w:val="ru-RU"/>
                        </w:rPr>
                        <w:t>Рулет с математической начинкой</w:t>
                      </w:r>
                    </w:p>
                    <w:p w14:paraId="495CD131">
                      <w:pPr>
                        <w:pStyle w:val="3"/>
                        <w:rPr>
                          <w:color w:val="4F271C"/>
                          <w:u w:val="single"/>
                          <w:lang w:val="ru-RU"/>
                        </w:rPr>
                      </w:pPr>
                      <w:r>
                        <w:rPr>
                          <w:color w:val="4F271C"/>
                          <w:u w:val="single"/>
                          <w:lang w:val="ru-RU"/>
                        </w:rPr>
                        <w:t>Десерт:</w:t>
                      </w:r>
                    </w:p>
                    <w:p w14:paraId="500CC635">
                      <w:pPr>
                        <w:pStyle w:val="3"/>
                        <w:numPr>
                          <w:ilvl w:val="0"/>
                          <w:numId w:val="1"/>
                        </w:numPr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lang w:val="ru-RU"/>
                        </w:rPr>
                        <w:t>Пирожное из ребусов</w:t>
                      </w:r>
                    </w:p>
                    <w:p w14:paraId="6CF13B39">
                      <w:pPr>
                        <w:pStyle w:val="3"/>
                        <w:numPr>
                          <w:ilvl w:val="0"/>
                          <w:numId w:val="1"/>
                        </w:numPr>
                        <w:rPr>
                          <w:color w:val="4F271C"/>
                          <w:lang w:val="ru-RU"/>
                        </w:rPr>
                      </w:pPr>
                      <w:r>
                        <w:rPr>
                          <w:color w:val="4F271C"/>
                          <w:lang w:val="ru-RU"/>
                        </w:rPr>
                        <w:t>Мороженое со взбитыми сливками с единицами измерения</w:t>
                      </w:r>
                    </w:p>
                    <w:p w14:paraId="08F5868F">
                      <w:pPr>
                        <w:pStyle w:val="13"/>
                        <w:ind w:left="360"/>
                        <w:rPr>
                          <w:lang w:val="ru-RU"/>
                        </w:rPr>
                      </w:pPr>
                    </w:p>
                    <w:p w14:paraId="76BFBF07">
                      <w:pPr>
                        <w:pStyle w:val="3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60310" cy="10694035"/>
            <wp:effectExtent l="0" t="0" r="2540" b="12065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7" w:h="16839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7CA93"/>
    <w:multiLevelType w:val="singleLevel"/>
    <w:tmpl w:val="7467CA93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51"/>
    <w:rsid w:val="000F74C8"/>
    <w:rsid w:val="00132A0B"/>
    <w:rsid w:val="00170A54"/>
    <w:rsid w:val="002002BF"/>
    <w:rsid w:val="00205B98"/>
    <w:rsid w:val="00274DB3"/>
    <w:rsid w:val="002877F2"/>
    <w:rsid w:val="00292497"/>
    <w:rsid w:val="00350D63"/>
    <w:rsid w:val="00354966"/>
    <w:rsid w:val="003C1CD8"/>
    <w:rsid w:val="004E6201"/>
    <w:rsid w:val="00673D3C"/>
    <w:rsid w:val="006D7247"/>
    <w:rsid w:val="007F5771"/>
    <w:rsid w:val="0096385C"/>
    <w:rsid w:val="00AF1EE3"/>
    <w:rsid w:val="00AF5A86"/>
    <w:rsid w:val="00CC6835"/>
    <w:rsid w:val="00CD543E"/>
    <w:rsid w:val="00DC7BB1"/>
    <w:rsid w:val="00E6209B"/>
    <w:rsid w:val="00E80A51"/>
    <w:rsid w:val="38603A70"/>
    <w:rsid w:val="3AAB48CB"/>
    <w:rsid w:val="5F2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ndara" w:hAnsi="Candara" w:eastAsia="Candar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pacing w:after="120" w:line="285" w:lineRule="auto"/>
    </w:pPr>
    <w:rPr>
      <w:rFonts w:ascii="Candara" w:hAnsi="Candara" w:eastAsia="Times New Roman" w:cs="Times New Roman"/>
      <w:color w:val="262626"/>
      <w:kern w:val="28"/>
      <w:szCs w:val="19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 w:after="0"/>
      <w:outlineLvl w:val="0"/>
    </w:pPr>
    <w:rPr>
      <w:b/>
      <w:bCs/>
      <w:color w:val="FEB80A"/>
      <w:sz w:val="96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00" w:after="0"/>
      <w:outlineLvl w:val="1"/>
    </w:pPr>
    <w:rPr>
      <w:b/>
      <w:bCs/>
      <w:color w:val="C48B01"/>
      <w:sz w:val="28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3"/>
    <w:link w:val="8"/>
    <w:semiHidden/>
    <w:unhideWhenUsed/>
    <w:qFormat/>
    <w:uiPriority w:val="99"/>
    <w:pPr>
      <w:spacing w:after="120" w:line="285" w:lineRule="auto"/>
    </w:pPr>
    <w:rPr>
      <w:rFonts w:ascii="Candara" w:hAnsi="Candara" w:eastAsia="Times New Roman" w:cs="Times New Roman"/>
      <w:color w:val="452E27"/>
      <w:kern w:val="28"/>
      <w:szCs w:val="19"/>
      <w:lang w:val="en-US" w:eastAsia="en-US" w:bidi="ar-SA"/>
    </w:rPr>
  </w:style>
  <w:style w:type="character" w:customStyle="1" w:styleId="8">
    <w:name w:val="Основной текст 3 Знак"/>
    <w:link w:val="7"/>
    <w:semiHidden/>
    <w:qFormat/>
    <w:uiPriority w:val="99"/>
    <w:rPr>
      <w:rFonts w:ascii="Candara" w:hAnsi="Candara" w:eastAsia="Times New Roman" w:cs="Times New Roman"/>
      <w:color w:val="452E27"/>
      <w:kern w:val="28"/>
      <w:sz w:val="20"/>
      <w:szCs w:val="19"/>
    </w:rPr>
  </w:style>
  <w:style w:type="character" w:styleId="9">
    <w:name w:val="Placeholder Text"/>
    <w:semiHidden/>
    <w:uiPriority w:val="99"/>
    <w:rPr>
      <w:color w:val="808080"/>
    </w:rPr>
  </w:style>
  <w:style w:type="character" w:customStyle="1" w:styleId="10">
    <w:name w:val="Текст выноски Знак"/>
    <w:link w:val="6"/>
    <w:semiHidden/>
    <w:qFormat/>
    <w:uiPriority w:val="99"/>
    <w:rPr>
      <w:rFonts w:ascii="Tahoma" w:hAnsi="Tahoma" w:eastAsia="Times New Roman" w:cs="Tahoma"/>
      <w:color w:val="452E27"/>
      <w:kern w:val="28"/>
      <w:sz w:val="16"/>
      <w:szCs w:val="16"/>
    </w:rPr>
  </w:style>
  <w:style w:type="character" w:customStyle="1" w:styleId="11">
    <w:name w:val="Заголовок 2 Знак"/>
    <w:link w:val="3"/>
    <w:qFormat/>
    <w:uiPriority w:val="9"/>
    <w:rPr>
      <w:rFonts w:ascii="Candara" w:hAnsi="Candara" w:eastAsia="Times New Roman" w:cs="Times New Roman"/>
      <w:b/>
      <w:bCs/>
      <w:color w:val="C48B01"/>
      <w:kern w:val="28"/>
      <w:sz w:val="28"/>
      <w:szCs w:val="26"/>
    </w:rPr>
  </w:style>
  <w:style w:type="character" w:customStyle="1" w:styleId="12">
    <w:name w:val="Заголовок 1 Знак"/>
    <w:link w:val="2"/>
    <w:qFormat/>
    <w:uiPriority w:val="9"/>
    <w:rPr>
      <w:rFonts w:ascii="Candara" w:hAnsi="Candara" w:eastAsia="Times New Roman" w:cs="Times New Roman"/>
      <w:b/>
      <w:bCs/>
      <w:color w:val="FEB80A"/>
      <w:kern w:val="28"/>
      <w:sz w:val="96"/>
      <w:szCs w:val="2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AppData\Local\Temp\tf1027546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tf10275462</Template>
  <Company>Microsoft</Company>
  <Pages>1</Pages>
  <Words>0</Words>
  <Characters>2</Characters>
  <Lines>1</Lines>
  <Paragraphs>1</Paragraphs>
  <TotalTime>11</TotalTime>
  <ScaleCrop>false</ScaleCrop>
  <LinksUpToDate>false</LinksUpToDate>
  <CharactersWithSpaces>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2017-08-16T16:34:00Z</dcterms:created>
  <dc:creator>Windows User</dc:creator>
  <cp:lastModifiedBy>Людмила Мороз</cp:lastModifiedBy>
  <cp:lastPrinted>2024-10-05T07:10:41Z</cp:lastPrinted>
  <dcterms:modified xsi:type="dcterms:W3CDTF">2024-10-05T07:11:09Z</dcterms:modified>
  <dc:title>Party menu (sun and sand design)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0x010100BB2780C3CC07BD4BAA623FF9571645580400D1570604EA743043A2641365C0E91715</vt:lpwstr>
  </property>
  <property fmtid="{D5CDD505-2E9C-101B-9397-08002B2CF9AE}" pid="3" name="ImageGenCounter">
    <vt:i4>0</vt:i4>
  </property>
  <property fmtid="{D5CDD505-2E9C-101B-9397-08002B2CF9AE}" pid="4" name="PolicheckStatus">
    <vt:i4>0</vt:i4>
  </property>
  <property fmtid="{D5CDD505-2E9C-101B-9397-08002B2CF9AE}" pid="5" name="ImageGenStatus">
    <vt:i4>0</vt:i4>
  </property>
  <property fmtid="{D5CDD505-2E9C-101B-9397-08002B2CF9AE}" pid="6" name="Applications">
    <vt:lpwstr>83;#Word 12;#67;#Template 12;#436;#Word 14</vt:lpwstr>
  </property>
  <property fmtid="{D5CDD505-2E9C-101B-9397-08002B2CF9AE}" pid="7" name="PolicheckCounter">
    <vt:i4>0</vt:i4>
  </property>
  <property fmtid="{D5CDD505-2E9C-101B-9397-08002B2CF9AE}" pid="8" name="APTrustLevel">
    <vt:r8>1</vt:r8>
  </property>
  <property fmtid="{D5CDD505-2E9C-101B-9397-08002B2CF9AE}" pid="9" name="Order">
    <vt:r8>6641500</vt:r8>
  </property>
  <property fmtid="{D5CDD505-2E9C-101B-9397-08002B2CF9AE}" pid="10" name="DirectSourceMarket">
    <vt:lpwstr>english</vt:lpwstr>
  </property>
  <property fmtid="{D5CDD505-2E9C-101B-9397-08002B2CF9AE}" pid="11" name="ApprovalStatus">
    <vt:lpwstr>In Progress</vt:lpwstr>
  </property>
  <property fmtid="{D5CDD505-2E9C-101B-9397-08002B2CF9AE}" pid="12" name="MarketSpecific">
    <vt:lpwstr/>
  </property>
  <property fmtid="{D5CDD505-2E9C-101B-9397-08002B2CF9AE}" pid="13" name="PrimaryImageGen">
    <vt:lpwstr>1</vt:lpwstr>
  </property>
  <property fmtid="{D5CDD505-2E9C-101B-9397-08002B2CF9AE}" pid="14" name="ThumbnailAssetId">
    <vt:lpwstr/>
  </property>
  <property fmtid="{D5CDD505-2E9C-101B-9397-08002B2CF9AE}" pid="15" name="NumericId">
    <vt:lpwstr>-1</vt:lpwstr>
  </property>
  <property fmtid="{D5CDD505-2E9C-101B-9397-08002B2CF9AE}" pid="16" name="TPFriendlyName">
    <vt:lpwstr>Party menu (sun and sand design)</vt:lpwstr>
  </property>
  <property fmtid="{D5CDD505-2E9C-101B-9397-08002B2CF9AE}" pid="17" name="BusinessGroup">
    <vt:lpwstr/>
  </property>
  <property fmtid="{D5CDD505-2E9C-101B-9397-08002B2CF9AE}" pid="18" name="APEditor">
    <vt:lpwstr>103;#REDMOND\v-luannv</vt:lpwstr>
  </property>
  <property fmtid="{D5CDD505-2E9C-101B-9397-08002B2CF9AE}" pid="19" name="SourceTitle">
    <vt:lpwstr>Party menu (sun and sand design)</vt:lpwstr>
  </property>
  <property fmtid="{D5CDD505-2E9C-101B-9397-08002B2CF9AE}" pid="20" name="OpenTemplate">
    <vt:lpwstr>1</vt:lpwstr>
  </property>
  <property fmtid="{D5CDD505-2E9C-101B-9397-08002B2CF9AE}" pid="21" name="UALocComments">
    <vt:lpwstr/>
  </property>
  <property fmtid="{D5CDD505-2E9C-101B-9397-08002B2CF9AE}" pid="22" name="ParentAssetId">
    <vt:lpwstr/>
  </property>
  <property fmtid="{D5CDD505-2E9C-101B-9397-08002B2CF9AE}" pid="23" name="IntlLangReviewDate">
    <vt:lpwstr/>
  </property>
  <property fmtid="{D5CDD505-2E9C-101B-9397-08002B2CF9AE}" pid="24" name="PublishStatusLookup">
    <vt:lpwstr>82024;#;#410512;#</vt:lpwstr>
  </property>
  <property fmtid="{D5CDD505-2E9C-101B-9397-08002B2CF9AE}" pid="25" name="MachineTranslated">
    <vt:lpwstr/>
  </property>
  <property fmtid="{D5CDD505-2E9C-101B-9397-08002B2CF9AE}" pid="26" name="OriginalSourceMarket">
    <vt:lpwstr>english</vt:lpwstr>
  </property>
  <property fmtid="{D5CDD505-2E9C-101B-9397-08002B2CF9AE}" pid="27" name="TPInstallLocation">
    <vt:lpwstr>{My Templates}</vt:lpwstr>
  </property>
  <property fmtid="{D5CDD505-2E9C-101B-9397-08002B2CF9AE}" pid="28" name="APDescription">
    <vt:lpwstr/>
  </property>
  <property fmtid="{D5CDD505-2E9C-101B-9397-08002B2CF9AE}" pid="29" name="ClipArtFilename">
    <vt:lpwstr/>
  </property>
  <property fmtid="{D5CDD505-2E9C-101B-9397-08002B2CF9AE}" pid="30" name="ContentItem">
    <vt:lpwstr/>
  </property>
  <property fmtid="{D5CDD505-2E9C-101B-9397-08002B2CF9AE}" pid="31" name="APAuthor">
    <vt:lpwstr>241;#REDMOND\cynvey</vt:lpwstr>
  </property>
  <property fmtid="{D5CDD505-2E9C-101B-9397-08002B2CF9AE}" pid="32" name="TPAppVersion">
    <vt:lpwstr>12</vt:lpwstr>
  </property>
  <property fmtid="{D5CDD505-2E9C-101B-9397-08002B2CF9AE}" pid="33" name="TPCommandLine">
    <vt:lpwstr>{WD} /f {FilePath}</vt:lpwstr>
  </property>
  <property fmtid="{D5CDD505-2E9C-101B-9397-08002B2CF9AE}" pid="34" name="EditorialStatus">
    <vt:lpwstr>Complete</vt:lpwstr>
  </property>
  <property fmtid="{D5CDD505-2E9C-101B-9397-08002B2CF9AE}" pid="35" name="PublishTargets">
    <vt:lpwstr>OfficeOnline</vt:lpwstr>
  </property>
  <property fmtid="{D5CDD505-2E9C-101B-9397-08002B2CF9AE}" pid="36" name="TPLaunchHelpLinkType">
    <vt:lpwstr>Template</vt:lpwstr>
  </property>
  <property fmtid="{D5CDD505-2E9C-101B-9397-08002B2CF9AE}" pid="37" name="LastModifiedDateTime">
    <vt:lpwstr/>
  </property>
  <property fmtid="{D5CDD505-2E9C-101B-9397-08002B2CF9AE}" pid="38" name="TimesCloned">
    <vt:lpwstr/>
  </property>
  <property fmtid="{D5CDD505-2E9C-101B-9397-08002B2CF9AE}" pid="39" name="LastHandOff">
    <vt:lpwstr/>
  </property>
  <property fmtid="{D5CDD505-2E9C-101B-9397-08002B2CF9AE}" pid="40" name="Provider">
    <vt:lpwstr>EY006220130</vt:lpwstr>
  </property>
  <property fmtid="{D5CDD505-2E9C-101B-9397-08002B2CF9AE}" pid="41" name="AssetStart">
    <vt:lpwstr>2009-06-18T12:02:28Z</vt:lpwstr>
  </property>
  <property fmtid="{D5CDD505-2E9C-101B-9397-08002B2CF9AE}" pid="42" name="AcquiredFrom">
    <vt:lpwstr/>
  </property>
  <property fmtid="{D5CDD505-2E9C-101B-9397-08002B2CF9AE}" pid="43" name="TPClientViewer">
    <vt:lpwstr>Microsoft Office Word</vt:lpwstr>
  </property>
  <property fmtid="{D5CDD505-2E9C-101B-9397-08002B2CF9AE}" pid="44" name="ArtSampleDocs">
    <vt:lpwstr/>
  </property>
  <property fmtid="{D5CDD505-2E9C-101B-9397-08002B2CF9AE}" pid="45" name="UACurrentWords">
    <vt:lpwstr>0</vt:lpwstr>
  </property>
  <property fmtid="{D5CDD505-2E9C-101B-9397-08002B2CF9AE}" pid="46" name="UALocRecommendation">
    <vt:lpwstr>Localize</vt:lpwstr>
  </property>
  <property fmtid="{D5CDD505-2E9C-101B-9397-08002B2CF9AE}" pid="47" name="IsDeleted">
    <vt:lpwstr>0</vt:lpwstr>
  </property>
  <property fmtid="{D5CDD505-2E9C-101B-9397-08002B2CF9AE}" pid="48" name="ShowIn">
    <vt:lpwstr/>
  </property>
  <property fmtid="{D5CDD505-2E9C-101B-9397-08002B2CF9AE}" pid="49" name="UANotes">
    <vt:lpwstr>SEO Pilot 2008, seasonal</vt:lpwstr>
  </property>
  <property fmtid="{D5CDD505-2E9C-101B-9397-08002B2CF9AE}" pid="50" name="VoteCount">
    <vt:lpwstr/>
  </property>
  <property fmtid="{D5CDD505-2E9C-101B-9397-08002B2CF9AE}" pid="51" name="CSXHash">
    <vt:lpwstr/>
  </property>
  <property fmtid="{D5CDD505-2E9C-101B-9397-08002B2CF9AE}" pid="52" name="TemplateStatus">
    <vt:lpwstr>Complete</vt:lpwstr>
  </property>
  <property fmtid="{D5CDD505-2E9C-101B-9397-08002B2CF9AE}" pid="53" name="AssetExpire">
    <vt:lpwstr>2100-01-01T01:00:00Z</vt:lpwstr>
  </property>
  <property fmtid="{D5CDD505-2E9C-101B-9397-08002B2CF9AE}" pid="54" name="DSATActionTaken">
    <vt:lpwstr/>
  </property>
  <property fmtid="{D5CDD505-2E9C-101B-9397-08002B2CF9AE}" pid="55" name="CSXSubmissionMarket">
    <vt:lpwstr/>
  </property>
  <property fmtid="{D5CDD505-2E9C-101B-9397-08002B2CF9AE}" pid="56" name="TPExecutable">
    <vt:lpwstr/>
  </property>
  <property fmtid="{D5CDD505-2E9C-101B-9397-08002B2CF9AE}" pid="57" name="SubmitterId">
    <vt:lpwstr/>
  </property>
  <property fmtid="{D5CDD505-2E9C-101B-9397-08002B2CF9AE}" pid="58" name="AssetType">
    <vt:lpwstr>TP</vt:lpwstr>
  </property>
  <property fmtid="{D5CDD505-2E9C-101B-9397-08002B2CF9AE}" pid="59" name="BugNumber">
    <vt:lpwstr/>
  </property>
  <property fmtid="{D5CDD505-2E9C-101B-9397-08002B2CF9AE}" pid="60" name="ApprovalLog">
    <vt:lpwstr/>
  </property>
  <property fmtid="{D5CDD505-2E9C-101B-9397-08002B2CF9AE}" pid="61" name="CSXUpdate">
    <vt:lpwstr>0</vt:lpwstr>
  </property>
  <property fmtid="{D5CDD505-2E9C-101B-9397-08002B2CF9AE}" pid="62" name="CSXSubmissionDate">
    <vt:lpwstr/>
  </property>
  <property fmtid="{D5CDD505-2E9C-101B-9397-08002B2CF9AE}" pid="63" name="Milestone">
    <vt:lpwstr/>
  </property>
  <property fmtid="{D5CDD505-2E9C-101B-9397-08002B2CF9AE}" pid="64" name="OriginAsset">
    <vt:lpwstr/>
  </property>
  <property fmtid="{D5CDD505-2E9C-101B-9397-08002B2CF9AE}" pid="65" name="TPComponent">
    <vt:lpwstr>WORDFiles</vt:lpwstr>
  </property>
  <property fmtid="{D5CDD505-2E9C-101B-9397-08002B2CF9AE}" pid="66" name="AssetId">
    <vt:lpwstr>TP010275462</vt:lpwstr>
  </property>
  <property fmtid="{D5CDD505-2E9C-101B-9397-08002B2CF9AE}" pid="67" name="TPApplication">
    <vt:lpwstr>Word</vt:lpwstr>
  </property>
  <property fmtid="{D5CDD505-2E9C-101B-9397-08002B2CF9AE}" pid="68" name="TPLaunchHelpLink">
    <vt:lpwstr/>
  </property>
  <property fmtid="{D5CDD505-2E9C-101B-9397-08002B2CF9AE}" pid="69" name="IntlLocPriority">
    <vt:lpwstr/>
  </property>
  <property fmtid="{D5CDD505-2E9C-101B-9397-08002B2CF9AE}" pid="70" name="PlannedPubDate">
    <vt:lpwstr/>
  </property>
  <property fmtid="{D5CDD505-2E9C-101B-9397-08002B2CF9AE}" pid="71" name="CrawlForDependencies">
    <vt:lpwstr>0</vt:lpwstr>
  </property>
  <property fmtid="{D5CDD505-2E9C-101B-9397-08002B2CF9AE}" pid="72" name="IntlLangReviewer">
    <vt:lpwstr/>
  </property>
  <property fmtid="{D5CDD505-2E9C-101B-9397-08002B2CF9AE}" pid="73" name="HandoffToMSDN">
    <vt:lpwstr/>
  </property>
  <property fmtid="{D5CDD505-2E9C-101B-9397-08002B2CF9AE}" pid="74" name="TrustLevel">
    <vt:lpwstr>1 Microsoft Managed Content</vt:lpwstr>
  </property>
  <property fmtid="{D5CDD505-2E9C-101B-9397-08002B2CF9AE}" pid="75" name="IsSearchable">
    <vt:lpwstr>0</vt:lpwstr>
  </property>
  <property fmtid="{D5CDD505-2E9C-101B-9397-08002B2CF9AE}" pid="76" name="TPNamespace">
    <vt:lpwstr>WINWORD</vt:lpwstr>
  </property>
  <property fmtid="{D5CDD505-2E9C-101B-9397-08002B2CF9AE}" pid="77" name="Markets">
    <vt:lpwstr/>
  </property>
  <property fmtid="{D5CDD505-2E9C-101B-9397-08002B2CF9AE}" pid="78" name="AverageRating">
    <vt:lpwstr/>
  </property>
  <property fmtid="{D5CDD505-2E9C-101B-9397-08002B2CF9AE}" pid="79" name="IntlLangReview">
    <vt:lpwstr/>
  </property>
  <property fmtid="{D5CDD505-2E9C-101B-9397-08002B2CF9AE}" pid="80" name="UAProjectedTotalWords">
    <vt:lpwstr/>
  </property>
  <property fmtid="{D5CDD505-2E9C-101B-9397-08002B2CF9AE}" pid="81" name="OutputCachingOn">
    <vt:lpwstr>0</vt:lpwstr>
  </property>
  <property fmtid="{D5CDD505-2E9C-101B-9397-08002B2CF9AE}" pid="82" name="LastPublishResultLookup">
    <vt:lpwstr/>
  </property>
  <property fmtid="{D5CDD505-2E9C-101B-9397-08002B2CF9AE}" pid="83" name="Component">
    <vt:lpwstr/>
  </property>
  <property fmtid="{D5CDD505-2E9C-101B-9397-08002B2CF9AE}" pid="84" name="Description0">
    <vt:lpwstr/>
  </property>
  <property fmtid="{D5CDD505-2E9C-101B-9397-08002B2CF9AE}" pid="85" name="EditorialTags">
    <vt:lpwstr/>
  </property>
  <property fmtid="{D5CDD505-2E9C-101B-9397-08002B2CF9AE}" pid="86" name="TemplateTemplateType">
    <vt:lpwstr>Word 2007 Default</vt:lpwstr>
  </property>
  <property fmtid="{D5CDD505-2E9C-101B-9397-08002B2CF9AE}" pid="87" name="OOCacheId">
    <vt:lpwstr/>
  </property>
  <property fmtid="{D5CDD505-2E9C-101B-9397-08002B2CF9AE}" pid="88" name="Providers">
    <vt:lpwstr/>
  </property>
  <property fmtid="{D5CDD505-2E9C-101B-9397-08002B2CF9AE}" pid="89" name="PolicheckWords">
    <vt:lpwstr/>
  </property>
  <property fmtid="{D5CDD505-2E9C-101B-9397-08002B2CF9AE}" pid="90" name="Downloads">
    <vt:lpwstr>0</vt:lpwstr>
  </property>
  <property fmtid="{D5CDD505-2E9C-101B-9397-08002B2CF9AE}" pid="91" name="Manager">
    <vt:lpwstr/>
  </property>
  <property fmtid="{D5CDD505-2E9C-101B-9397-08002B2CF9AE}" pid="92" name="FriendlyTitle">
    <vt:lpwstr/>
  </property>
  <property fmtid="{D5CDD505-2E9C-101B-9397-08002B2CF9AE}" pid="93" name="LegacyData">
    <vt:lpwstr/>
  </property>
  <property fmtid="{D5CDD505-2E9C-101B-9397-08002B2CF9AE}" pid="94" name="BlockPublish">
    <vt:lpwstr/>
  </property>
  <property fmtid="{D5CDD505-2E9C-101B-9397-08002B2CF9AE}" pid="95" name="InternalTagsTaxHTField0">
    <vt:lpwstr/>
  </property>
  <property fmtid="{D5CDD505-2E9C-101B-9397-08002B2CF9AE}" pid="96" name="LocComments">
    <vt:lpwstr/>
  </property>
  <property fmtid="{D5CDD505-2E9C-101B-9397-08002B2CF9AE}" pid="97" name="LocProcessedForMarketsLookup">
    <vt:lpwstr/>
  </property>
  <property fmtid="{D5CDD505-2E9C-101B-9397-08002B2CF9AE}" pid="98" name="LocOverallHandbackStatusLookup">
    <vt:lpwstr/>
  </property>
  <property fmtid="{D5CDD505-2E9C-101B-9397-08002B2CF9AE}" pid="99" name="LocLastLocAttemptVersionLookup">
    <vt:lpwstr>69537</vt:lpwstr>
  </property>
  <property fmtid="{D5CDD505-2E9C-101B-9397-08002B2CF9AE}" pid="100" name="LocNewPublishedVersionLookup">
    <vt:lpwstr/>
  </property>
  <property fmtid="{D5CDD505-2E9C-101B-9397-08002B2CF9AE}" pid="101" name="LocProcessedForHandoffsLookup">
    <vt:lpwstr/>
  </property>
  <property fmtid="{D5CDD505-2E9C-101B-9397-08002B2CF9AE}" pid="102" name="CampaignTagsTaxHTField0">
    <vt:lpwstr/>
  </property>
  <property fmtid="{D5CDD505-2E9C-101B-9397-08002B2CF9AE}" pid="103" name="LocLastLocAttemptVersionTypeLookup">
    <vt:lpwstr/>
  </property>
  <property fmtid="{D5CDD505-2E9C-101B-9397-08002B2CF9AE}" pid="104" name="LocOverallLocStatusLookup">
    <vt:lpwstr/>
  </property>
  <property fmtid="{D5CDD505-2E9C-101B-9397-08002B2CF9AE}" pid="105" name="TaxCatchAll">
    <vt:lpwstr/>
  </property>
  <property fmtid="{D5CDD505-2E9C-101B-9397-08002B2CF9AE}" pid="106" name="LocRecommendedHandoff">
    <vt:lpwstr/>
  </property>
  <property fmtid="{D5CDD505-2E9C-101B-9397-08002B2CF9AE}" pid="107" name="LocalizationTagsTaxHTField0">
    <vt:lpwstr/>
  </property>
  <property fmtid="{D5CDD505-2E9C-101B-9397-08002B2CF9AE}" pid="108" name="LocPublishedDependentAssetsLookup">
    <vt:lpwstr/>
  </property>
  <property fmtid="{D5CDD505-2E9C-101B-9397-08002B2CF9AE}" pid="109" name="LocPublishedLinkedAssetsLookup">
    <vt:lpwstr/>
  </property>
  <property fmtid="{D5CDD505-2E9C-101B-9397-08002B2CF9AE}" pid="110" name="RecommendationsModifier">
    <vt:lpwstr/>
  </property>
  <property fmtid="{D5CDD505-2E9C-101B-9397-08002B2CF9AE}" pid="111" name="LocManualTestRequired">
    <vt:lpwstr/>
  </property>
  <property fmtid="{D5CDD505-2E9C-101B-9397-08002B2CF9AE}" pid="112" name="ScenarioTagsTaxHTField0">
    <vt:lpwstr/>
  </property>
  <property fmtid="{D5CDD505-2E9C-101B-9397-08002B2CF9AE}" pid="113" name="FeatureTagsTaxHTField0">
    <vt:lpwstr/>
  </property>
  <property fmtid="{D5CDD505-2E9C-101B-9397-08002B2CF9AE}" pid="114" name="LocOverallPreviewStatusLookup">
    <vt:lpwstr/>
  </property>
  <property fmtid="{D5CDD505-2E9C-101B-9397-08002B2CF9AE}" pid="115" name="LocOverallPublishStatusLookup">
    <vt:lpwstr/>
  </property>
  <property fmtid="{D5CDD505-2E9C-101B-9397-08002B2CF9AE}" pid="116" name="OriginalRelease">
    <vt:lpwstr>14</vt:lpwstr>
  </property>
  <property fmtid="{D5CDD505-2E9C-101B-9397-08002B2CF9AE}" pid="117" name="LocMarketGroupTiers2">
    <vt:lpwstr/>
  </property>
  <property fmtid="{D5CDD505-2E9C-101B-9397-08002B2CF9AE}" pid="118" name="KSOProductBuildVer">
    <vt:lpwstr>1049-12.2.0.18283</vt:lpwstr>
  </property>
  <property fmtid="{D5CDD505-2E9C-101B-9397-08002B2CF9AE}" pid="119" name="ICV">
    <vt:lpwstr>883B43DBEB6146D5BA8442C3C50B815F_13</vt:lpwstr>
  </property>
</Properties>
</file>