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C79" w:rsidRDefault="00291C79" w:rsidP="00291C79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:rsidR="00291C79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Disciplina: </w:t>
      </w:r>
      <w:r w:rsidRPr="009329B6">
        <w:rPr>
          <w:rFonts w:ascii="Times New Roman" w:hAnsi="Times New Roman" w:cs="Times New Roman"/>
          <w:bCs/>
          <w:iCs/>
          <w:sz w:val="24"/>
          <w:szCs w:val="24"/>
          <w:lang w:val="ro-MD"/>
        </w:rPr>
        <w:t>Matematică</w:t>
      </w:r>
    </w:p>
    <w:p w:rsidR="00291C79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Clasa: </w:t>
      </w:r>
      <w:r w:rsidRPr="009329B6">
        <w:rPr>
          <w:rFonts w:ascii="Times New Roman" w:hAnsi="Times New Roman" w:cs="Times New Roman"/>
          <w:bCs/>
          <w:iCs/>
          <w:sz w:val="24"/>
          <w:szCs w:val="24"/>
          <w:lang w:val="ro-MD"/>
        </w:rPr>
        <w:t>a XII-a</w:t>
      </w:r>
      <w:r w:rsidR="009329B6">
        <w:rPr>
          <w:rFonts w:ascii="Times New Roman" w:hAnsi="Times New Roman" w:cs="Times New Roman"/>
          <w:bCs/>
          <w:iCs/>
          <w:sz w:val="24"/>
          <w:szCs w:val="24"/>
          <w:lang w:val="ro-MD"/>
        </w:rPr>
        <w:t>, profil real</w:t>
      </w:r>
    </w:p>
    <w:p w:rsidR="00291C79" w:rsidRPr="00767ECB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Unitatea de conținut: </w:t>
      </w:r>
      <w:r w:rsidRPr="009329B6">
        <w:rPr>
          <w:rFonts w:ascii="Times New Roman" w:hAnsi="Times New Roman"/>
          <w:sz w:val="24"/>
          <w:szCs w:val="24"/>
          <w:lang w:val="ro-RO"/>
        </w:rPr>
        <w:t>Integrala definită. Aplicații</w:t>
      </w:r>
    </w:p>
    <w:p w:rsidR="00291C79" w:rsidRPr="00767ECB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Numărul lecției în unitatea de conținut (conform proiectăr</w:t>
      </w:r>
      <w:r w:rsidR="001C030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ii didactice de lungă durată): </w:t>
      </w:r>
      <w:r w:rsidR="001C0307" w:rsidRPr="009329B6">
        <w:rPr>
          <w:rFonts w:ascii="Times New Roman" w:hAnsi="Times New Roman" w:cs="Times New Roman"/>
          <w:bCs/>
          <w:iCs/>
          <w:sz w:val="24"/>
          <w:szCs w:val="24"/>
          <w:lang w:val="ro-MD"/>
        </w:rPr>
        <w:t>17</w:t>
      </w:r>
      <w:r w:rsidRPr="009329B6">
        <w:rPr>
          <w:rFonts w:ascii="Times New Roman" w:hAnsi="Times New Roman" w:cs="Times New Roman"/>
          <w:bCs/>
          <w:iCs/>
          <w:sz w:val="24"/>
          <w:szCs w:val="24"/>
          <w:lang w:val="ro-MD"/>
        </w:rPr>
        <w:t>/22</w:t>
      </w:r>
    </w:p>
    <w:p w:rsidR="00291C79" w:rsidRPr="000F0CB0" w:rsidRDefault="00291C79" w:rsidP="00291C79">
      <w:pPr>
        <w:widowControl w:val="0"/>
        <w:autoSpaceDE w:val="0"/>
        <w:autoSpaceDN w:val="0"/>
        <w:spacing w:before="31" w:line="360" w:lineRule="auto"/>
        <w:rPr>
          <w:rFonts w:eastAsia="DejaVu Sans"/>
          <w:color w:val="FF0000"/>
          <w:lang w:eastAsia="en-US"/>
        </w:rPr>
      </w:pPr>
      <w:r w:rsidRPr="00782312">
        <w:rPr>
          <w:rFonts w:eastAsia="DejaVu Sans"/>
          <w:b/>
          <w:i/>
          <w:color w:val="231F20"/>
          <w:lang w:eastAsia="en-US"/>
        </w:rPr>
        <w:t>Durata lecției</w:t>
      </w:r>
      <w:r w:rsidRPr="009329B6">
        <w:rPr>
          <w:rFonts w:eastAsia="DejaVu Sans"/>
          <w:lang w:eastAsia="en-US"/>
        </w:rPr>
        <w:t xml:space="preserve">: </w:t>
      </w:r>
      <w:r w:rsidR="009329B6">
        <w:rPr>
          <w:rFonts w:eastAsia="DejaVu Sans"/>
          <w:bCs/>
          <w:iCs/>
          <w:lang w:eastAsia="en-US"/>
        </w:rPr>
        <w:t>45 de minute</w:t>
      </w:r>
    </w:p>
    <w:p w:rsidR="00291C79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Subiectul lecției: </w:t>
      </w:r>
      <w:r w:rsidR="001C0307" w:rsidRPr="00FF7AE8">
        <w:rPr>
          <w:rFonts w:ascii="Times New Roman" w:hAnsi="Times New Roman"/>
          <w:sz w:val="24"/>
          <w:szCs w:val="24"/>
          <w:lang w:val="ro-RO"/>
        </w:rPr>
        <w:t>Volumul corpului de rotație</w:t>
      </w:r>
    </w:p>
    <w:p w:rsidR="00291C79" w:rsidRDefault="00291C79" w:rsidP="00D11BFD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:rsidR="00291C79" w:rsidRPr="00FF7AE8" w:rsidRDefault="00291C79" w:rsidP="00D11BF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7AE8">
        <w:rPr>
          <w:rFonts w:ascii="Times New Roman" w:hAnsi="Times New Roman" w:cs="Times New Roman"/>
          <w:sz w:val="24"/>
          <w:szCs w:val="24"/>
        </w:rPr>
        <w:t xml:space="preserve">2.1. </w:t>
      </w:r>
      <w:proofErr w:type="spellStart"/>
      <w:r w:rsidRPr="00FF7AE8">
        <w:rPr>
          <w:rFonts w:ascii="Times New Roman" w:hAnsi="Times New Roman" w:cs="Times New Roman"/>
          <w:b/>
          <w:sz w:val="24"/>
          <w:szCs w:val="24"/>
        </w:rPr>
        <w:t>Identificarea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b/>
          <w:sz w:val="24"/>
          <w:szCs w:val="24"/>
        </w:rPr>
        <w:t>aplicarea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terminologiei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notațiilor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integralei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definite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diverse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contexte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91C79" w:rsidRPr="00FF7AE8" w:rsidRDefault="00291C79" w:rsidP="00D11BF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7AE8">
        <w:rPr>
          <w:rFonts w:ascii="Times New Roman" w:hAnsi="Times New Roman" w:cs="Times New Roman"/>
          <w:sz w:val="24"/>
          <w:szCs w:val="24"/>
        </w:rPr>
        <w:t xml:space="preserve">2.3. </w:t>
      </w:r>
      <w:proofErr w:type="spellStart"/>
      <w:r w:rsidRPr="00FF7AE8">
        <w:rPr>
          <w:rFonts w:ascii="Times New Roman" w:hAnsi="Times New Roman" w:cs="Times New Roman"/>
          <w:b/>
          <w:sz w:val="24"/>
          <w:szCs w:val="24"/>
        </w:rPr>
        <w:t>Calcularea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integralelor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definite,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aplicând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proprietățile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, formula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Newton-Leibnitz. </w:t>
      </w:r>
    </w:p>
    <w:p w:rsidR="00291C79" w:rsidRPr="00FF7AE8" w:rsidRDefault="00291C79" w:rsidP="00D11BF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7AE8">
        <w:rPr>
          <w:rFonts w:ascii="Times New Roman" w:hAnsi="Times New Roman" w:cs="Times New Roman"/>
          <w:sz w:val="24"/>
          <w:szCs w:val="24"/>
        </w:rPr>
        <w:t xml:space="preserve">2.4. </w:t>
      </w:r>
      <w:proofErr w:type="spellStart"/>
      <w:r w:rsidRPr="00FF7AE8">
        <w:rPr>
          <w:rFonts w:ascii="Times New Roman" w:hAnsi="Times New Roman" w:cs="Times New Roman"/>
          <w:b/>
          <w:sz w:val="24"/>
          <w:szCs w:val="24"/>
        </w:rPr>
        <w:t>Recunoașterea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diverse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contexte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aplicarea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subgraficului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funcții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rezolvarea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problemelor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.      </w:t>
      </w:r>
    </w:p>
    <w:p w:rsidR="00291C79" w:rsidRPr="00FF7AE8" w:rsidRDefault="00291C79" w:rsidP="00D11BF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7AE8">
        <w:rPr>
          <w:rFonts w:ascii="Times New Roman" w:hAnsi="Times New Roman" w:cs="Times New Roman"/>
          <w:sz w:val="24"/>
          <w:szCs w:val="24"/>
        </w:rPr>
        <w:t xml:space="preserve">2.5. </w:t>
      </w:r>
      <w:proofErr w:type="spellStart"/>
      <w:r w:rsidRPr="00FF7AE8">
        <w:rPr>
          <w:rFonts w:ascii="Times New Roman" w:hAnsi="Times New Roman" w:cs="Times New Roman"/>
          <w:b/>
          <w:sz w:val="24"/>
          <w:szCs w:val="24"/>
        </w:rPr>
        <w:t>Calcularea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ariei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figurii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volumului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corpului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rotație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aplicând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integrala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definită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91C79" w:rsidRPr="00FF7AE8" w:rsidRDefault="00291C79" w:rsidP="00D11BF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7AE8">
        <w:rPr>
          <w:rFonts w:ascii="Times New Roman" w:hAnsi="Times New Roman" w:cs="Times New Roman"/>
          <w:sz w:val="24"/>
          <w:szCs w:val="24"/>
        </w:rPr>
        <w:t xml:space="preserve">2.6. </w:t>
      </w:r>
      <w:proofErr w:type="spellStart"/>
      <w:r w:rsidRPr="00FF7AE8">
        <w:rPr>
          <w:rFonts w:ascii="Times New Roman" w:hAnsi="Times New Roman" w:cs="Times New Roman"/>
          <w:b/>
          <w:sz w:val="24"/>
          <w:szCs w:val="24"/>
        </w:rPr>
        <w:t>Aplicarea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integralei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definite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abordarea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situații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cotidiene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rezolvarea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din diverse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domenii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>.</w:t>
      </w:r>
    </w:p>
    <w:p w:rsidR="00291C79" w:rsidRPr="00FF7AE8" w:rsidRDefault="00291C79" w:rsidP="00D11BF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7AE8">
        <w:rPr>
          <w:rFonts w:ascii="Times New Roman" w:hAnsi="Times New Roman" w:cs="Times New Roman"/>
          <w:sz w:val="24"/>
          <w:szCs w:val="24"/>
        </w:rPr>
        <w:t xml:space="preserve">2.7. </w:t>
      </w:r>
      <w:proofErr w:type="spellStart"/>
      <w:r w:rsidRPr="00FF7AE8">
        <w:rPr>
          <w:rFonts w:ascii="Times New Roman" w:hAnsi="Times New Roman" w:cs="Times New Roman"/>
          <w:b/>
          <w:sz w:val="24"/>
          <w:szCs w:val="24"/>
        </w:rPr>
        <w:t>Analiza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rezolvării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referitoare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integrale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definite din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corectitudinii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, al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simplității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, al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clarității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semnificației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rezultatelor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91C79" w:rsidRDefault="00291C79" w:rsidP="00D11BFD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E8">
        <w:rPr>
          <w:rFonts w:ascii="Times New Roman" w:hAnsi="Times New Roman" w:cs="Times New Roman"/>
          <w:sz w:val="24"/>
          <w:szCs w:val="24"/>
        </w:rPr>
        <w:t xml:space="preserve">2.8. </w:t>
      </w:r>
      <w:proofErr w:type="spellStart"/>
      <w:r w:rsidRPr="00FF7AE8">
        <w:rPr>
          <w:rFonts w:ascii="Times New Roman" w:hAnsi="Times New Roman" w:cs="Times New Roman"/>
          <w:b/>
          <w:sz w:val="24"/>
          <w:szCs w:val="24"/>
        </w:rPr>
        <w:t>Justificarea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demers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rezultat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integrale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definite,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recurgând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argumentări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demonstrații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>.</w:t>
      </w:r>
    </w:p>
    <w:p w:rsidR="00291C79" w:rsidRPr="00B141CD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Obiectivele lecției: </w:t>
      </w:r>
      <w:r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:rsidR="00D11BFD" w:rsidRDefault="00D11BFD" w:rsidP="00D11BFD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O.1. – </w:t>
      </w:r>
      <w:r w:rsidRPr="00430EE9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terminologia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notațiile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</w:t>
      </w:r>
      <w:r w:rsidR="0056658D" w:rsidRPr="0056658D">
        <w:rPr>
          <w:rFonts w:ascii="Times New Roman" w:hAnsi="Times New Roman" w:cs="Times New Roman"/>
          <w:sz w:val="24"/>
          <w:szCs w:val="24"/>
          <w:lang w:val="ro-MD"/>
        </w:rPr>
        <w:t>noțiunii de integrală definită în diverse contexte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;</w:t>
      </w:r>
    </w:p>
    <w:p w:rsidR="00D11BFD" w:rsidRPr="00703C8D" w:rsidRDefault="00D11BFD" w:rsidP="00D11BFD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O.2. –</w:t>
      </w:r>
      <w:r w:rsidRPr="00803C39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</w:t>
      </w: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BD4FF9">
        <w:rPr>
          <w:rFonts w:ascii="Times New Roman" w:hAnsi="Times New Roman" w:cs="Times New Roman"/>
          <w:bCs/>
          <w:iCs/>
          <w:sz w:val="24"/>
          <w:szCs w:val="24"/>
          <w:lang w:val="ro-MD"/>
        </w:rPr>
        <w:t>aplice integrala definită în rezolvarea problemelor din viața cotidiană;</w:t>
      </w:r>
    </w:p>
    <w:p w:rsidR="00D11BFD" w:rsidRDefault="00D11BFD" w:rsidP="00D11BFD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O.3. –</w:t>
      </w:r>
      <w:r w:rsidRPr="00803C39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Pr="00A90683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</w:t>
      </w: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calculeze integrale definite, aplicând proprietățile, formula </w:t>
      </w:r>
      <w:proofErr w:type="spellStart"/>
      <w:r w:rsidRPr="00FF7AE8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Pr="00FF7AE8">
        <w:rPr>
          <w:rFonts w:ascii="Times New Roman" w:hAnsi="Times New Roman" w:cs="Times New Roman"/>
          <w:sz w:val="24"/>
          <w:szCs w:val="24"/>
        </w:rPr>
        <w:t xml:space="preserve"> Newton-Leibnitz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calcul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ale integralei definite;</w:t>
      </w:r>
    </w:p>
    <w:p w:rsidR="00D11BFD" w:rsidRPr="00656460" w:rsidRDefault="00D11BFD" w:rsidP="00D11BFD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O.4. –</w:t>
      </w: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>.</w:t>
      </w:r>
      <w:r w:rsidRPr="00A90683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Pr="00F318A0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să </w:t>
      </w: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>calculeze volumul corpului de rotație, utilizând integrala definită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</w:p>
    <w:p w:rsidR="00D11BFD" w:rsidRDefault="00D11BFD" w:rsidP="00D11BFD">
      <w:pPr>
        <w:pStyle w:val="NoSpacing"/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O.5. – </w:t>
      </w:r>
      <w:r w:rsidRPr="009C72A6">
        <w:rPr>
          <w:rFonts w:ascii="Times New Roman" w:hAnsi="Times New Roman" w:cs="Times New Roman"/>
          <w:iCs/>
          <w:sz w:val="24"/>
          <w:szCs w:val="24"/>
          <w:lang w:val="ro-MD"/>
        </w:rPr>
        <w:t>să</w:t>
      </w:r>
      <w:r>
        <w:rPr>
          <w:rFonts w:ascii="Times New Roman" w:hAnsi="Times New Roman" w:cs="Times New Roman"/>
          <w:iCs/>
          <w:sz w:val="24"/>
          <w:szCs w:val="24"/>
          <w:lang w:val="ro-MD"/>
        </w:rPr>
        <w:t xml:space="preserve"> manifeste independență în gândire și acțiune.</w:t>
      </w:r>
    </w:p>
    <w:p w:rsidR="00291C79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Tipul lecției:</w:t>
      </w:r>
      <w:r w:rsidR="00D11BFD" w:rsidRPr="00D11BFD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D11BFD">
        <w:rPr>
          <w:rFonts w:ascii="Times New Roman" w:hAnsi="Times New Roman" w:cs="Times New Roman"/>
          <w:sz w:val="24"/>
          <w:szCs w:val="24"/>
          <w:lang w:val="ro-MD"/>
        </w:rPr>
        <w:t>lecție de formare a capacităților de aplicare a cunoștințelor</w:t>
      </w:r>
    </w:p>
    <w:p w:rsidR="00291C79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:rsidR="00291C79" w:rsidRDefault="00291C79" w:rsidP="00291C79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:rsidR="00291C79" w:rsidRPr="00B141CD" w:rsidRDefault="00291C79" w:rsidP="00291C7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frontală;</w:t>
      </w:r>
    </w:p>
    <w:p w:rsidR="00291C79" w:rsidRPr="00B141CD" w:rsidRDefault="00291C79" w:rsidP="00291C7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în perechi;</w:t>
      </w:r>
    </w:p>
    <w:p w:rsidR="00291C79" w:rsidRPr="00B141CD" w:rsidRDefault="00291C79" w:rsidP="00291C7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lastRenderedPageBreak/>
        <w:t>individual.</w:t>
      </w:r>
    </w:p>
    <w:p w:rsidR="00291C79" w:rsidRDefault="00291C79" w:rsidP="00291C79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</w:p>
    <w:p w:rsidR="00291C79" w:rsidRPr="00B141CD" w:rsidRDefault="00291C79" w:rsidP="00291C7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metoda exercițiului;</w:t>
      </w:r>
    </w:p>
    <w:p w:rsidR="00291C79" w:rsidRPr="00B141CD" w:rsidRDefault="00291C79" w:rsidP="00291C7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algoritmizarea;</w:t>
      </w:r>
    </w:p>
    <w:p w:rsidR="00291C79" w:rsidRPr="00B141CD" w:rsidRDefault="00291C79" w:rsidP="00291C7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problematizarea;</w:t>
      </w:r>
    </w:p>
    <w:p w:rsidR="00291C79" w:rsidRPr="00B141CD" w:rsidRDefault="00291C79" w:rsidP="00291C7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metoda lucrului cu manualul.</w:t>
      </w:r>
    </w:p>
    <w:p w:rsidR="00291C79" w:rsidRDefault="00291C79" w:rsidP="00291C79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:rsidR="00291C79" w:rsidRDefault="00291C79" w:rsidP="00291C7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674707">
        <w:rPr>
          <w:rFonts w:ascii="Times New Roman" w:hAnsi="Times New Roman" w:cs="Times New Roman"/>
          <w:sz w:val="24"/>
          <w:szCs w:val="24"/>
          <w:lang w:val="ro-RO"/>
        </w:rPr>
        <w:t>I. Achiri, V.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>Ciobanu, P. Efros,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>V. Garit, V. Neagu, A. Poștaru, N. Prodan, D. Taragan, A.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>Topală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 xml:space="preserve"> Matematică. Manual pentru clasa a XII-a.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 Editura Prut Internațional. Chișinău, 2023;</w:t>
      </w:r>
    </w:p>
    <w:p w:rsidR="00291C79" w:rsidRDefault="00291C79" w:rsidP="00291C7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Computerul;</w:t>
      </w:r>
    </w:p>
    <w:p w:rsidR="00291C79" w:rsidRDefault="00291C79" w:rsidP="00291C7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</w:p>
    <w:p w:rsidR="00291C79" w:rsidRDefault="00291C79" w:rsidP="00291C7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Fișa c</w:t>
      </w:r>
      <w:r w:rsidR="00E4058B">
        <w:rPr>
          <w:rFonts w:ascii="Times New Roman" w:hAnsi="Times New Roman" w:cs="Times New Roman"/>
          <w:sz w:val="24"/>
          <w:szCs w:val="24"/>
          <w:lang w:val="ro-MD"/>
        </w:rPr>
        <w:t>u probleme, posterul cu sarcini(Anexa nr. 1)</w:t>
      </w:r>
    </w:p>
    <w:p w:rsidR="00291C79" w:rsidRPr="005D77D9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5D77D9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>
        <w:rPr>
          <w:rFonts w:ascii="Times New Roman" w:hAnsi="Times New Roman" w:cs="Times New Roman"/>
          <w:sz w:val="24"/>
          <w:szCs w:val="24"/>
          <w:lang w:val="ro-MD"/>
        </w:rPr>
        <w:t>formativă, evaluare orală și în scris, reciprocă;  produse: problemă rezolvată, răspuns oral, exercițiu rezolvat, poster completat.</w:t>
      </w:r>
    </w:p>
    <w:p w:rsidR="00291C79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291C79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291C79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291C79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291C79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291C79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291C79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291C79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291C79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291C79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291C79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291C79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291C79" w:rsidRDefault="00291C79" w:rsidP="00291C7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291C79" w:rsidSect="008D677A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291C79" w:rsidRDefault="00291C79" w:rsidP="00291C79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Style w:val="TableGrid"/>
        <w:tblW w:w="14035" w:type="dxa"/>
        <w:tblInd w:w="-545" w:type="dxa"/>
        <w:tblLook w:val="04A0" w:firstRow="1" w:lastRow="0" w:firstColumn="1" w:lastColumn="0" w:noHBand="0" w:noVBand="1"/>
      </w:tblPr>
      <w:tblGrid>
        <w:gridCol w:w="2056"/>
        <w:gridCol w:w="1182"/>
        <w:gridCol w:w="7894"/>
        <w:gridCol w:w="990"/>
        <w:gridCol w:w="1913"/>
      </w:tblGrid>
      <w:tr w:rsidR="00291C79" w:rsidTr="005F4E2A">
        <w:tc>
          <w:tcPr>
            <w:tcW w:w="2056" w:type="dxa"/>
            <w:vAlign w:val="center"/>
          </w:tcPr>
          <w:p w:rsidR="00291C79" w:rsidRDefault="00291C7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82" w:type="dxa"/>
            <w:vAlign w:val="center"/>
          </w:tcPr>
          <w:p w:rsidR="00291C79" w:rsidRDefault="00291C7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894" w:type="dxa"/>
            <w:vAlign w:val="center"/>
          </w:tcPr>
          <w:p w:rsidR="00291C79" w:rsidRDefault="00291C7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Demersul acțional al lecției</w:t>
            </w:r>
          </w:p>
        </w:tc>
        <w:tc>
          <w:tcPr>
            <w:tcW w:w="990" w:type="dxa"/>
            <w:vAlign w:val="center"/>
          </w:tcPr>
          <w:p w:rsidR="00291C79" w:rsidRDefault="00291C7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:rsidR="00291C79" w:rsidRDefault="00291C7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1913" w:type="dxa"/>
            <w:vAlign w:val="center"/>
          </w:tcPr>
          <w:p w:rsidR="00291C79" w:rsidRDefault="00291C7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:rsidR="00291C79" w:rsidRDefault="00291C79" w:rsidP="00A619CB">
            <w:pPr>
              <w:pStyle w:val="NoSpacing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(Metodă/Formă 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activitate/Resurse)</w:t>
            </w:r>
          </w:p>
        </w:tc>
      </w:tr>
      <w:tr w:rsidR="00291C79" w:rsidTr="005F4E2A">
        <w:tc>
          <w:tcPr>
            <w:tcW w:w="2056" w:type="dxa"/>
          </w:tcPr>
          <w:p w:rsidR="00291C79" w:rsidRDefault="00291C7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82" w:type="dxa"/>
          </w:tcPr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291C7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O1</w:t>
            </w:r>
          </w:p>
          <w:p w:rsidR="00BD4FF9" w:rsidRPr="00B87DF2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O2</w:t>
            </w:r>
          </w:p>
        </w:tc>
        <w:tc>
          <w:tcPr>
            <w:tcW w:w="7894" w:type="dxa"/>
          </w:tcPr>
          <w:p w:rsidR="002311ED" w:rsidRDefault="002311ED" w:rsidP="002311ED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Moment organizatoric. Verificarea pregătirii elevilor de lecție.</w:t>
            </w:r>
          </w:p>
          <w:p w:rsidR="002311ED" w:rsidRPr="00B15EA9" w:rsidRDefault="002311ED" w:rsidP="002311ED">
            <w:pPr>
              <w:pStyle w:val="NoSpacing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Tema pentru acasă a fost: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Tema 2 pag. 62-63 (Volumul unui corp de rotație).</w:t>
            </w:r>
          </w:p>
          <w:p w:rsidR="002311ED" w:rsidRDefault="002311ED" w:rsidP="002311ED">
            <w:pPr>
              <w:pStyle w:val="NoSpacing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B15EA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De rezolvat:  ex.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1(a,c,e,g,i),6 pag. 63-64</w:t>
            </w:r>
          </w:p>
          <w:p w:rsidR="002311ED" w:rsidRDefault="002311ED" w:rsidP="002311ED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Ce întrebări sunt la tema pentru acasă?</w:t>
            </w:r>
          </w:p>
          <w:p w:rsidR="002311ED" w:rsidRDefault="002311ED" w:rsidP="002311ED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Elevii formulează întrebările, se rezolvă sarcinile unde sunt întrebări. </w:t>
            </w:r>
          </w:p>
          <w:p w:rsidR="00E4058B" w:rsidRDefault="00E4058B" w:rsidP="00E4058B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Care este formula de calcul a volumului corpului de rotație?</w:t>
            </w:r>
          </w:p>
          <w:p w:rsidR="00E4058B" w:rsidRPr="00E4058B" w:rsidRDefault="00E4058B" w:rsidP="00E4058B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Ce trebuie să cunoaștem pentru a putea calcula volumul unui corp de rotație?</w:t>
            </w:r>
          </w:p>
          <w:p w:rsidR="00291C79" w:rsidRDefault="00E4058B" w:rsidP="00A619CB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Sarcina I. </w:t>
            </w:r>
            <w:r w:rsidR="0047247B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Profesorul proiectează pe tablă anexa nr. 1:</w:t>
            </w:r>
          </w:p>
          <w:p w:rsidR="00D513E1" w:rsidRDefault="00D513E1" w:rsidP="00A619CB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Avem în imagine un vas pentru desert, putem afla volumul sticlei din care este confecționat vasul?</w:t>
            </w:r>
            <w:r w:rsidR="00C8311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Cu ajutorul cărui procedeu? Care este formula de calcul? De ce avem nevoie ca să putem aplica formula?</w:t>
            </w:r>
          </w:p>
          <w:p w:rsidR="00291C79" w:rsidRPr="00B87DF2" w:rsidRDefault="00C83116" w:rsidP="005F4E2A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object w:dxaOrig="6930" w:dyaOrig="4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6.5pt;height:213.75pt" o:ole="">
                  <v:imagedata r:id="rId5" o:title=""/>
                </v:shape>
                <o:OLEObject Type="Embed" ProgID="PBrush" ShapeID="_x0000_i1025" DrawAspect="Content" ObjectID="_1790858313" r:id="rId6"/>
              </w:object>
            </w:r>
            <w:r w:rsidR="00291C79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</w:p>
        </w:tc>
        <w:tc>
          <w:tcPr>
            <w:tcW w:w="990" w:type="dxa"/>
          </w:tcPr>
          <w:p w:rsidR="00291C79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4</w:t>
            </w: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2</w:t>
            </w: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Pr="00B87DF2" w:rsidRDefault="005B5C96" w:rsidP="005B5C9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:rsidR="00291C79" w:rsidRDefault="00291C7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5B5C9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Forma de activitate: frontal.</w:t>
            </w:r>
          </w:p>
          <w:p w:rsidR="005B5C96" w:rsidRDefault="005B5C96" w:rsidP="005B5C9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Metode: problematizarea.</w:t>
            </w:r>
          </w:p>
          <w:p w:rsidR="005B5C96" w:rsidRDefault="005B5C96" w:rsidP="005B5C9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Resurse: calculatorul.</w:t>
            </w:r>
          </w:p>
          <w:p w:rsidR="005B5C96" w:rsidRPr="00B87DF2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</w:tr>
      <w:tr w:rsidR="00291C79" w:rsidTr="005F4E2A">
        <w:tc>
          <w:tcPr>
            <w:tcW w:w="2056" w:type="dxa"/>
          </w:tcPr>
          <w:p w:rsidR="00291C79" w:rsidRDefault="00291C7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Reflecție</w:t>
            </w:r>
          </w:p>
        </w:tc>
        <w:tc>
          <w:tcPr>
            <w:tcW w:w="1182" w:type="dxa"/>
          </w:tcPr>
          <w:p w:rsidR="00291C7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O1</w:t>
            </w: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O3</w:t>
            </w: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O4</w:t>
            </w: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O5</w:t>
            </w: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76B3F" w:rsidRDefault="00476B3F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O1</w:t>
            </w: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O3</w:t>
            </w: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O4</w:t>
            </w: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O5</w:t>
            </w: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76B3F" w:rsidRDefault="00476B3F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O1</w:t>
            </w: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O3</w:t>
            </w: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>O4</w:t>
            </w: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O5</w:t>
            </w: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O1</w:t>
            </w: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O3</w:t>
            </w:r>
          </w:p>
          <w:p w:rsidR="00BD4FF9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O4</w:t>
            </w:r>
          </w:p>
          <w:p w:rsidR="00BD4FF9" w:rsidRPr="00B87DF2" w:rsidRDefault="00BD4FF9" w:rsidP="00BD4FF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O5</w:t>
            </w:r>
          </w:p>
        </w:tc>
        <w:tc>
          <w:tcPr>
            <w:tcW w:w="7894" w:type="dxa"/>
          </w:tcPr>
          <w:p w:rsidR="0047247B" w:rsidRDefault="00E4058B" w:rsidP="00A619CB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 xml:space="preserve">Sarcina II. </w:t>
            </w:r>
            <w:r w:rsidR="0047247B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Elevii în caiete construiesc graficul funcției, cine primul a găsit coordonatele a trei puncte de pe prima ramură, construiește porțiunea de grafic pe tablă.</w:t>
            </w:r>
          </w:p>
          <w:p w:rsidR="00291C79" w:rsidRDefault="0043401D" w:rsidP="00A619CB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Prezentăm formulele, în baza lor construim graficele funcțiilor:</w:t>
            </w:r>
          </w:p>
          <w:p w:rsidR="0043401D" w:rsidRPr="0043401D" w:rsidRDefault="0043401D" w:rsidP="0043401D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f: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-3,2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→R, 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=0,5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+1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,</w:t>
            </w:r>
          </w:p>
          <w:p w:rsidR="0043401D" w:rsidRPr="0043401D" w:rsidRDefault="0043401D" w:rsidP="0043401D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g: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2,3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→R, 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6x-12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+3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,</w:t>
            </w:r>
          </w:p>
          <w:p w:rsidR="0043401D" w:rsidRDefault="0043401D" w:rsidP="0043401D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h: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4,8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→R, h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=4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x-4</m:t>
                  </m:r>
                </m:e>
              </m:ra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.</w:t>
            </w:r>
          </w:p>
          <w:p w:rsidR="0043401D" w:rsidRDefault="0094489A" w:rsidP="0043401D">
            <w:pPr>
              <w:pStyle w:val="NoSpacing"/>
              <w:spacing w:line="276" w:lineRule="auto"/>
            </w:pPr>
            <w:r>
              <w:object w:dxaOrig="6120" w:dyaOrig="4905">
                <v:shape id="_x0000_i1026" type="#_x0000_t75" style="width:306pt;height:245.25pt" o:ole="">
                  <v:imagedata r:id="rId7" o:title=""/>
                </v:shape>
                <o:OLEObject Type="Embed" ProgID="PBrush" ShapeID="_x0000_i1026" DrawAspect="Content" ObjectID="_1790858314" r:id="rId8"/>
              </w:object>
            </w:r>
          </w:p>
          <w:p w:rsidR="00A76B45" w:rsidRDefault="0047247B" w:rsidP="00A76B45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câte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formule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calculul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volumului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trebuie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avem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cum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aflăm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volumul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sticlei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="00A76B45">
              <w:rPr>
                <w:rFonts w:ascii="Times New Roman" w:hAnsi="Times New Roman" w:cs="Times New Roman"/>
                <w:sz w:val="24"/>
                <w:szCs w:val="24"/>
              </w:rPr>
              <w:t xml:space="preserve">Formula de </w:t>
            </w:r>
            <w:proofErr w:type="spellStart"/>
            <w:r w:rsidR="00A76B45">
              <w:rPr>
                <w:rFonts w:ascii="Times New Roman" w:hAnsi="Times New Roman" w:cs="Times New Roman"/>
                <w:sz w:val="24"/>
                <w:szCs w:val="24"/>
              </w:rPr>
              <w:t>calcul</w:t>
            </w:r>
            <w:proofErr w:type="spellEnd"/>
            <w:r w:rsidR="00A76B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6B45">
              <w:rPr>
                <w:rFonts w:ascii="Times New Roman" w:hAnsi="Times New Roman" w:cs="Times New Roman"/>
                <w:sz w:val="24"/>
                <w:szCs w:val="24"/>
              </w:rPr>
              <w:t>va</w:t>
            </w:r>
            <w:proofErr w:type="spellEnd"/>
            <w:r w:rsidR="00A76B45">
              <w:rPr>
                <w:rFonts w:ascii="Times New Roman" w:hAnsi="Times New Roman" w:cs="Times New Roman"/>
                <w:sz w:val="24"/>
                <w:szCs w:val="24"/>
              </w:rPr>
              <w:t xml:space="preserve"> fi</w:t>
            </w:r>
            <w:proofErr w:type="gramStart"/>
            <w:r w:rsidR="00A76B45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proofErr w:type="gramEnd"/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V=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A76B45" w:rsidRDefault="00A76B45" w:rsidP="00A76B45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Împărțim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clasa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pe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variante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elevii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lucrează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independent:</w:t>
            </w:r>
          </w:p>
          <w:p w:rsidR="00A76B45" w:rsidRPr="00A76B45" w:rsidRDefault="0056658D" w:rsidP="00A76B45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=π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-3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0,5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  <w:lang w:val="ro-MD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ro-MD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ro-MD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+1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dx=30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π.</m:t>
                    </m:r>
                  </m:e>
                </m:nary>
              </m:oMath>
            </m:oMathPara>
          </w:p>
          <w:p w:rsidR="00A76B45" w:rsidRPr="00325335" w:rsidRDefault="0056658D" w:rsidP="00325335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π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  <w:lang w:val="ro-MD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ro-MD"/>
                                  </w:rPr>
                                  <m:t>6x-12</m:t>
                                </m:r>
                              </m:e>
                            </m:rad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+3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dx=306π.</m:t>
                    </m:r>
                  </m:e>
                </m:nary>
              </m:oMath>
            </m:oMathPara>
          </w:p>
          <w:p w:rsidR="00325335" w:rsidRPr="008417EE" w:rsidRDefault="0056658D" w:rsidP="00325335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π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4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  <w:lang w:val="ro-MD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ro-MD"/>
                                  </w:rPr>
                                  <m:t>x-4</m:t>
                                </m:r>
                              </m:e>
                            </m:rad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dx=128π.</m:t>
                    </m:r>
                  </m:e>
                </m:nary>
              </m:oMath>
            </m:oMathPara>
          </w:p>
          <w:p w:rsidR="008417EE" w:rsidRDefault="008417EE" w:rsidP="00325335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Deci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, V=208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π.</m:t>
              </m:r>
            </m:oMath>
          </w:p>
          <w:p w:rsidR="00F142F6" w:rsidRDefault="00476B3F" w:rsidP="0032533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Sarcina III. </w:t>
            </w:r>
            <w:r w:rsidR="0047247B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În continuare, profesorul propune elevii din două bănci învecinate să formeze grupuri a câte 4 elevi și să rezolve e</w:t>
            </w:r>
            <w:r w:rsidR="008B1EF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x. 4 pag. 64</w:t>
            </w:r>
            <w:r w:rsidR="0047247B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, notând rezolvarea pe postere.</w:t>
            </w:r>
          </w:p>
          <w:p w:rsidR="008B1EFA" w:rsidRPr="008B1EFA" w:rsidRDefault="008B1EFA" w:rsidP="008B1EFA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f: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0,4</m:t>
                    </m:r>
                  </m:e>
                </m:d>
                <m:r>
                  <m:rPr>
                    <m:scr m:val="double-struck"/>
                  </m:rP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 xml:space="preserve">→R,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x+3,  0≤x≤2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x+10,  2≤x≤4</m:t>
                        </m:r>
                      </m:e>
                    </m:eqArr>
                  </m:e>
                </m:d>
              </m:oMath>
            </m:oMathPara>
          </w:p>
          <w:p w:rsidR="008B1EFA" w:rsidRPr="008B1EFA" w:rsidRDefault="00415873" w:rsidP="0041587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Trasați graficul funcției f  și hașurați subgraficul funcției f.</w:t>
            </w:r>
          </w:p>
          <w:p w:rsidR="008B1EFA" w:rsidRDefault="00415873" w:rsidP="008B1EFA">
            <w:pPr>
              <w:pStyle w:val="NoSpacing"/>
              <w:spacing w:line="276" w:lineRule="auto"/>
              <w:ind w:left="360"/>
            </w:pPr>
            <w:r>
              <w:object w:dxaOrig="4920" w:dyaOrig="4470">
                <v:shape id="_x0000_i1027" type="#_x0000_t75" style="width:246pt;height:223.5pt" o:ole="">
                  <v:imagedata r:id="rId9" o:title=""/>
                </v:shape>
                <o:OLEObject Type="Embed" ProgID="PBrush" ShapeID="_x0000_i1027" DrawAspect="Content" ObjectID="_1790858315" r:id="rId10"/>
              </w:object>
            </w:r>
          </w:p>
          <w:p w:rsidR="00475030" w:rsidRPr="0095681D" w:rsidRDefault="00C05FE9" w:rsidP="00C05FE9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V=π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dPr>
                  <m:e>
                    <m:nary>
                      <m:naryPr>
                        <m:limLoc m:val="undOvr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2</m:t>
                        </m:r>
                      </m:sup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(x+3)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dx+</m:t>
                        </m:r>
                        <m:nary>
                          <m:naryPr>
                            <m:limLoc m:val="undOvr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2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4</m:t>
                            </m:r>
                          </m:sup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  <w:lang w:val="ro-MD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  <w:lang w:val="ro-MD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ro-MD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ro-MD"/>
                                      </w:rPr>
                                      <m:t>x+10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ro-MD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dx</m:t>
                            </m:r>
                          </m:e>
                        </m:nary>
                      </m:e>
                    </m:nary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148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π.</m:t>
                </m:r>
              </m:oMath>
            </m:oMathPara>
          </w:p>
          <w:p w:rsidR="00BD4FF9" w:rsidRDefault="00BD4FF9" w:rsidP="00C05FE9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:rsidR="0095681D" w:rsidRDefault="00476B3F" w:rsidP="00C05FE9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Sarcina IV. </w:t>
            </w:r>
            <w:r w:rsidR="0047247B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În continuare, se invită un elev la tablă, se propune de rezolvat e</w:t>
            </w:r>
            <w:r w:rsidR="0095681D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xercițiul 8 pag. 64</w:t>
            </w:r>
            <w:r w:rsidR="0047247B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. Ceilalți elevi rezolvă în caiete.</w:t>
            </w:r>
          </w:p>
          <w:p w:rsidR="0095681D" w:rsidRPr="0095681D" w:rsidRDefault="0095681D" w:rsidP="0095681D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w:lastRenderedPageBreak/>
                  <m:t>f: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0,e</m:t>
                    </m:r>
                  </m:e>
                </m:d>
                <m:r>
                  <m:rPr>
                    <m:scr m:val="double-struck"/>
                  </m:rP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 xml:space="preserve">→R,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eqArr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x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,   x∈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0,1</m:t>
                            </m:r>
                          </m:e>
                        </m:d>
                      </m:e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e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x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, x∈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1,e</m:t>
                            </m:r>
                          </m:e>
                        </m:d>
                      </m:e>
                    </m:eqArr>
                  </m:e>
                </m:d>
              </m:oMath>
            </m:oMathPara>
          </w:p>
          <w:p w:rsidR="0095681D" w:rsidRPr="008B1EFA" w:rsidRDefault="0095681D" w:rsidP="0095681D">
            <w:pPr>
              <w:pStyle w:val="NoSpacing"/>
              <w:numPr>
                <w:ilvl w:val="0"/>
                <w:numId w:val="5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Trasăm graficul funcției f:</w:t>
            </w:r>
          </w:p>
          <w:p w:rsidR="0095681D" w:rsidRDefault="0095681D" w:rsidP="00C05FE9">
            <w:pPr>
              <w:pStyle w:val="NoSpacing"/>
              <w:spacing w:line="276" w:lineRule="auto"/>
            </w:pPr>
            <w:r>
              <w:object w:dxaOrig="4680" w:dyaOrig="2730">
                <v:shape id="_x0000_i1028" type="#_x0000_t75" style="width:234pt;height:136.5pt" o:ole="">
                  <v:imagedata r:id="rId11" o:title=""/>
                </v:shape>
                <o:OLEObject Type="Embed" ProgID="PBrush" ShapeID="_x0000_i1028" DrawAspect="Content" ObjectID="_1790858316" r:id="rId12"/>
              </w:object>
            </w:r>
          </w:p>
          <w:p w:rsidR="00BB2D0F" w:rsidRPr="00BB2D0F" w:rsidRDefault="00BB2D0F" w:rsidP="00BB2D0F">
            <w:pPr>
              <w:pStyle w:val="NoSpacing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A=</m:t>
              </m:r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1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dx+</m:t>
                  </m:r>
                  <m:nary>
                    <m:naryPr>
                      <m:limLoc m:val="undOvr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e</m:t>
                      </m:r>
                    </m:sup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ro-MD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o-MD"/>
                            </w:rPr>
                            <m:t>e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o-MD"/>
                            </w:rPr>
                            <m:t>x</m:t>
                          </m:r>
                        </m:den>
                      </m:f>
                    </m:e>
                  </m:nary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dx=2e-1.</m:t>
                  </m:r>
                </m:e>
              </m:nary>
            </m:oMath>
          </w:p>
          <w:p w:rsidR="0047247B" w:rsidRDefault="00BB2D0F" w:rsidP="0070222C">
            <w:pPr>
              <w:pStyle w:val="NoSpacing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V=π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nary>
                    <m:naryPr>
                      <m:limLoc m:val="undOvr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1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ro-MD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o-MD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o-MD"/>
                            </w:rPr>
                            <m:t>2x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dx+</m:t>
                      </m:r>
                      <m:nary>
                        <m:naryPr>
                          <m:limLoc m:val="undOvr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ro-MD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o-MD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o-MD"/>
                            </w:rPr>
                            <m:t>e</m:t>
                          </m:r>
                        </m:sup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  <w:lang w:val="ro-MD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ro-MD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ro-MD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ro-MD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ro-MD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o-MD"/>
                            </w:rPr>
                            <m:t>dx</m:t>
                          </m:r>
                        </m:e>
                      </m:nary>
                    </m:e>
                  </m:nary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-2e-1</m:t>
                  </m:r>
                </m:e>
              </m:d>
            </m:oMath>
            <w:r w:rsidR="0070222C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.</w:t>
            </w:r>
          </w:p>
          <w:p w:rsidR="0070222C" w:rsidRPr="0047247B" w:rsidRDefault="00476B3F" w:rsidP="0047247B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Sarcina V. </w:t>
            </w:r>
            <w:r w:rsidR="0047247B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Independent să rezolve elevii se propune e</w:t>
            </w:r>
            <w:r w:rsidR="0070222C" w:rsidRPr="0047247B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x. </w:t>
            </w:r>
            <w:r w:rsidR="00924501" w:rsidRPr="0047247B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19 pag. 66</w:t>
            </w:r>
            <w:r w:rsidR="00737C1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, profesorul ghidează elevii, acel elev ce rezolvă corect, explică la tablă.</w:t>
            </w:r>
          </w:p>
          <w:p w:rsidR="00924501" w:rsidRPr="005E072C" w:rsidRDefault="00924501" w:rsidP="00924501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V=π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3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dPr>
                          <m:e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  <w:lang w:val="ro-MD"/>
                                  </w:rPr>
                                </m:ctrlPr>
                              </m:radPr>
                              <m:deg/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  <w:lang w:val="ro-MD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ro-MD"/>
                                      </w:rPr>
                                      <m:t>x(x-3)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ro-MD"/>
                                      </w:rPr>
                                      <m:t>x-4</m:t>
                                    </m:r>
                                  </m:den>
                                </m:f>
                              </m:e>
                            </m:rad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dx=π</m:t>
                    </m:r>
                    <m:nary>
                      <m:naryPr>
                        <m:limLoc m:val="undOvr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3</m:t>
                        </m:r>
                      </m:sup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x(x-3)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x-4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dx=π</m:t>
                        </m:r>
                        <m:nary>
                          <m:naryPr>
                            <m:limLoc m:val="undOvr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0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3</m:t>
                            </m:r>
                          </m:sup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  <w:lang w:val="ro-MD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  <w:lang w:val="ro-MD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ro-MD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ro-MD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ro-MD"/>
                                  </w:rPr>
                                  <m:t>-3x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ro-MD"/>
                                  </w:rPr>
                                  <m:t>x-4</m:t>
                                </m:r>
                              </m:den>
                            </m:f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dx</m:t>
                            </m:r>
                          </m:e>
                        </m:nary>
                      </m:e>
                    </m:nary>
                  </m:e>
                </m:nary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=</m:t>
                </m:r>
              </m:oMath>
            </m:oMathPara>
          </w:p>
          <w:p w:rsidR="005E072C" w:rsidRDefault="005E072C" w:rsidP="005E072C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=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π</m:t>
              </m:r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ro-MD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o-MD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o-MD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-4x+x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x-4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dx=π</m:t>
                  </m:r>
                  <m:nary>
                    <m:naryPr>
                      <m:limLoc m:val="undOvr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3</m:t>
                      </m:r>
                    </m:sup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ro-MD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o-MD"/>
                            </w:rPr>
                            <m:t>x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  <w:lang w:val="ro-MD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ro-MD"/>
                                </w:rPr>
                                <m:t>x-4</m:t>
                              </m:r>
                            </m:e>
                          </m:d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o-MD"/>
                            </w:rPr>
                            <m:t>+x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o-MD"/>
                            </w:rPr>
                            <m:t>x-4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dx</m:t>
                      </m:r>
                    </m:e>
                  </m:nary>
                </m:e>
              </m:nary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=π</m:t>
              </m:r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sup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x+1+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ro-MD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o-MD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o-MD"/>
                            </w:rPr>
                            <m:t>x-4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dx</m:t>
                  </m:r>
                </m:e>
              </m:nary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=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 xml:space="preserve"> </m:t>
              </m:r>
            </m:oMath>
          </w:p>
          <w:p w:rsidR="005E072C" w:rsidRDefault="005E072C" w:rsidP="005E072C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=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π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ro-MD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ro-MD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ro-MD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+x+4ln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x-4</m:t>
                      </m:r>
                    </m:e>
                  </m:d>
                </m:e>
              </m:d>
              <m:d>
                <m:dPr>
                  <m:begChr m:val="|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ro-MD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ro-MD"/>
                          </w:rPr>
                          <m:t>0</m:t>
                        </m:r>
                      </m:e>
                    </m:mr>
                  </m: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=π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7,5-8ln2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.</m:t>
                  </m:r>
                </m:e>
              </m:d>
            </m:oMath>
          </w:p>
          <w:p w:rsidR="004C6DD2" w:rsidRDefault="004C6DD2" w:rsidP="004C6DD2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Bilanțul lecției: </w:t>
            </w:r>
          </w:p>
          <w:p w:rsidR="004C6DD2" w:rsidRDefault="004C6DD2" w:rsidP="004C6DD2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Bilanțul cantitativ: </w:t>
            </w:r>
          </w:p>
          <w:p w:rsidR="004C6DD2" w:rsidRDefault="004C6DD2" w:rsidP="004C6DD2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Ce am realizat astăzi la lecție?</w:t>
            </w:r>
          </w:p>
          <w:p w:rsidR="00476B3F" w:rsidRDefault="00476B3F" w:rsidP="00476B3F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Care este formula de calcul a volumului corpului de rotație?</w:t>
            </w:r>
          </w:p>
          <w:p w:rsidR="004C6DD2" w:rsidRDefault="004C6DD2" w:rsidP="004C6DD2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Bilanțul calitativ:</w:t>
            </w:r>
          </w:p>
          <w:p w:rsidR="004C6DD2" w:rsidRDefault="004C6DD2" w:rsidP="004C6DD2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Se determină care obiective au fost atinse la lecție.</w:t>
            </w:r>
          </w:p>
          <w:p w:rsidR="004C6DD2" w:rsidRDefault="004C6DD2" w:rsidP="004C6DD2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Temă pentru acasă: </w:t>
            </w:r>
          </w:p>
          <w:p w:rsidR="004C6DD2" w:rsidRPr="00B15EA9" w:rsidRDefault="004C6DD2" w:rsidP="004C6DD2">
            <w:pPr>
              <w:pStyle w:val="NoSpacing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4F1DD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lastRenderedPageBreak/>
              <w:t xml:space="preserve">De învățat: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Tema 2 pag. 62-63 (Volumul unui corp de rotație).</w:t>
            </w:r>
          </w:p>
          <w:p w:rsidR="004C6DD2" w:rsidRPr="0070222C" w:rsidRDefault="004C6DD2" w:rsidP="004C6DD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15EA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De rezolvat:  ex.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11 pag. 65, ex. 25 pag.66</w:t>
            </w:r>
          </w:p>
        </w:tc>
        <w:tc>
          <w:tcPr>
            <w:tcW w:w="990" w:type="dxa"/>
          </w:tcPr>
          <w:p w:rsidR="00291C79" w:rsidRDefault="00F05214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>14</w:t>
            </w: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7</w:t>
            </w: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7</w:t>
            </w: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7</w:t>
            </w:r>
          </w:p>
          <w:p w:rsidR="00F05214" w:rsidRDefault="00F05214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F05214" w:rsidRDefault="00F05214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F05214" w:rsidRDefault="00F05214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F05214" w:rsidRDefault="00F05214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F05214" w:rsidRDefault="00F05214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F05214" w:rsidRDefault="00F05214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F05214" w:rsidRDefault="00F05214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F05214" w:rsidRDefault="00F05214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4</w:t>
            </w:r>
          </w:p>
          <w:p w:rsidR="00F05214" w:rsidRDefault="00F05214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F05214" w:rsidRDefault="00F05214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F05214" w:rsidRDefault="00F05214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F05214" w:rsidRDefault="00F05214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F05214" w:rsidRPr="00B87DF2" w:rsidRDefault="00F05214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:rsidR="005B5C96" w:rsidRDefault="005B5C96" w:rsidP="005B5C9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>Forma de activitate: frontal.</w:t>
            </w:r>
          </w:p>
          <w:p w:rsidR="005B5C96" w:rsidRDefault="005B5C96" w:rsidP="005B5C9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Metode: problematizarea, exercițiului.</w:t>
            </w:r>
          </w:p>
          <w:p w:rsidR="005B5C96" w:rsidRDefault="005B5C96" w:rsidP="005B5C9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Resurse: calculatorul.</w:t>
            </w:r>
          </w:p>
          <w:p w:rsidR="00291C79" w:rsidRDefault="00291C79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476B3F" w:rsidRDefault="00476B3F" w:rsidP="005B5C9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5B5C9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Forma de activitate: în perechi.</w:t>
            </w:r>
          </w:p>
          <w:p w:rsidR="005B5C96" w:rsidRDefault="005B5C96" w:rsidP="005B5C9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Metode: problematizarea, exercițiului.</w:t>
            </w:r>
          </w:p>
          <w:p w:rsidR="005B5C96" w:rsidRDefault="005B5C96" w:rsidP="005B5C9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Resurse: manualul.</w:t>
            </w: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5B5C9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Forma de activitate: frontal.</w:t>
            </w:r>
          </w:p>
          <w:p w:rsidR="005B5C96" w:rsidRDefault="005B5C96" w:rsidP="005B5C9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>Metode: problematizarea, exercițiului.</w:t>
            </w:r>
          </w:p>
          <w:p w:rsidR="005B5C96" w:rsidRDefault="005B5C96" w:rsidP="005B5C9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Resurse: manualul.</w:t>
            </w: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5B5C9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Forma de activitate: independent.</w:t>
            </w:r>
          </w:p>
          <w:p w:rsidR="005B5C96" w:rsidRDefault="005B5C96" w:rsidP="005B5C9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Metode: problematizarea, exercițiului.</w:t>
            </w:r>
          </w:p>
          <w:p w:rsidR="005B5C96" w:rsidRDefault="005B5C96" w:rsidP="005B5C9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Resurse: manualul.</w:t>
            </w: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5B5C96" w:rsidRPr="00B87DF2" w:rsidRDefault="005B5C96" w:rsidP="00A619C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</w:tr>
    </w:tbl>
    <w:p w:rsidR="00291C79" w:rsidRDefault="00291C79" w:rsidP="00291C79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476B3F" w:rsidRDefault="00476B3F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291C79" w:rsidRDefault="00291C79" w:rsidP="00291C79">
      <w:pPr>
        <w:pStyle w:val="NoSpacing"/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532FB2">
        <w:rPr>
          <w:rFonts w:ascii="Times New Roman" w:hAnsi="Times New Roman" w:cs="Times New Roman"/>
          <w:bCs/>
          <w:iCs/>
          <w:sz w:val="24"/>
          <w:szCs w:val="24"/>
          <w:lang w:val="ro-MD"/>
        </w:rPr>
        <w:t>Anexa nr. 1</w:t>
      </w:r>
    </w:p>
    <w:p w:rsidR="00532FB2" w:rsidRDefault="00532FB2" w:rsidP="00F27FC5">
      <w:pPr>
        <w:pStyle w:val="NoSpacing"/>
        <w:spacing w:line="360" w:lineRule="auto"/>
      </w:pPr>
      <w:r>
        <w:object w:dxaOrig="6930" w:dyaOrig="4275">
          <v:shape id="_x0000_i1029" type="#_x0000_t75" style="width:448.5pt;height:276.75pt" o:ole="">
            <v:imagedata r:id="rId5" o:title=""/>
          </v:shape>
          <o:OLEObject Type="Embed" ProgID="PBrush" ShapeID="_x0000_i1029" DrawAspect="Content" ObjectID="_1790858317" r:id="rId13"/>
        </w:object>
      </w:r>
    </w:p>
    <w:p w:rsidR="00532FB2" w:rsidRPr="00532FB2" w:rsidRDefault="00532FB2" w:rsidP="00532FB2">
      <w:pPr>
        <w:pStyle w:val="NoSpacing"/>
        <w:spacing w:line="276" w:lineRule="auto"/>
        <w:rPr>
          <w:rFonts w:ascii="Times New Roman" w:hAnsi="Times New Roman" w:cs="Times New Roman"/>
          <w:sz w:val="44"/>
          <w:szCs w:val="44"/>
          <w:lang w:val="ro-MD"/>
        </w:rPr>
      </w:pPr>
      <w:r>
        <w:rPr>
          <w:rFonts w:ascii="Times New Roman" w:hAnsi="Times New Roman" w:cs="Times New Roman"/>
          <w:sz w:val="44"/>
          <w:szCs w:val="44"/>
          <w:lang w:val="ro-MD"/>
        </w:rPr>
        <w:t>F</w:t>
      </w:r>
      <w:r w:rsidRPr="00532FB2">
        <w:rPr>
          <w:rFonts w:ascii="Times New Roman" w:hAnsi="Times New Roman" w:cs="Times New Roman"/>
          <w:sz w:val="44"/>
          <w:szCs w:val="44"/>
          <w:lang w:val="ro-MD"/>
        </w:rPr>
        <w:t>ormulele</w:t>
      </w:r>
      <w:r>
        <w:rPr>
          <w:rFonts w:ascii="Times New Roman" w:hAnsi="Times New Roman" w:cs="Times New Roman"/>
          <w:sz w:val="44"/>
          <w:szCs w:val="44"/>
          <w:lang w:val="ro-MD"/>
        </w:rPr>
        <w:t xml:space="preserve"> ce definesc forma vasului</w:t>
      </w:r>
      <w:r w:rsidRPr="00532FB2">
        <w:rPr>
          <w:rFonts w:ascii="Times New Roman" w:hAnsi="Times New Roman" w:cs="Times New Roman"/>
          <w:sz w:val="44"/>
          <w:szCs w:val="44"/>
          <w:lang w:val="ro-MD"/>
        </w:rPr>
        <w:t>, în baza lor</w:t>
      </w:r>
      <w:r w:rsidR="00CF17BD">
        <w:rPr>
          <w:rFonts w:ascii="Times New Roman" w:hAnsi="Times New Roman" w:cs="Times New Roman"/>
          <w:sz w:val="44"/>
          <w:szCs w:val="44"/>
          <w:lang w:val="ro-MD"/>
        </w:rPr>
        <w:t xml:space="preserve"> construim graficele funcțiilor (aflăm coordonatele a câte trei puncte de pe fiecare interval):</w:t>
      </w:r>
    </w:p>
    <w:p w:rsidR="00532FB2" w:rsidRPr="00532FB2" w:rsidRDefault="00532FB2" w:rsidP="00532FB2">
      <w:pPr>
        <w:pStyle w:val="NoSpacing"/>
        <w:spacing w:line="276" w:lineRule="auto"/>
        <w:rPr>
          <w:rFonts w:ascii="Times New Roman" w:eastAsiaTheme="minorEastAsia" w:hAnsi="Times New Roman" w:cs="Times New Roman"/>
          <w:sz w:val="44"/>
          <w:szCs w:val="44"/>
          <w:lang w:val="ro-MD"/>
        </w:rPr>
      </w:pPr>
      <m:oMath>
        <m:r>
          <w:rPr>
            <w:rFonts w:ascii="Cambria Math" w:hAnsi="Cambria Math" w:cs="Times New Roman"/>
            <w:sz w:val="44"/>
            <w:szCs w:val="44"/>
            <w:lang w:val="ro-MD"/>
          </w:rPr>
          <m:t>f: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44"/>
                <w:szCs w:val="4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sz w:val="44"/>
                <w:szCs w:val="44"/>
                <w:lang w:val="ro-MD"/>
              </w:rPr>
              <m:t>-3,2</m:t>
            </m:r>
          </m:e>
        </m:d>
        <m:r>
          <w:rPr>
            <w:rFonts w:ascii="Cambria Math" w:hAnsi="Cambria Math" w:cs="Times New Roman"/>
            <w:sz w:val="44"/>
            <w:szCs w:val="44"/>
            <w:lang w:val="ro-MD"/>
          </w:rPr>
          <m:t>→R, f</m:t>
        </m:r>
        <m:d>
          <m:dPr>
            <m:ctrlPr>
              <w:rPr>
                <w:rFonts w:ascii="Cambria Math" w:hAnsi="Cambria Math" w:cs="Times New Roman"/>
                <w:i/>
                <w:sz w:val="44"/>
                <w:szCs w:val="4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sz w:val="44"/>
                <w:szCs w:val="44"/>
                <w:lang w:val="ro-MD"/>
              </w:rPr>
              <m:t>x</m:t>
            </m:r>
          </m:e>
        </m:d>
        <m:r>
          <w:rPr>
            <w:rFonts w:ascii="Cambria Math" w:hAnsi="Cambria Math" w:cs="Times New Roman"/>
            <w:sz w:val="44"/>
            <w:szCs w:val="44"/>
            <w:lang w:val="ro-MD"/>
          </w:rPr>
          <m:t>=0,5</m:t>
        </m:r>
        <m:sSup>
          <m:sSupPr>
            <m:ctrlPr>
              <w:rPr>
                <w:rFonts w:ascii="Cambria Math" w:hAnsi="Cambria Math" w:cs="Times New Roman"/>
                <w:i/>
                <w:sz w:val="44"/>
                <w:szCs w:val="44"/>
                <w:lang w:val="ro-MD"/>
              </w:rPr>
            </m:ctrlPr>
          </m:sSupPr>
          <m:e>
            <m:r>
              <w:rPr>
                <w:rFonts w:ascii="Cambria Math" w:hAnsi="Cambria Math" w:cs="Times New Roman"/>
                <w:sz w:val="44"/>
                <w:szCs w:val="44"/>
                <w:lang w:val="ro-MD"/>
              </w:rPr>
              <m:t>x</m:t>
            </m:r>
          </m:e>
          <m:sup>
            <m:r>
              <w:rPr>
                <w:rFonts w:ascii="Cambria Math" w:hAnsi="Cambria Math" w:cs="Times New Roman"/>
                <w:sz w:val="44"/>
                <w:szCs w:val="44"/>
                <w:lang w:val="ro-MD"/>
              </w:rPr>
              <m:t>2</m:t>
            </m:r>
          </m:sup>
        </m:sSup>
        <m:r>
          <w:rPr>
            <w:rFonts w:ascii="Cambria Math" w:hAnsi="Cambria Math" w:cs="Times New Roman"/>
            <w:sz w:val="44"/>
            <w:szCs w:val="44"/>
            <w:lang w:val="ro-MD"/>
          </w:rPr>
          <m:t>+1</m:t>
        </m:r>
      </m:oMath>
      <w:r w:rsidRPr="00532FB2">
        <w:rPr>
          <w:rFonts w:ascii="Times New Roman" w:eastAsiaTheme="minorEastAsia" w:hAnsi="Times New Roman" w:cs="Times New Roman"/>
          <w:sz w:val="44"/>
          <w:szCs w:val="44"/>
          <w:lang w:val="ro-MD"/>
        </w:rPr>
        <w:t>,</w:t>
      </w:r>
    </w:p>
    <w:p w:rsidR="00532FB2" w:rsidRPr="00532FB2" w:rsidRDefault="00532FB2" w:rsidP="00532FB2">
      <w:pPr>
        <w:pStyle w:val="NoSpacing"/>
        <w:spacing w:line="276" w:lineRule="auto"/>
        <w:rPr>
          <w:rFonts w:ascii="Times New Roman" w:eastAsiaTheme="minorEastAsia" w:hAnsi="Times New Roman" w:cs="Times New Roman"/>
          <w:sz w:val="44"/>
          <w:szCs w:val="44"/>
          <w:lang w:val="ro-MD"/>
        </w:rPr>
      </w:pPr>
      <m:oMath>
        <m:r>
          <w:rPr>
            <w:rFonts w:ascii="Cambria Math" w:hAnsi="Cambria Math" w:cs="Times New Roman"/>
            <w:sz w:val="44"/>
            <w:szCs w:val="44"/>
            <w:lang w:val="ro-MD"/>
          </w:rPr>
          <m:t>g: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44"/>
                <w:szCs w:val="4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sz w:val="44"/>
                <w:szCs w:val="44"/>
                <w:lang w:val="ro-MD"/>
              </w:rPr>
              <m:t>2,3</m:t>
            </m:r>
          </m:e>
        </m:d>
        <m:r>
          <w:rPr>
            <w:rFonts w:ascii="Cambria Math" w:hAnsi="Cambria Math" w:cs="Times New Roman"/>
            <w:sz w:val="44"/>
            <w:szCs w:val="44"/>
            <w:lang w:val="ro-MD"/>
          </w:rPr>
          <m:t>→R, g</m:t>
        </m:r>
        <m:d>
          <m:dPr>
            <m:ctrlPr>
              <w:rPr>
                <w:rFonts w:ascii="Cambria Math" w:hAnsi="Cambria Math" w:cs="Times New Roman"/>
                <w:i/>
                <w:sz w:val="44"/>
                <w:szCs w:val="4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sz w:val="44"/>
                <w:szCs w:val="44"/>
                <w:lang w:val="ro-MD"/>
              </w:rPr>
              <m:t>x</m:t>
            </m:r>
          </m:e>
        </m:d>
        <m:r>
          <w:rPr>
            <w:rFonts w:ascii="Cambria Math" w:hAnsi="Cambria Math" w:cs="Times New Roman"/>
            <w:sz w:val="44"/>
            <w:szCs w:val="44"/>
            <w:lang w:val="ro-MD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44"/>
                <w:szCs w:val="44"/>
                <w:lang w:val="ro-MD"/>
              </w:rPr>
            </m:ctrlPr>
          </m:radPr>
          <m:deg/>
          <m:e>
            <m:r>
              <w:rPr>
                <w:rFonts w:ascii="Cambria Math" w:hAnsi="Cambria Math" w:cs="Times New Roman"/>
                <w:sz w:val="44"/>
                <w:szCs w:val="44"/>
                <w:lang w:val="ro-MD"/>
              </w:rPr>
              <m:t>6x-12</m:t>
            </m:r>
          </m:e>
        </m:rad>
        <m:r>
          <w:rPr>
            <w:rFonts w:ascii="Cambria Math" w:hAnsi="Cambria Math" w:cs="Times New Roman"/>
            <w:sz w:val="44"/>
            <w:szCs w:val="44"/>
            <w:lang w:val="ro-MD"/>
          </w:rPr>
          <m:t>+3</m:t>
        </m:r>
      </m:oMath>
      <w:r w:rsidRPr="00532FB2">
        <w:rPr>
          <w:rFonts w:ascii="Times New Roman" w:eastAsiaTheme="minorEastAsia" w:hAnsi="Times New Roman" w:cs="Times New Roman"/>
          <w:sz w:val="44"/>
          <w:szCs w:val="44"/>
          <w:lang w:val="ro-MD"/>
        </w:rPr>
        <w:t>,</w:t>
      </w:r>
    </w:p>
    <w:p w:rsidR="00532FB2" w:rsidRPr="00532FB2" w:rsidRDefault="00532FB2" w:rsidP="00532FB2">
      <w:pPr>
        <w:pStyle w:val="NoSpacing"/>
        <w:spacing w:line="276" w:lineRule="auto"/>
        <w:rPr>
          <w:rFonts w:ascii="Times New Roman" w:eastAsiaTheme="minorEastAsia" w:hAnsi="Times New Roman" w:cs="Times New Roman"/>
          <w:sz w:val="44"/>
          <w:szCs w:val="44"/>
          <w:lang w:val="ro-MD"/>
        </w:rPr>
      </w:pPr>
      <m:oMath>
        <m:r>
          <w:rPr>
            <w:rFonts w:ascii="Cambria Math" w:hAnsi="Cambria Math" w:cs="Times New Roman"/>
            <w:sz w:val="44"/>
            <w:szCs w:val="44"/>
            <w:lang w:val="ro-MD"/>
          </w:rPr>
          <m:t>h: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44"/>
                <w:szCs w:val="4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sz w:val="44"/>
                <w:szCs w:val="44"/>
                <w:lang w:val="ro-MD"/>
              </w:rPr>
              <m:t>4,8</m:t>
            </m:r>
          </m:e>
        </m:d>
        <m:r>
          <w:rPr>
            <w:rFonts w:ascii="Cambria Math" w:hAnsi="Cambria Math" w:cs="Times New Roman"/>
            <w:sz w:val="44"/>
            <w:szCs w:val="44"/>
            <w:lang w:val="ro-MD"/>
          </w:rPr>
          <m:t>→R, h</m:t>
        </m:r>
        <m:d>
          <m:dPr>
            <m:ctrlPr>
              <w:rPr>
                <w:rFonts w:ascii="Cambria Math" w:hAnsi="Cambria Math" w:cs="Times New Roman"/>
                <w:i/>
                <w:sz w:val="44"/>
                <w:szCs w:val="4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sz w:val="44"/>
                <w:szCs w:val="44"/>
                <w:lang w:val="ro-MD"/>
              </w:rPr>
              <m:t>x</m:t>
            </m:r>
          </m:e>
        </m:d>
        <m:r>
          <w:rPr>
            <w:rFonts w:ascii="Cambria Math" w:hAnsi="Cambria Math" w:cs="Times New Roman"/>
            <w:sz w:val="44"/>
            <w:szCs w:val="44"/>
            <w:lang w:val="ro-MD"/>
          </w:rPr>
          <m:t>=4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44"/>
                <w:szCs w:val="44"/>
                <w:lang w:val="ro-MD"/>
              </w:rPr>
            </m:ctrlPr>
          </m:radPr>
          <m:deg/>
          <m:e>
            <m:r>
              <w:rPr>
                <w:rFonts w:ascii="Cambria Math" w:hAnsi="Cambria Math" w:cs="Times New Roman"/>
                <w:sz w:val="44"/>
                <w:szCs w:val="44"/>
                <w:lang w:val="ro-MD"/>
              </w:rPr>
              <m:t>x-4</m:t>
            </m:r>
          </m:e>
        </m:rad>
      </m:oMath>
      <w:r w:rsidRPr="00532FB2">
        <w:rPr>
          <w:rFonts w:ascii="Times New Roman" w:eastAsiaTheme="minorEastAsia" w:hAnsi="Times New Roman" w:cs="Times New Roman"/>
          <w:sz w:val="44"/>
          <w:szCs w:val="44"/>
          <w:lang w:val="ro-MD"/>
        </w:rPr>
        <w:t>.</w:t>
      </w:r>
    </w:p>
    <w:p w:rsidR="00532FB2" w:rsidRPr="00532FB2" w:rsidRDefault="00532FB2" w:rsidP="00532FB2">
      <w:pPr>
        <w:pStyle w:val="NoSpacing"/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sectPr w:rsidR="00532FB2" w:rsidRPr="00532FB2" w:rsidSect="000F4BA8"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Arial"/>
    <w:charset w:val="00"/>
    <w:family w:val="swiss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A555B9"/>
    <w:multiLevelType w:val="hybridMultilevel"/>
    <w:tmpl w:val="7AD23A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C6647E"/>
    <w:multiLevelType w:val="hybridMultilevel"/>
    <w:tmpl w:val="DBBE8E46"/>
    <w:lvl w:ilvl="0" w:tplc="B3A42B2E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763179"/>
    <w:multiLevelType w:val="hybridMultilevel"/>
    <w:tmpl w:val="0FFC7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C79"/>
    <w:rsid w:val="000069F4"/>
    <w:rsid w:val="000727B3"/>
    <w:rsid w:val="001C0307"/>
    <w:rsid w:val="002311ED"/>
    <w:rsid w:val="0024536B"/>
    <w:rsid w:val="00291C79"/>
    <w:rsid w:val="002F6438"/>
    <w:rsid w:val="00325335"/>
    <w:rsid w:val="00415873"/>
    <w:rsid w:val="0043401D"/>
    <w:rsid w:val="0047247B"/>
    <w:rsid w:val="00475030"/>
    <w:rsid w:val="00476B3F"/>
    <w:rsid w:val="004B2F94"/>
    <w:rsid w:val="004C6DD2"/>
    <w:rsid w:val="00532FB2"/>
    <w:rsid w:val="0056658D"/>
    <w:rsid w:val="005B5C96"/>
    <w:rsid w:val="005E072C"/>
    <w:rsid w:val="005F4E2A"/>
    <w:rsid w:val="0070222C"/>
    <w:rsid w:val="00737C18"/>
    <w:rsid w:val="00796D98"/>
    <w:rsid w:val="007D06E6"/>
    <w:rsid w:val="008417EE"/>
    <w:rsid w:val="008B1EFA"/>
    <w:rsid w:val="00924501"/>
    <w:rsid w:val="009329B6"/>
    <w:rsid w:val="0094489A"/>
    <w:rsid w:val="0095681D"/>
    <w:rsid w:val="009F3408"/>
    <w:rsid w:val="00A76B45"/>
    <w:rsid w:val="00BB2D0F"/>
    <w:rsid w:val="00BD4FF9"/>
    <w:rsid w:val="00C05FE9"/>
    <w:rsid w:val="00C83116"/>
    <w:rsid w:val="00CD6AB7"/>
    <w:rsid w:val="00CF17BD"/>
    <w:rsid w:val="00D11BFD"/>
    <w:rsid w:val="00D513E1"/>
    <w:rsid w:val="00E4058B"/>
    <w:rsid w:val="00F05214"/>
    <w:rsid w:val="00F142F6"/>
    <w:rsid w:val="00F2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26B20B-7D6B-462F-A6A7-E4C87A07F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C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91C79"/>
    <w:pPr>
      <w:spacing w:after="0" w:line="240" w:lineRule="auto"/>
    </w:pPr>
  </w:style>
  <w:style w:type="table" w:styleId="TableGrid">
    <w:name w:val="Table Grid"/>
    <w:basedOn w:val="TableNormal"/>
    <w:uiPriority w:val="39"/>
    <w:rsid w:val="00291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91C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3401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974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39</cp:revision>
  <dcterms:created xsi:type="dcterms:W3CDTF">2024-08-24T08:42:00Z</dcterms:created>
  <dcterms:modified xsi:type="dcterms:W3CDTF">2024-10-19T12:51:00Z</dcterms:modified>
</cp:coreProperties>
</file>