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79A" w:rsidRDefault="0049079A" w:rsidP="0049079A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D668F9">
        <w:rPr>
          <w:rFonts w:ascii="Times New Roman" w:hAnsi="Times New Roman" w:cs="Times New Roman"/>
          <w:bCs/>
          <w:iCs/>
          <w:sz w:val="24"/>
          <w:szCs w:val="24"/>
          <w:lang w:val="ro-MD"/>
        </w:rPr>
        <w:t>Matematică</w:t>
      </w: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D668F9">
        <w:rPr>
          <w:rFonts w:ascii="Times New Roman" w:hAnsi="Times New Roman" w:cs="Times New Roman"/>
          <w:bCs/>
          <w:iCs/>
          <w:sz w:val="24"/>
          <w:szCs w:val="24"/>
          <w:lang w:val="ro-MD"/>
        </w:rPr>
        <w:t>a XII-a</w:t>
      </w:r>
      <w:r w:rsidR="00D668F9">
        <w:rPr>
          <w:rFonts w:ascii="Times New Roman" w:hAnsi="Times New Roman" w:cs="Times New Roman"/>
          <w:bCs/>
          <w:iCs/>
          <w:sz w:val="24"/>
          <w:szCs w:val="24"/>
          <w:lang w:val="ro-MD"/>
        </w:rPr>
        <w:t>, profil real</w:t>
      </w:r>
    </w:p>
    <w:p w:rsidR="0049079A" w:rsidRPr="00767ECB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D668F9">
        <w:rPr>
          <w:rFonts w:ascii="Times New Roman" w:hAnsi="Times New Roman"/>
          <w:sz w:val="24"/>
          <w:szCs w:val="24"/>
          <w:lang w:val="ro-RO"/>
        </w:rPr>
        <w:t>Integrala definită. Aplicații</w:t>
      </w:r>
    </w:p>
    <w:p w:rsidR="0049079A" w:rsidRPr="00767ECB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Numărul lecției în unitatea de conținut (conform proiectăr</w:t>
      </w:r>
      <w:r w:rsidR="00580925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didactice de lungă durată): </w:t>
      </w:r>
      <w:r w:rsidR="00580925" w:rsidRPr="00D668F9">
        <w:rPr>
          <w:rFonts w:ascii="Times New Roman" w:hAnsi="Times New Roman" w:cs="Times New Roman"/>
          <w:bCs/>
          <w:iCs/>
          <w:sz w:val="24"/>
          <w:szCs w:val="24"/>
          <w:lang w:val="ro-MD"/>
        </w:rPr>
        <w:t>15</w:t>
      </w:r>
      <w:r w:rsidRPr="00D668F9">
        <w:rPr>
          <w:rFonts w:ascii="Times New Roman" w:hAnsi="Times New Roman" w:cs="Times New Roman"/>
          <w:bCs/>
          <w:iCs/>
          <w:sz w:val="24"/>
          <w:szCs w:val="24"/>
          <w:lang w:val="ro-MD"/>
        </w:rPr>
        <w:t>/22</w:t>
      </w:r>
    </w:p>
    <w:p w:rsidR="0049079A" w:rsidRPr="000F0CB0" w:rsidRDefault="0049079A" w:rsidP="0049079A">
      <w:pPr>
        <w:widowControl w:val="0"/>
        <w:autoSpaceDE w:val="0"/>
        <w:autoSpaceDN w:val="0"/>
        <w:spacing w:before="31" w:line="360" w:lineRule="auto"/>
        <w:rPr>
          <w:rFonts w:eastAsia="DejaVu Sans"/>
          <w:color w:val="FF0000"/>
          <w:lang w:eastAsia="en-US"/>
        </w:rPr>
      </w:pPr>
      <w:r w:rsidRPr="00782312">
        <w:rPr>
          <w:rFonts w:eastAsia="DejaVu Sans"/>
          <w:b/>
          <w:i/>
          <w:color w:val="231F20"/>
          <w:lang w:eastAsia="en-US"/>
        </w:rPr>
        <w:t>Durata lecției</w:t>
      </w:r>
      <w:r w:rsidRPr="00D668F9">
        <w:rPr>
          <w:rFonts w:eastAsia="DejaVu Sans"/>
          <w:lang w:eastAsia="en-US"/>
        </w:rPr>
        <w:t xml:space="preserve">: </w:t>
      </w:r>
      <w:r w:rsidR="00D668F9">
        <w:rPr>
          <w:rFonts w:eastAsia="DejaVu Sans"/>
          <w:bCs/>
          <w:iCs/>
          <w:lang w:eastAsia="en-US"/>
        </w:rPr>
        <w:t>45 de minute</w:t>
      </w: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 w:rsidR="00580925" w:rsidRPr="00FF7AE8">
        <w:rPr>
          <w:rFonts w:ascii="Times New Roman" w:hAnsi="Times New Roman" w:cs="Times New Roman"/>
          <w:sz w:val="24"/>
          <w:szCs w:val="24"/>
        </w:rPr>
        <w:t>Aplicarea integralei definite în calcularea ariei unei figuri, mărginite de cel mult două subgrafice ale funcțiilor studiate, în situații cotidiene și/sau pentru rezolvarea unor probleme din diverse domenii</w:t>
      </w: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:rsidR="0049079A" w:rsidRPr="00FF7AE8" w:rsidRDefault="0049079A" w:rsidP="0042250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2.1. </w:t>
      </w:r>
      <w:r w:rsidRPr="00FF7AE8">
        <w:rPr>
          <w:rFonts w:ascii="Times New Roman" w:hAnsi="Times New Roman" w:cs="Times New Roman"/>
          <w:b/>
          <w:sz w:val="24"/>
          <w:szCs w:val="24"/>
        </w:rPr>
        <w:t>Identificarea</w:t>
      </w:r>
      <w:r w:rsidRPr="00FF7AE8">
        <w:rPr>
          <w:rFonts w:ascii="Times New Roman" w:hAnsi="Times New Roman" w:cs="Times New Roman"/>
          <w:sz w:val="24"/>
          <w:szCs w:val="24"/>
        </w:rPr>
        <w:t xml:space="preserve"> și </w:t>
      </w:r>
      <w:r w:rsidRPr="00FF7AE8">
        <w:rPr>
          <w:rFonts w:ascii="Times New Roman" w:hAnsi="Times New Roman" w:cs="Times New Roman"/>
          <w:b/>
          <w:sz w:val="24"/>
          <w:szCs w:val="24"/>
        </w:rPr>
        <w:t>aplicarea</w:t>
      </w:r>
      <w:r w:rsidRPr="00FF7AE8">
        <w:rPr>
          <w:rFonts w:ascii="Times New Roman" w:hAnsi="Times New Roman" w:cs="Times New Roman"/>
          <w:sz w:val="24"/>
          <w:szCs w:val="24"/>
        </w:rPr>
        <w:t xml:space="preserve"> terminologiei și a notațiilor aferente integralei definite în diverse contexte. </w:t>
      </w:r>
    </w:p>
    <w:p w:rsidR="0049079A" w:rsidRPr="00FF7AE8" w:rsidRDefault="0049079A" w:rsidP="0042250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2.3. </w:t>
      </w:r>
      <w:r w:rsidRPr="00FF7AE8">
        <w:rPr>
          <w:rFonts w:ascii="Times New Roman" w:hAnsi="Times New Roman" w:cs="Times New Roman"/>
          <w:b/>
          <w:sz w:val="24"/>
          <w:szCs w:val="24"/>
        </w:rPr>
        <w:t>Calcularea</w:t>
      </w:r>
      <w:r w:rsidRPr="00FF7AE8">
        <w:rPr>
          <w:rFonts w:ascii="Times New Roman" w:hAnsi="Times New Roman" w:cs="Times New Roman"/>
          <w:sz w:val="24"/>
          <w:szCs w:val="24"/>
        </w:rPr>
        <w:t xml:space="preserve"> integralelor definite, aplicând proprietățile, formula lui Newton-Leibnitz. </w:t>
      </w:r>
    </w:p>
    <w:p w:rsidR="0049079A" w:rsidRPr="00FF7AE8" w:rsidRDefault="0049079A" w:rsidP="0042250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2.4. </w:t>
      </w:r>
      <w:r w:rsidRPr="00FF7AE8">
        <w:rPr>
          <w:rFonts w:ascii="Times New Roman" w:hAnsi="Times New Roman" w:cs="Times New Roman"/>
          <w:b/>
          <w:sz w:val="24"/>
          <w:szCs w:val="24"/>
        </w:rPr>
        <w:t>Recunoașterea</w:t>
      </w:r>
      <w:r w:rsidRPr="00FF7AE8">
        <w:rPr>
          <w:rFonts w:ascii="Times New Roman" w:hAnsi="Times New Roman" w:cs="Times New Roman"/>
          <w:sz w:val="24"/>
          <w:szCs w:val="24"/>
        </w:rPr>
        <w:t xml:space="preserve"> în diverse contexte și aplicarea subgraficului unei funcții în rezolvarea problemelor.      </w:t>
      </w:r>
    </w:p>
    <w:p w:rsidR="0049079A" w:rsidRPr="00FF7AE8" w:rsidRDefault="0049079A" w:rsidP="0042250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2.5. </w:t>
      </w:r>
      <w:r w:rsidRPr="00FF7AE8">
        <w:rPr>
          <w:rFonts w:ascii="Times New Roman" w:hAnsi="Times New Roman" w:cs="Times New Roman"/>
          <w:b/>
          <w:sz w:val="24"/>
          <w:szCs w:val="24"/>
        </w:rPr>
        <w:t>Calcularea</w:t>
      </w:r>
      <w:r w:rsidRPr="00FF7AE8">
        <w:rPr>
          <w:rFonts w:ascii="Times New Roman" w:hAnsi="Times New Roman" w:cs="Times New Roman"/>
          <w:sz w:val="24"/>
          <w:szCs w:val="24"/>
        </w:rPr>
        <w:t xml:space="preserve"> ariei figurii și a volumului corpului de rotație, aplicând integrala definită. </w:t>
      </w:r>
    </w:p>
    <w:p w:rsidR="0049079A" w:rsidRPr="00FF7AE8" w:rsidRDefault="0049079A" w:rsidP="0042250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2.6. </w:t>
      </w:r>
      <w:r w:rsidRPr="00FF7AE8">
        <w:rPr>
          <w:rFonts w:ascii="Times New Roman" w:hAnsi="Times New Roman" w:cs="Times New Roman"/>
          <w:b/>
          <w:sz w:val="24"/>
          <w:szCs w:val="24"/>
        </w:rPr>
        <w:t>Aplicarea</w:t>
      </w:r>
      <w:r w:rsidRPr="00FF7AE8">
        <w:rPr>
          <w:rFonts w:ascii="Times New Roman" w:hAnsi="Times New Roman" w:cs="Times New Roman"/>
          <w:sz w:val="24"/>
          <w:szCs w:val="24"/>
        </w:rPr>
        <w:t xml:space="preserve"> integralei definite în abordarea unor situații cotidiene și/sau pentru rezolvarea unor probleme din diverse domenii.</w:t>
      </w:r>
    </w:p>
    <w:p w:rsidR="0049079A" w:rsidRPr="00FF7AE8" w:rsidRDefault="0049079A" w:rsidP="0042250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2.7. </w:t>
      </w:r>
      <w:r w:rsidRPr="00FF7AE8">
        <w:rPr>
          <w:rFonts w:ascii="Times New Roman" w:hAnsi="Times New Roman" w:cs="Times New Roman"/>
          <w:b/>
          <w:sz w:val="24"/>
          <w:szCs w:val="24"/>
        </w:rPr>
        <w:t>Analiza</w:t>
      </w:r>
      <w:r w:rsidRPr="00FF7AE8">
        <w:rPr>
          <w:rFonts w:ascii="Times New Roman" w:hAnsi="Times New Roman" w:cs="Times New Roman"/>
          <w:sz w:val="24"/>
          <w:szCs w:val="24"/>
        </w:rPr>
        <w:t xml:space="preserve"> rezolvării unor probleme referitoare la integrale definite din punctul de vedere al corectitudinii, al simplității, al clarității și al semnificației rezultatelor.  </w:t>
      </w:r>
    </w:p>
    <w:p w:rsidR="0049079A" w:rsidRDefault="0049079A" w:rsidP="004225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2.8. </w:t>
      </w:r>
      <w:r w:rsidRPr="00FF7AE8">
        <w:rPr>
          <w:rFonts w:ascii="Times New Roman" w:hAnsi="Times New Roman" w:cs="Times New Roman"/>
          <w:b/>
          <w:sz w:val="24"/>
          <w:szCs w:val="24"/>
        </w:rPr>
        <w:t>Justificarea</w:t>
      </w:r>
      <w:r w:rsidRPr="00FF7AE8">
        <w:rPr>
          <w:rFonts w:ascii="Times New Roman" w:hAnsi="Times New Roman" w:cs="Times New Roman"/>
          <w:sz w:val="24"/>
          <w:szCs w:val="24"/>
        </w:rPr>
        <w:t xml:space="preserve"> unui demers/ rezultat referitor la integrale definite, recurgând la argumentări, demonstrații.</w:t>
      </w:r>
    </w:p>
    <w:p w:rsidR="0049079A" w:rsidRPr="00B141CD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:rsidR="00422505" w:rsidRDefault="00422505" w:rsidP="0042250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O.1. – </w:t>
      </w:r>
      <w:r w:rsidRPr="00430EE9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aplice terminologia și notațiile</w:t>
      </w:r>
      <w:r w:rsidRPr="00FF7AE8">
        <w:rPr>
          <w:rFonts w:ascii="Times New Roman" w:hAnsi="Times New Roman" w:cs="Times New Roman"/>
          <w:sz w:val="24"/>
          <w:szCs w:val="24"/>
        </w:rPr>
        <w:t xml:space="preserve"> aferente </w:t>
      </w:r>
      <w:r w:rsidR="00BC3B45" w:rsidRPr="00BC3B45">
        <w:rPr>
          <w:rFonts w:ascii="Times New Roman" w:hAnsi="Times New Roman" w:cs="Times New Roman"/>
          <w:sz w:val="24"/>
          <w:szCs w:val="24"/>
          <w:lang w:val="ro-MD"/>
        </w:rPr>
        <w:t>noțiunii de integrală definită în diverse contexte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;</w:t>
      </w:r>
    </w:p>
    <w:p w:rsidR="00422505" w:rsidRPr="00703C8D" w:rsidRDefault="00422505" w:rsidP="00422505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O.2. –</w:t>
      </w:r>
      <w:r w:rsidRPr="00A90683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recunoască, în diverse contexte, subgraficul unei funcții în rezolvarea problemelor;</w:t>
      </w:r>
    </w:p>
    <w:p w:rsidR="00422505" w:rsidRDefault="00422505" w:rsidP="004225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O.3. – 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construiască graficul unei funcții;</w:t>
      </w:r>
    </w:p>
    <w:p w:rsidR="00422505" w:rsidRPr="00656460" w:rsidRDefault="00422505" w:rsidP="00422505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O.4. –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.</w:t>
      </w:r>
      <w:r w:rsidRPr="00A90683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Pr="00F318A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calculeze aria figurii mărginite de graficul unei funcții, utilizând integrala definită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</w:p>
    <w:p w:rsidR="00422505" w:rsidRDefault="00422505" w:rsidP="00422505">
      <w:pPr>
        <w:pStyle w:val="NoSpacing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O.5. – </w:t>
      </w:r>
      <w:r w:rsidRPr="009C72A6">
        <w:rPr>
          <w:rFonts w:ascii="Times New Roman" w:hAnsi="Times New Roman" w:cs="Times New Roman"/>
          <w:iCs/>
          <w:sz w:val="24"/>
          <w:szCs w:val="24"/>
          <w:lang w:val="ro-MD"/>
        </w:rPr>
        <w:t>să</w:t>
      </w:r>
      <w:r>
        <w:rPr>
          <w:rFonts w:ascii="Times New Roman" w:hAnsi="Times New Roman" w:cs="Times New Roman"/>
          <w:iCs/>
          <w:sz w:val="24"/>
          <w:szCs w:val="24"/>
          <w:lang w:val="ro-MD"/>
        </w:rPr>
        <w:t xml:space="preserve"> formeze obișnuința de a recurge la concepte și metode matematice în abordarea unor situații cotidiene sau pentru rezolvarea unor probleme în situații reale și/sau modelate.</w:t>
      </w: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422505" w:rsidRPr="00422505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422505">
        <w:rPr>
          <w:rFonts w:ascii="Times New Roman" w:hAnsi="Times New Roman" w:cs="Times New Roman"/>
          <w:sz w:val="24"/>
          <w:szCs w:val="24"/>
          <w:lang w:val="ro-MD"/>
        </w:rPr>
        <w:t>lecție de formare a capacităților de aplicare a cunoștințelor</w:t>
      </w: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:rsidR="0049079A" w:rsidRDefault="0049079A" w:rsidP="0049079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:rsidR="0049079A" w:rsidRPr="00B141CD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frontală;</w:t>
      </w:r>
    </w:p>
    <w:p w:rsidR="0049079A" w:rsidRPr="00B141CD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:rsidR="0049079A" w:rsidRPr="00B141CD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:rsidR="0049079A" w:rsidRDefault="0049079A" w:rsidP="0049079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:rsidR="0049079A" w:rsidRPr="00B141CD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exercițiului;</w:t>
      </w:r>
    </w:p>
    <w:p w:rsidR="0049079A" w:rsidRPr="00B141CD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algoritmizarea;</w:t>
      </w:r>
    </w:p>
    <w:p w:rsidR="0049079A" w:rsidRPr="00B141CD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problematizarea;</w:t>
      </w:r>
    </w:p>
    <w:p w:rsidR="0049079A" w:rsidRPr="00B141CD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:rsidR="0049079A" w:rsidRDefault="0049079A" w:rsidP="0049079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:rsidR="0049079A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74707">
        <w:rPr>
          <w:rFonts w:ascii="Times New Roman" w:hAnsi="Times New Roman" w:cs="Times New Roman"/>
          <w:sz w:val="24"/>
          <w:szCs w:val="24"/>
          <w:lang w:val="ro-RO"/>
        </w:rPr>
        <w:t>I. Achiri, V.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Ciobanu, P. Efros,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V. Garit, V. Neagu, A. Poștaru, N. Prodan, D. Taragan, A.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Topală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 xml:space="preserve"> Matematică. Manual pentru clasa a XII-a.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Editura Prut Internațional. Chișinău, 2023;</w:t>
      </w:r>
    </w:p>
    <w:p w:rsidR="0049079A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:rsidR="0049079A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:rsidR="0049079A" w:rsidRDefault="0049079A" w:rsidP="004907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Fișa cu probleme, posterul cu sarcini</w:t>
      </w:r>
      <w:r w:rsidR="003724C8">
        <w:rPr>
          <w:rFonts w:ascii="Times New Roman" w:hAnsi="Times New Roman" w:cs="Times New Roman"/>
          <w:sz w:val="24"/>
          <w:szCs w:val="24"/>
          <w:lang w:val="ro-MD"/>
        </w:rPr>
        <w:t>(Anexa nr. 1)</w:t>
      </w:r>
      <w:r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49079A" w:rsidRPr="005D77D9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D77D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>
        <w:rPr>
          <w:rFonts w:ascii="Times New Roman" w:hAnsi="Times New Roman" w:cs="Times New Roman"/>
          <w:sz w:val="24"/>
          <w:szCs w:val="24"/>
          <w:lang w:val="ro-MD"/>
        </w:rPr>
        <w:t>formativă, evaluare orală și în scris, reciprocă;  produse: problemă rezolvată, răspuns oral, exercițiu rezolvat, poster completat</w:t>
      </w:r>
      <w:r w:rsidR="0066008C">
        <w:rPr>
          <w:rFonts w:ascii="Times New Roman" w:hAnsi="Times New Roman" w:cs="Times New Roman"/>
          <w:sz w:val="24"/>
          <w:szCs w:val="24"/>
          <w:lang w:val="ro-MD"/>
        </w:rPr>
        <w:t>.</w:t>
      </w:r>
      <w:r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9079A" w:rsidRDefault="0049079A" w:rsidP="004907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49079A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49079A" w:rsidRDefault="0049079A" w:rsidP="0049079A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leGrid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3"/>
        <w:gridCol w:w="7893"/>
        <w:gridCol w:w="990"/>
        <w:gridCol w:w="1913"/>
      </w:tblGrid>
      <w:tr w:rsidR="0049079A" w:rsidTr="002F39EF">
        <w:tc>
          <w:tcPr>
            <w:tcW w:w="2056" w:type="dxa"/>
            <w:vAlign w:val="center"/>
          </w:tcPr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Demersul acțional al lecției</w:t>
            </w:r>
          </w:p>
        </w:tc>
        <w:tc>
          <w:tcPr>
            <w:tcW w:w="990" w:type="dxa"/>
            <w:vAlign w:val="center"/>
          </w:tcPr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:rsidR="0049079A" w:rsidRDefault="0049079A" w:rsidP="00A619CB">
            <w:pPr>
              <w:pStyle w:val="NoSpacing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49079A" w:rsidTr="002F39EF">
        <w:tc>
          <w:tcPr>
            <w:tcW w:w="2056" w:type="dxa"/>
          </w:tcPr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O2</w:t>
            </w: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06559" w:rsidRPr="00B87DF2" w:rsidRDefault="0040655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:rsidR="00435203" w:rsidRDefault="00435203" w:rsidP="0043520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Moment organizatoric. Verificarea pregătirii elevilor de lecție.</w:t>
            </w:r>
          </w:p>
          <w:p w:rsidR="00435203" w:rsidRPr="00B15EA9" w:rsidRDefault="00435203" w:rsidP="00435203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Tema pentru acasă a fost: </w:t>
            </w:r>
            <w:r w:rsidRPr="004F1DD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învățat: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Tema 1 pag. 56 (Aria subgraficului unei funcții).</w:t>
            </w:r>
          </w:p>
          <w:p w:rsidR="00435203" w:rsidRDefault="00435203" w:rsidP="00435203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B15E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rezolvat:  ex.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4,9 pag. 65.</w:t>
            </w:r>
          </w:p>
          <w:p w:rsidR="00435203" w:rsidRDefault="00435203" w:rsidP="00435203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întrebări sunt la tema pentru acasă?</w:t>
            </w:r>
          </w:p>
          <w:p w:rsidR="00435203" w:rsidRDefault="00435203" w:rsidP="0043520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Elevii formulează întrebările, se rezolvă sarcinile unde sunt întrebări. </w:t>
            </w:r>
          </w:p>
          <w:p w:rsidR="003724C8" w:rsidRDefault="003724C8" w:rsidP="003724C8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Cum calculăm aria subgraficului unei funcții?</w:t>
            </w:r>
          </w:p>
          <w:p w:rsidR="003724C8" w:rsidRDefault="003724C8" w:rsidP="003724C8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Dacă suprafața este mărginită de graficele a două funcții, atunci care sunt etapele de rezolvare?</w:t>
            </w:r>
          </w:p>
          <w:p w:rsidR="0049079A" w:rsidRDefault="00435203" w:rsidP="00A619CB">
            <w:pPr>
              <w:pStyle w:val="NoSpacing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D"/>
              </w:rPr>
              <w:t>A</w:t>
            </w:r>
            <w:r w:rsidR="009B03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D"/>
              </w:rPr>
              <w:t>naliza evaluării formative.</w:t>
            </w:r>
          </w:p>
          <w:p w:rsidR="009B038B" w:rsidRDefault="0085758A" w:rsidP="00A619CB">
            <w:pPr>
              <w:pStyle w:val="NoSpacing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D"/>
              </w:rPr>
              <w:t xml:space="preserve">Profesorul proiectează Anexa nr. 1. </w:t>
            </w:r>
            <w:r w:rsidR="009B03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D"/>
              </w:rPr>
              <w:t>Un detaliu de agrafă are forma mulțimii cuprinse între graficele unor funcți</w:t>
            </w:r>
            <w:r w:rsidR="00DB35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D"/>
              </w:rPr>
              <w:t>i. Definiți analitic aceste</w:t>
            </w:r>
            <w:r w:rsidR="00FD21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D"/>
              </w:rPr>
              <w:t xml:space="preserve"> funcții.</w:t>
            </w:r>
          </w:p>
          <w:p w:rsidR="009B038B" w:rsidRPr="009B038B" w:rsidRDefault="00FD21A0" w:rsidP="00A619CB">
            <w:pPr>
              <w:pStyle w:val="NoSpacing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D"/>
              </w:rPr>
            </w:pPr>
            <w:r>
              <w:object w:dxaOrig="6690" w:dyaOrig="4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pt;height:212.25pt" o:ole="">
                  <v:imagedata r:id="rId7" o:title=""/>
                </v:shape>
                <o:OLEObject Type="Embed" ProgID="PBrush" ShapeID="_x0000_i1025" DrawAspect="Content" ObjectID="_1790858170" r:id="rId8"/>
              </w:object>
            </w:r>
          </w:p>
          <w:p w:rsidR="0049079A" w:rsidRDefault="00F87ECD" w:rsidP="00A619C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object w:dxaOrig="4620" w:dyaOrig="3135">
                <v:shape id="_x0000_i1026" type="#_x0000_t75" style="width:255.75pt;height:173.25pt" o:ole="">
                  <v:imagedata r:id="rId9" o:title=""/>
                </v:shape>
                <o:OLEObject Type="Embed" ProgID="PBrush" ShapeID="_x0000_i1026" DrawAspect="Content" ObjectID="_1790858171" r:id="rId10"/>
              </w:object>
            </w:r>
          </w:p>
          <w:p w:rsidR="0049079A" w:rsidRPr="00B87DF2" w:rsidRDefault="0049079A" w:rsidP="00A619CB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990" w:type="dxa"/>
          </w:tcPr>
          <w:p w:rsidR="0049079A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4</w:t>
            </w:r>
          </w:p>
          <w:p w:rsidR="002F39EF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2F39EF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2F39EF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2F39EF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2F39EF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2F39EF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2F39EF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2F39EF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2F39EF" w:rsidRDefault="002F39EF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</w:t>
            </w:r>
          </w:p>
          <w:p w:rsidR="002F39EF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Pr="00B87DF2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frontal.</w:t>
            </w:r>
          </w:p>
          <w:p w:rsidR="00CA3707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problematizarea.</w:t>
            </w:r>
          </w:p>
          <w:p w:rsidR="00CA3707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calculatorul</w:t>
            </w: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Pr="00B87DF2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</w:tr>
      <w:tr w:rsidR="0049079A" w:rsidTr="002F39EF">
        <w:tc>
          <w:tcPr>
            <w:tcW w:w="2056" w:type="dxa"/>
          </w:tcPr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83" w:type="dxa"/>
          </w:tcPr>
          <w:p w:rsidR="0049079A" w:rsidRDefault="002C1F5D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O1</w:t>
            </w:r>
          </w:p>
          <w:p w:rsidR="002C1F5D" w:rsidRDefault="002C1F5D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O2</w:t>
            </w:r>
          </w:p>
          <w:p w:rsidR="002C1F5D" w:rsidRDefault="002C1F5D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O4</w:t>
            </w:r>
          </w:p>
          <w:p w:rsidR="002C1F5D" w:rsidRDefault="002C1F5D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O5</w:t>
            </w: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O1</w:t>
            </w: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O2</w:t>
            </w: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O4</w:t>
            </w: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O5</w:t>
            </w: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O1</w:t>
            </w: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O2</w:t>
            </w: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O4</w:t>
            </w:r>
          </w:p>
          <w:p w:rsidR="00A71F26" w:rsidRDefault="00A71F26" w:rsidP="00A71F2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O5</w:t>
            </w: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A71F26" w:rsidRPr="00B87DF2" w:rsidRDefault="00A71F2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:rsidR="00406559" w:rsidRDefault="003724C8" w:rsidP="00A619C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 xml:space="preserve">Sarcina I. </w:t>
            </w:r>
            <w:r w:rsidR="0040655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Împreună cu elevii se definesc analitic funcțiile. Câte un elev pentru fiecare întrebare, la tablă se rezolvă problema.</w:t>
            </w:r>
          </w:p>
          <w:p w:rsidR="0049079A" w:rsidRDefault="00DA52CA" w:rsidP="00A619CB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Deci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f,g: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0,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5π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4</m:t>
                      </m:r>
                    </m:den>
                  </m:f>
                </m:e>
              </m:d>
              <m:r>
                <m:rPr>
                  <m:scr m:val="double-struck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→R, 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=sinx, g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=2sinx.</m:t>
              </m:r>
            </m:oMath>
          </w:p>
          <w:p w:rsidR="003554F9" w:rsidRDefault="003554F9" w:rsidP="003724C8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Calculați aria acestei bucăți de metal( 1 unitate de măsură=1 cm).</w:t>
            </w:r>
          </w:p>
          <w:p w:rsidR="003554F9" w:rsidRDefault="003554F9" w:rsidP="003554F9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A=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π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x-sinx</m:t>
                            </m:r>
                          </m:e>
                        </m:func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dx+</m:t>
                    </m:r>
                    <m:nary>
                      <m:naryPr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π</m:t>
                        </m:r>
                      </m:sub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5π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4</m:t>
                            </m:r>
                          </m:den>
                        </m:f>
                      </m:sup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sinx-2sinx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dx=</m:t>
                        </m:r>
                      </m:e>
                    </m:nary>
                  </m:e>
                </m:nary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3-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.</m:t>
                </m:r>
              </m:oMath>
            </m:oMathPara>
          </w:p>
          <w:p w:rsidR="006745DF" w:rsidRDefault="003554F9" w:rsidP="003724C8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Câte astfel de detalii pot fi confecționate dintr-un dreptunghi din astfel de metal, </w:t>
            </w:r>
            <w:r w:rsidR="006745DF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dacă el are dimensiunile 10 cm și 14 cm.</w:t>
            </w:r>
          </w:p>
          <w:p w:rsidR="003554F9" w:rsidRDefault="00400001" w:rsidP="006745DF">
            <w:pPr>
              <w:pStyle w:val="NoSpacing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dr.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=140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; 3-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≈2,29</m:t>
                </m:r>
              </m:oMath>
            </m:oMathPara>
          </w:p>
          <w:p w:rsidR="006745DF" w:rsidRDefault="006745DF" w:rsidP="006745DF">
            <w:pPr>
              <w:pStyle w:val="NoSpacing"/>
              <w:spacing w:line="276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140 : 2,29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≈61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(piese).</w:t>
            </w:r>
          </w:p>
          <w:p w:rsidR="006745DF" w:rsidRDefault="006745DF" w:rsidP="006745DF">
            <w:pPr>
              <w:pStyle w:val="NoSpacing"/>
              <w:spacing w:line="276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Răspuns: 61 piese.</w:t>
            </w:r>
          </w:p>
          <w:p w:rsidR="00906057" w:rsidRDefault="00906057" w:rsidP="0090605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:rsidR="00CA3707" w:rsidRDefault="003724C8" w:rsidP="0090605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Sarcina II. </w:t>
            </w:r>
            <w:r w:rsidR="005B3C73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Profesorul propune elevilor să lucreze în perechi.</w:t>
            </w:r>
            <w:r w:rsidR="00CA3707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Cine primul obține răspunsul corect, prezintă rezolvarea la tablă.</w:t>
            </w:r>
            <w:r w:rsidR="00906057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  <w:p w:rsidR="00906057" w:rsidRDefault="00694A2F" w:rsidP="0090605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Problema 7 pag. 52 </w:t>
            </w:r>
            <w:r w:rsidR="00906057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În desen este reprezentată fereastra unui palat, unde curba BC este definită de funcția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f: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-1,0</m:t>
                  </m:r>
                </m:e>
              </m:d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25+8x-2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.</m:t>
              </m:r>
            </m:oMath>
          </w:p>
          <w:p w:rsidR="00DA31CE" w:rsidRDefault="00DA31CE" w:rsidP="0090605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object w:dxaOrig="6480" w:dyaOrig="4365">
                <v:shape id="_x0000_i1027" type="#_x0000_t75" style="width:324pt;height:218.25pt" o:ole="">
                  <v:imagedata r:id="rId11" o:title=""/>
                </v:shape>
                <o:OLEObject Type="Embed" ProgID="PBrush" ShapeID="_x0000_i1027" DrawAspect="Content" ObjectID="_1790858172" r:id="rId12"/>
              </w:object>
            </w:r>
          </w:p>
          <w:p w:rsidR="00906057" w:rsidRPr="00906057" w:rsidRDefault="00906057" w:rsidP="003724C8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Să se determine dimensiunile AE, AB și OC ale ferestrei, dacă scara pe fiecare axă de coordonate este 1:1 m.</w:t>
            </w:r>
          </w:p>
          <w:p w:rsidR="00906057" w:rsidRDefault="00906057" w:rsidP="00906057">
            <w:pPr>
              <w:pStyle w:val="NoSpacing"/>
              <w:spacing w:line="276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AE=2m, f(-1)=3, deci AB=3 m, f(0)=5, deci OC=5 m.</w:t>
            </w:r>
          </w:p>
          <w:p w:rsidR="00DA31CE" w:rsidRDefault="00DA31CE" w:rsidP="00906057">
            <w:pPr>
              <w:pStyle w:val="NoSpacing"/>
              <w:spacing w:line="276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:rsidR="00906057" w:rsidRPr="00906057" w:rsidRDefault="00906057" w:rsidP="003724C8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Să se determine aria ferestrei:</w:t>
            </w:r>
          </w:p>
          <w:p w:rsidR="00906057" w:rsidRPr="00780239" w:rsidRDefault="00400001" w:rsidP="00780239">
            <w:pPr>
              <w:pStyle w:val="NoSpacing"/>
              <w:spacing w:line="276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-1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0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5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25+8x-2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dx=4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15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.</m:t>
                    </m:r>
                  </m:e>
                </m:nary>
              </m:oMath>
            </m:oMathPara>
          </w:p>
          <w:p w:rsidR="00780239" w:rsidRPr="00780239" w:rsidRDefault="00842359" w:rsidP="00780239">
            <w:pPr>
              <w:pStyle w:val="NoSpacing"/>
              <w:spacing w:line="276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A=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∙2=8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.</m:t>
                </m:r>
              </m:oMath>
            </m:oMathPara>
          </w:p>
          <w:p w:rsidR="00780239" w:rsidRDefault="00E56247" w:rsidP="003724C8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Să se afle cantitatea de sticlă necesară pentru cele 15 ferestre ale palatului, dacă se știe că 90% din suprafața unei ferestre este acoperită cu sticlă.</w:t>
            </w:r>
          </w:p>
          <w:p w:rsidR="00E56247" w:rsidRDefault="00E56247" w:rsidP="00E56247">
            <w:pPr>
              <w:pStyle w:val="NoSpacing"/>
              <w:spacing w:line="276" w:lineRule="auto"/>
              <w:ind w:left="72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90%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∙8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183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(m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).</m:t>
              </m:r>
            </m:oMath>
          </w:p>
          <w:p w:rsidR="00E56247" w:rsidRPr="00E56247" w:rsidRDefault="00400001" w:rsidP="00E56247">
            <w:pPr>
              <w:pStyle w:val="NoSpacing"/>
              <w:spacing w:line="276" w:lineRule="auto"/>
              <w:ind w:left="72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183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∙15=109,8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.</m:t>
                </m:r>
              </m:oMath>
            </m:oMathPara>
          </w:p>
          <w:p w:rsidR="00E56247" w:rsidRPr="00D0705C" w:rsidRDefault="00D0705C" w:rsidP="003724C8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109,8∙500=54900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lei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.</m:t>
              </m:r>
            </m:oMath>
          </w:p>
          <w:p w:rsidR="00F32945" w:rsidRDefault="00565B6F" w:rsidP="00D0705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Răspuns:a) 2,3,5 b)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 8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c)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 109,8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d)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 54900 lei.</m:t>
              </m:r>
            </m:oMath>
          </w:p>
          <w:p w:rsidR="00D0705C" w:rsidRDefault="00D0705C" w:rsidP="00D0705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3724C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Sarcina III. </w:t>
            </w:r>
            <w:r w:rsidR="008C1BD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 continuare, profesorul propune p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roblema 6 pag. 53</w:t>
            </w:r>
            <w:r w:rsidR="008C1BD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invită un elev doritor la tablă.</w:t>
            </w:r>
          </w:p>
          <w:p w:rsidR="00DA31CE" w:rsidRDefault="00DA31CE" w:rsidP="00D0705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object w:dxaOrig="5640" w:dyaOrig="2160">
                <v:shape id="_x0000_i1028" type="#_x0000_t75" style="width:282pt;height:108pt" o:ole="">
                  <v:imagedata r:id="rId13" o:title=""/>
                </v:shape>
                <o:OLEObject Type="Embed" ProgID="PBrush" ShapeID="_x0000_i1028" DrawAspect="Content" ObjectID="_1790858173" r:id="rId14"/>
              </w:object>
            </w:r>
          </w:p>
          <w:p w:rsidR="00D0705C" w:rsidRPr="00653C30" w:rsidRDefault="00F32945" w:rsidP="00653C3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Secțiunea transversală a unei pârtii de săniuș este reprezentată în desen (la scara 1:100 m pe fiecare axă) prin curbele ce unesc punctele A și B, date de funcțiile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f,g: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0,1</m:t>
                  </m:r>
                </m:e>
              </m:d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, 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21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10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.</m:t>
              </m:r>
            </m:oMath>
          </w:p>
          <w:p w:rsidR="00653C30" w:rsidRDefault="00C67380" w:rsidP="00C6738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a)</w:t>
            </w:r>
            <w:r w:rsidR="00653C30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Calculați aria secțiunii transversale a pârtiei: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A=</m:t>
              </m:r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x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ro-MD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ro-MD"/>
                                </w:rPr>
                                <m:t>21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ro-MD"/>
                                </w:rPr>
                                <m:t>10</m:t>
                              </m:r>
                            </m:den>
                          </m:f>
                        </m:sup>
                      </m:sSup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 xml:space="preserve">dx=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93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.</m:t>
                  </m:r>
                </m:e>
              </m:nary>
            </m:oMath>
          </w:p>
          <w:p w:rsidR="00C67380" w:rsidRPr="00C67380" w:rsidRDefault="00400001" w:rsidP="00C6738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93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∙10000≈107,5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.</m:t>
                </m:r>
              </m:oMath>
            </m:oMathPara>
          </w:p>
          <w:p w:rsidR="00C67380" w:rsidRDefault="00C67380" w:rsidP="00C6738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b)107,5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∙1,5=161,25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(m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) sau 107,5∙5=215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(m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) </m:t>
              </m:r>
            </m:oMath>
          </w:p>
          <w:p w:rsidR="00565B6F" w:rsidRDefault="00565B6F" w:rsidP="00565B6F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Răspuns: a)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 107,5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 b)161,25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-215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sup>
              </m:sSup>
            </m:oMath>
            <w:r w:rsidR="002B4E37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.</w:t>
            </w:r>
          </w:p>
          <w:p w:rsidR="0085758A" w:rsidRDefault="0085758A" w:rsidP="0085758A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Bilanțul lecției: </w:t>
            </w:r>
          </w:p>
          <w:p w:rsidR="003724C8" w:rsidRDefault="003724C8" w:rsidP="003724C8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Bilanțul cantitativ: </w:t>
            </w:r>
          </w:p>
          <w:p w:rsidR="003724C8" w:rsidRDefault="003724C8" w:rsidP="003724C8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am realizat astăzi la lecție?</w:t>
            </w:r>
          </w:p>
          <w:p w:rsidR="003724C8" w:rsidRDefault="003724C8" w:rsidP="003724C8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Cum calculăm aria subgraficului unei funcții?</w:t>
            </w:r>
          </w:p>
          <w:p w:rsidR="003724C8" w:rsidRDefault="003724C8" w:rsidP="003724C8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Aplicații în viața cotidiană care mai sunt?</w:t>
            </w:r>
          </w:p>
          <w:p w:rsidR="003724C8" w:rsidRDefault="003724C8" w:rsidP="003724C8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Bilanțul calitativ:</w:t>
            </w:r>
          </w:p>
          <w:p w:rsidR="003724C8" w:rsidRDefault="003724C8" w:rsidP="003724C8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Se determină care obiective au fost atinse la lecție.</w:t>
            </w:r>
          </w:p>
          <w:p w:rsidR="0085758A" w:rsidRDefault="0085758A" w:rsidP="0085758A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Temă pentru acasă: </w:t>
            </w:r>
          </w:p>
          <w:p w:rsidR="0085758A" w:rsidRPr="00B15EA9" w:rsidRDefault="0085758A" w:rsidP="0085758A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4F1DD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învățat: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Tema 1 pag. 56 (Aria subgraficului unei funcții).</w:t>
            </w:r>
          </w:p>
          <w:p w:rsidR="002B4E37" w:rsidRPr="00653C30" w:rsidRDefault="0085758A" w:rsidP="00565B6F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 w:rsidRPr="00B15E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rezolvat:  ex.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3,6 pag. 52.</w:t>
            </w:r>
          </w:p>
        </w:tc>
        <w:tc>
          <w:tcPr>
            <w:tcW w:w="990" w:type="dxa"/>
          </w:tcPr>
          <w:p w:rsidR="0049079A" w:rsidRDefault="0085758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10</w:t>
            </w: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3724C8" w:rsidRDefault="003724C8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3724C8" w:rsidRDefault="003724C8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10</w:t>
            </w: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10</w:t>
            </w: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Default="005B3C73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3C73" w:rsidRPr="00B87DF2" w:rsidRDefault="005B3C73" w:rsidP="001533D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:rsidR="00CA3707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Forma de activitate: frontal.</w:t>
            </w:r>
          </w:p>
          <w:p w:rsidR="00CA3707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algoritmizarea, exercițiului.</w:t>
            </w:r>
          </w:p>
          <w:p w:rsidR="00CA3707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calculatorul</w:t>
            </w:r>
          </w:p>
          <w:p w:rsidR="0049079A" w:rsidRDefault="0049079A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3724C8" w:rsidRDefault="003724C8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3724C8" w:rsidRDefault="003724C8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în perechi..</w:t>
            </w:r>
          </w:p>
          <w:p w:rsidR="00CA3707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Metode: algoritmizarea, exercițiului.</w:t>
            </w:r>
          </w:p>
          <w:p w:rsidR="00CA3707" w:rsidRDefault="00CA3707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manualul</w:t>
            </w: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8C1BD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frontal.</w:t>
            </w:r>
          </w:p>
          <w:p w:rsidR="008C1BDB" w:rsidRDefault="008C1BDB" w:rsidP="008C1BD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algoritmizarea, exercițiului.</w:t>
            </w:r>
          </w:p>
          <w:p w:rsidR="008C1BDB" w:rsidRDefault="008C1BDB" w:rsidP="008C1BD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manualul.</w:t>
            </w: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8C1BDB" w:rsidRDefault="008C1BDB" w:rsidP="00CA37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A3707" w:rsidRPr="00B87DF2" w:rsidRDefault="00CA3707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</w:tr>
    </w:tbl>
    <w:p w:rsidR="0049079A" w:rsidRDefault="0049079A" w:rsidP="0049079A">
      <w:pPr>
        <w:pStyle w:val="NoSpacing"/>
        <w:spacing w:line="360" w:lineRule="auto"/>
        <w:jc w:val="right"/>
        <w:rPr>
          <w:lang w:val="ro-MD"/>
        </w:rPr>
      </w:pPr>
    </w:p>
    <w:p w:rsidR="00E04B80" w:rsidRDefault="00E04B80" w:rsidP="0049079A">
      <w:pPr>
        <w:pStyle w:val="NoSpacing"/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o-MD"/>
        </w:rPr>
      </w:pPr>
      <w:r w:rsidRPr="00E04B80">
        <w:rPr>
          <w:rFonts w:ascii="Times New Roman" w:hAnsi="Times New Roman" w:cs="Times New Roman"/>
          <w:sz w:val="24"/>
          <w:szCs w:val="24"/>
          <w:lang w:val="ro-MD"/>
        </w:rPr>
        <w:t>Anexa nr. 1</w:t>
      </w:r>
    </w:p>
    <w:p w:rsidR="00E04B80" w:rsidRPr="00E04B80" w:rsidRDefault="00E04B80" w:rsidP="00B31AEE">
      <w:pPr>
        <w:pStyle w:val="NoSpacing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463755">
        <w:rPr>
          <w:lang w:val="ro-MD"/>
        </w:rPr>
        <w:object w:dxaOrig="6690" w:dyaOrig="4785">
          <v:shape id="_x0000_i1029" type="#_x0000_t75" style="width:474.75pt;height:339pt" o:ole="">
            <v:imagedata r:id="rId7" o:title=""/>
          </v:shape>
          <o:OLEObject Type="Embed" ProgID="PBrush" ShapeID="_x0000_i1029" DrawAspect="Content" ObjectID="_1790858174" r:id="rId15"/>
        </w:object>
      </w:r>
    </w:p>
    <w:sectPr w:rsidR="00E04B80" w:rsidRPr="00E04B80" w:rsidSect="000F4BA8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001" w:rsidRDefault="00400001" w:rsidP="005B3C73">
      <w:r>
        <w:separator/>
      </w:r>
    </w:p>
  </w:endnote>
  <w:endnote w:type="continuationSeparator" w:id="0">
    <w:p w:rsidR="00400001" w:rsidRDefault="00400001" w:rsidP="005B3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001" w:rsidRDefault="00400001" w:rsidP="005B3C73">
      <w:r>
        <w:separator/>
      </w:r>
    </w:p>
  </w:footnote>
  <w:footnote w:type="continuationSeparator" w:id="0">
    <w:p w:rsidR="00400001" w:rsidRDefault="00400001" w:rsidP="005B3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F61511"/>
    <w:multiLevelType w:val="hybridMultilevel"/>
    <w:tmpl w:val="4B0ECC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C475A"/>
    <w:multiLevelType w:val="hybridMultilevel"/>
    <w:tmpl w:val="86165C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2014F"/>
    <w:multiLevelType w:val="hybridMultilevel"/>
    <w:tmpl w:val="A1FE2054"/>
    <w:lvl w:ilvl="0" w:tplc="0A7EE90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C04351"/>
    <w:multiLevelType w:val="hybridMultilevel"/>
    <w:tmpl w:val="73C0EBC6"/>
    <w:lvl w:ilvl="0" w:tplc="94506A9C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05557A"/>
    <w:multiLevelType w:val="hybridMultilevel"/>
    <w:tmpl w:val="309643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766F9"/>
    <w:multiLevelType w:val="hybridMultilevel"/>
    <w:tmpl w:val="613E0E04"/>
    <w:lvl w:ilvl="0" w:tplc="BE6CAE6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45B91"/>
    <w:multiLevelType w:val="hybridMultilevel"/>
    <w:tmpl w:val="1C1E35CC"/>
    <w:lvl w:ilvl="0" w:tplc="0A7EE9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63179"/>
    <w:multiLevelType w:val="hybridMultilevel"/>
    <w:tmpl w:val="0FFC7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E715E"/>
    <w:multiLevelType w:val="hybridMultilevel"/>
    <w:tmpl w:val="4CFE24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4966DF"/>
    <w:multiLevelType w:val="hybridMultilevel"/>
    <w:tmpl w:val="B42CA75C"/>
    <w:lvl w:ilvl="0" w:tplc="CA361F2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11"/>
  </w:num>
  <w:num w:numId="8">
    <w:abstractNumId w:val="8"/>
  </w:num>
  <w:num w:numId="9">
    <w:abstractNumId w:val="12"/>
  </w:num>
  <w:num w:numId="10">
    <w:abstractNumId w:val="3"/>
  </w:num>
  <w:num w:numId="11">
    <w:abstractNumId w:val="10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79A"/>
    <w:rsid w:val="00044E15"/>
    <w:rsid w:val="000B4CF5"/>
    <w:rsid w:val="001105DF"/>
    <w:rsid w:val="00127B9A"/>
    <w:rsid w:val="001533DB"/>
    <w:rsid w:val="00212641"/>
    <w:rsid w:val="00237B11"/>
    <w:rsid w:val="0024536B"/>
    <w:rsid w:val="002729FF"/>
    <w:rsid w:val="002B4E37"/>
    <w:rsid w:val="002C1F5D"/>
    <w:rsid w:val="002F39EF"/>
    <w:rsid w:val="003160E2"/>
    <w:rsid w:val="003554F9"/>
    <w:rsid w:val="003724C8"/>
    <w:rsid w:val="00400001"/>
    <w:rsid w:val="00406559"/>
    <w:rsid w:val="00422505"/>
    <w:rsid w:val="00435203"/>
    <w:rsid w:val="00463755"/>
    <w:rsid w:val="0049079A"/>
    <w:rsid w:val="00565B6F"/>
    <w:rsid w:val="00570140"/>
    <w:rsid w:val="00580925"/>
    <w:rsid w:val="005B3C73"/>
    <w:rsid w:val="00653C30"/>
    <w:rsid w:val="0066008C"/>
    <w:rsid w:val="006745DF"/>
    <w:rsid w:val="00694A2F"/>
    <w:rsid w:val="006B556B"/>
    <w:rsid w:val="006E3C29"/>
    <w:rsid w:val="007578AF"/>
    <w:rsid w:val="00780239"/>
    <w:rsid w:val="007849BE"/>
    <w:rsid w:val="00842359"/>
    <w:rsid w:val="0085758A"/>
    <w:rsid w:val="00875A82"/>
    <w:rsid w:val="008C1BDB"/>
    <w:rsid w:val="00906057"/>
    <w:rsid w:val="009B038B"/>
    <w:rsid w:val="00A71F26"/>
    <w:rsid w:val="00B055C4"/>
    <w:rsid w:val="00B21BB4"/>
    <w:rsid w:val="00B31AEE"/>
    <w:rsid w:val="00B959BD"/>
    <w:rsid w:val="00BC3B45"/>
    <w:rsid w:val="00C5520E"/>
    <w:rsid w:val="00C67380"/>
    <w:rsid w:val="00CA3707"/>
    <w:rsid w:val="00D0705C"/>
    <w:rsid w:val="00D15A5A"/>
    <w:rsid w:val="00D36228"/>
    <w:rsid w:val="00D668F9"/>
    <w:rsid w:val="00DA31CE"/>
    <w:rsid w:val="00DA52CA"/>
    <w:rsid w:val="00DB35B3"/>
    <w:rsid w:val="00E04B80"/>
    <w:rsid w:val="00E56247"/>
    <w:rsid w:val="00E71013"/>
    <w:rsid w:val="00EA053B"/>
    <w:rsid w:val="00F32945"/>
    <w:rsid w:val="00F87ECD"/>
    <w:rsid w:val="00FD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CAB4E-2E50-481E-B8B3-5DB9E43D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079A"/>
    <w:pPr>
      <w:spacing w:after="0" w:line="240" w:lineRule="auto"/>
    </w:pPr>
  </w:style>
  <w:style w:type="table" w:styleId="TableGrid">
    <w:name w:val="Table Grid"/>
    <w:basedOn w:val="TableNormal"/>
    <w:uiPriority w:val="39"/>
    <w:rsid w:val="00490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07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554F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B3C73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C73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Footer">
    <w:name w:val="footer"/>
    <w:basedOn w:val="Normal"/>
    <w:link w:val="FooterChar"/>
    <w:uiPriority w:val="99"/>
    <w:unhideWhenUsed/>
    <w:rsid w:val="005B3C73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C73"/>
    <w:rPr>
      <w:rFonts w:ascii="Times New Roman" w:eastAsia="Times New Roman" w:hAnsi="Times New Roman" w:cs="Times New Roman"/>
      <w:sz w:val="24"/>
      <w:szCs w:val="24"/>
      <w:lang w:val="ro-MD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7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47</cp:revision>
  <dcterms:created xsi:type="dcterms:W3CDTF">2024-08-24T08:41:00Z</dcterms:created>
  <dcterms:modified xsi:type="dcterms:W3CDTF">2024-10-19T12:48:00Z</dcterms:modified>
</cp:coreProperties>
</file>