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0AA" w:rsidRDefault="00221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Proiectul didactic al lecției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Disciplina: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Matematică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Clasa: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V-a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Unitatea de conținut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Elemente de geometrie și unități de măsură</w:t>
      </w:r>
      <w:r>
        <w:rPr>
          <w:color w:val="000000"/>
        </w:rPr>
        <w:t xml:space="preserve"> 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Numărul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lecției în unitatea de conținut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(conform proiectării didactice de lungă durată):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10/30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Subiectul lecției: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Oră de sinteză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Durata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 minute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Unități de competență: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Identificarea, caracterizarea prin descrierea unor configurații geometrice, figuri, corpuri geometrice și elemente ale acestora în situații reale și/sau modelate. 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Utilizarea instrumentelor geometrice pentru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măsura sau a construi/ desena configurații geometrice în diverse contexte. 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Confecţionarea din diferite materiale a figurilor geometrice plane și a corpurilor studiate. 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Analizarea și interpretarea rezultatelor obținute prin rezolvarea unor probleme practice cu referire la figurile geometrice și corpurile studiate. 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Obiectivele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finele lecției, elevii vor fi capabili: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O.1.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recunoască elementele componente ale unei figuri geometrice sau ale unui corp geometrice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O.2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utilizeze rigla, compasul și echerul pentru a desena figurile geometrice menționate;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O.3.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Să confecționere din diverse materiale figuri geometrice plane și corpuri geometrice studiate;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O.4.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Să aplice proprietățile figurilor geometrice studiate la rezolvarea problemelor;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O.5.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analizeze și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interpreteze rezultatelor obținute prin rezolvarea unor probleme practice cu referire la figurile geometrice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;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O.6.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Să lucreze eficient în echipă și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aprecieze contribuțiile celorlalți colegi;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Tipul lecției: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lecție de formare a capacităților de analiză-sinteză a cunoștințelor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Tehnologii didactice:</w:t>
      </w:r>
    </w:p>
    <w:p w:rsidR="002210AA" w:rsidRDefault="004A6E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Forme: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frontală, individuală, în grup;</w:t>
      </w:r>
    </w:p>
    <w:p w:rsidR="002210AA" w:rsidRDefault="004A6E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Metode: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metoda exercițiului, jocul didactic, discuția dirijată, algoritmizarea, problematizarea;</w:t>
      </w:r>
    </w:p>
    <w:p w:rsidR="002210AA" w:rsidRDefault="004A6E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Mijloace de învățământ:</w:t>
      </w:r>
    </w:p>
    <w:p w:rsidR="002210AA" w:rsidRDefault="004A6E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 Achiri, A. Braiciv, O. Șpuntenco, L. Ursu, Matematică. Manual. Clasa a V-a. Editura Prut Internațional. Chișinău, 2020;</w:t>
      </w:r>
    </w:p>
    <w:p w:rsidR="002210AA" w:rsidRDefault="004A6E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Computerul, proiectorul sau tabla interactivă;</w:t>
      </w:r>
    </w:p>
    <w:p w:rsidR="002210AA" w:rsidRDefault="004A6E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Postere, carioci, plastelină, bețisoare, foi A4;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2210AA">
          <w:pgSz w:w="12240" w:h="15840"/>
          <w:pgMar w:top="993" w:right="1080" w:bottom="1440" w:left="108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Evaluarea: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evaluare orală și în scris, evaluare reciprocă; produse: exercițiul rezolvat, răspuns oral, rebus matematic, poster cu reprezentări, figuri și corpuri geometrice modelate;</w:t>
      </w:r>
    </w:p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Scenariul lecției</w:t>
      </w:r>
    </w:p>
    <w:tbl>
      <w:tblPr>
        <w:tblStyle w:val="af1"/>
        <w:tblpPr w:leftFromText="180" w:rightFromText="180" w:vertAnchor="text" w:tblpX="108" w:tblpY="1"/>
        <w:tblW w:w="138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76"/>
        <w:gridCol w:w="992"/>
        <w:gridCol w:w="8222"/>
        <w:gridCol w:w="850"/>
        <w:gridCol w:w="2552"/>
      </w:tblGrid>
      <w:tr w:rsidR="002210AA">
        <w:tc>
          <w:tcPr>
            <w:tcW w:w="1276" w:type="dxa"/>
            <w:vAlign w:val="center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992" w:type="dxa"/>
            <w:vAlign w:val="center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93" w:right="-7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8222" w:type="dxa"/>
            <w:vAlign w:val="center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Demers acțional al lecției</w:t>
            </w:r>
          </w:p>
        </w:tc>
        <w:tc>
          <w:tcPr>
            <w:tcW w:w="850" w:type="dxa"/>
            <w:vAlign w:val="center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</w:tc>
        <w:tc>
          <w:tcPr>
            <w:tcW w:w="2552" w:type="dxa"/>
            <w:vAlign w:val="center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Tehnologia realizării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89" w:right="-10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(Metodă/Formă 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activitate/Resurse)</w:t>
            </w:r>
          </w:p>
        </w:tc>
      </w:tr>
      <w:tr w:rsidR="002210AA">
        <w:trPr>
          <w:trHeight w:val="1831"/>
        </w:trPr>
        <w:tc>
          <w:tcPr>
            <w:tcW w:w="1276" w:type="dxa"/>
            <w:vMerge w:val="restart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Evocare</w:t>
            </w: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2210AA">
            <w:pPr>
              <w:rPr>
                <w:color w:val="FF0000"/>
              </w:rPr>
            </w:pPr>
          </w:p>
          <w:p w:rsidR="002210AA" w:rsidRDefault="004A6EF0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Reflecție</w:t>
            </w:r>
          </w:p>
          <w:p w:rsidR="002210AA" w:rsidRDefault="002210A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210AA" w:rsidRDefault="002210A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210AA" w:rsidRDefault="002210A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210AA" w:rsidRDefault="002210A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210AA" w:rsidRDefault="002210A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210AA" w:rsidRDefault="002210A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210AA" w:rsidRDefault="002210A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210AA" w:rsidRDefault="002210A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210AA" w:rsidRDefault="002210A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O.6.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8222" w:type="dxa"/>
          </w:tcPr>
          <w:p w:rsidR="00852435" w:rsidRDefault="00852435" w:rsidP="00852435">
            <w:pPr>
              <w:pStyle w:val="normal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stabilește un climat corespunzător desfășurării lecției, se înregistrează elevii absenți.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 ați avut de pregătit la tema pentru acasă?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învățat: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§2 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Cilindrul, conul, sfera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pag.180-181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construit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 corp la alegere (con, cilindru, sferă) din hârtie, carton, etc.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rezolvat: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Ex. 4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pag</w:t>
            </w: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 xml:space="preserve">. 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R/s: a) cubul; b) piramida triunghiulară; c) piramida patrulateră; d) conul; e) cilindrul și sfera; f) cilindrul; g) sfera.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Elevii prezintă corpurile care le-au construit. 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Reproduceţi şi rezolvaţi integrama. Descoperiţi subiectul lecției de astăzi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Corp geometric format din 8 vârfuri, 12 muchii, 2 baze şi 4 feţe laterale.(cuboid)</w:t>
            </w:r>
            <w:r w:rsidR="005F2D6A" w:rsidRPr="005F2D6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170.3pt;margin-top:1.3pt;width:213.95pt;height:157.35pt;z-index:-251657728;mso-position-horizontal-relative:margin;mso-position-vertical-relative:text" wrapcoords="-85 0 -85 21484 21600 21484 21600 0 -85 0">
                  <v:imagedata r:id="rId6" o:title=""/>
                  <w10:wrap type="tight" anchorx="margin"/>
                </v:shape>
                <o:OLEObject Type="Embed" ProgID="PBrush" ShapeID="_x0000_s1030" DrawAspect="Content" ObjectID="_1784573406" r:id="rId7"/>
              </w:pic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Instrument geometric utilizat la desenarea unui unghi drept.(echer)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Patrulater cu laturile de aceeaşi lungime şi unghiurile drepte.(pătrat)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Porţiune a dreptei prelungită la nesfârşit într-o singură parte şi limitată în cealaltă parte de un punct.(semidreaptă)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Două drepte concurente ce formează unghiuri drepte se numesc ... (perpendiculare)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Corp geometric format din toate punctele spațiului egal depărtate de un punct fix, numit centru.(sferă)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Figură geometrică formată din două semidrepte cu originea comună.(unghi)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Patrulater cu unghiurile drepte și laturile opuse paralele și de aceeași lungime.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(dreptunghi)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Porțiune a dreptei mărginită din ambele părți.(segment)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Figura geometrică ce constă din toate punctele unei suprafeţe plane egal depărtate de un punct, numit centru. (cerc)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11. Un unghi poate fi: ascuțit, drept,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alungit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nul și ... (obtuz)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Corp geometric format din 4 fețe triunghiulare. (piramidă)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colectează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răspunsul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obținut de la fiecare grup. (R/s: Oră de sinteză)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•Se anunță subiectul lecției. Elevii notează în caiete.</w:t>
            </w:r>
          </w:p>
        </w:tc>
        <w:tc>
          <w:tcPr>
            <w:tcW w:w="850" w:type="dxa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8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Discuția dirijată;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Lucrul cu manualul; </w:t>
            </w:r>
          </w:p>
          <w:p w:rsidR="002210AA" w:rsidRDefault="002210AA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2210AA" w:rsidRDefault="002210AA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2210AA" w:rsidRDefault="002210AA">
            <w:pP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în grup;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Jocul didactic; 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Calculator, proiector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,</w:t>
            </w:r>
          </w:p>
        </w:tc>
      </w:tr>
      <w:tr w:rsidR="002210AA">
        <w:trPr>
          <w:trHeight w:val="272"/>
        </w:trPr>
        <w:tc>
          <w:tcPr>
            <w:tcW w:w="1276" w:type="dxa"/>
            <w:vMerge/>
          </w:tcPr>
          <w:p w:rsidR="002210AA" w:rsidRDefault="002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O.2.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O.6.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Realizați un desen adecvat enunțului. 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Dreptele a şi b au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singur punct comun L.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Segmentul AB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conţinut de dreapta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Semidreptele [AD şi [AE sunt semidrepte opuse.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ASC – ascuţit;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Punctul M aparţine unghiului drept AOB.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Unghiul ABC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este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obtuz şi unghiul CBD este ascuţit.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 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⊥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 şi punctul O aparţine ambelor drepte.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|| b și 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⊥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c.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Punctul E aparţine laturii AB, iar punctul F aparţine laturii AC a triunghiului ABC.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Punctele E şi F aparţin diametrului AB al cercului cu centrul O.</w:t>
            </w:r>
          </w:p>
          <w:p w:rsidR="002210AA" w:rsidRDefault="004A6EF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Piramida triunghiulară VABC.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După 8 minute de lucru, fiecare grup schimbă posterul cu alt grup și verifică dacă situațiile propuse au fost reprezentate corect. Profesorul monitorizează activitatea elevilor, intervine cu unele observații la necesitate.</w:t>
            </w:r>
          </w:p>
        </w:tc>
        <w:tc>
          <w:tcPr>
            <w:tcW w:w="850" w:type="dxa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10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în grup;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Excercițiul;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Poster, carioci;</w:t>
            </w:r>
          </w:p>
          <w:p w:rsidR="002210AA" w:rsidRDefault="002210A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10AA">
        <w:trPr>
          <w:trHeight w:val="272"/>
        </w:trPr>
        <w:tc>
          <w:tcPr>
            <w:tcW w:w="1276" w:type="dxa"/>
            <w:vMerge/>
          </w:tcPr>
          <w:p w:rsidR="002210AA" w:rsidRDefault="002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O.3.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O.5.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O.6. 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tcBorders>
              <w:bottom w:val="single" w:sz="4" w:space="0" w:color="000000"/>
            </w:tcBorders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Sarcina 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Ex. 4, pagina 185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Cu ajutorul beţişoarelor şi a plastilinei se pot modela figuri și corpuri geometrice. 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Timp de 5 minute modelați: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Grupul 1: Un triunghi cu toate laturile egale și un cub;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Grupul 2: Un triunghi cu un unghi drept și un cuboid;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Grupul 3: Un pătrat și o piramidă triunghiulară;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Grupul 4: Un dreptunghi și o piramidă patrulateră; 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• Cu ajutorul riglei gradate determinați lungimile laturilor figurii geometrice și lungimile muchiilor corpului geometric modelat.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Prezentați fiecare lucrare și enumerați elementele componente ale figurii și ale corpului geometric modelat;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După 7 minute de lucru, câte un reprezentant din fiecare grup prezintă produsul final.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în grup;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Problematizarea;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Manualul;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Bețișoare, plastilină;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Calculator, proiector;</w:t>
            </w:r>
          </w:p>
        </w:tc>
      </w:tr>
      <w:tr w:rsidR="002210AA">
        <w:trPr>
          <w:trHeight w:val="645"/>
        </w:trPr>
        <w:tc>
          <w:tcPr>
            <w:tcW w:w="1276" w:type="dxa"/>
            <w:vMerge/>
          </w:tcPr>
          <w:p w:rsidR="002210AA" w:rsidRDefault="002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O.2.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</w:tc>
        <w:tc>
          <w:tcPr>
            <w:tcW w:w="8222" w:type="dxa"/>
          </w:tcPr>
          <w:p w:rsidR="002210AA" w:rsidRDefault="004A6E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Sarcina III.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Construiți:</w:t>
            </w:r>
          </w:p>
          <w:p w:rsidR="002210AA" w:rsidRDefault="004A6EF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Trei drepte paralele;</w:t>
            </w:r>
          </w:p>
          <w:p w:rsidR="002210AA" w:rsidRDefault="004A6EF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 dreptunghi cu lățimea de 3 cm și lungimea de 2 ori mai mare decât lățimea;</w:t>
            </w:r>
          </w:p>
          <w:p w:rsidR="002210AA" w:rsidRDefault="004A6EF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triunghi cu lungimile laturilor 4 cm; 2 cm și 5 cm.</w:t>
            </w:r>
          </w:p>
          <w:p w:rsidR="002210AA" w:rsidRDefault="004A6EF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 cerc cu diametrul de 6 cm; 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 instrumente geometrice ați utilizat în fiecare caz?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Indicație: a) și b) rigla și echerul; c) și d)  rigla și compasul; </w:t>
            </w:r>
          </w:p>
          <w:p w:rsidR="002210AA" w:rsidRDefault="004A6EF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afișează desenele la tablă se verifică corectitudinea lor, se specifică ce instrumente au fost utilizate și algoritmul care s-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aplicat.</w:t>
            </w:r>
          </w:p>
        </w:tc>
        <w:tc>
          <w:tcPr>
            <w:tcW w:w="850" w:type="dxa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individuală;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Algoritmizarea;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Foi A4.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Calculatorul, proiectorul; </w:t>
            </w:r>
          </w:p>
          <w:p w:rsidR="002210AA" w:rsidRDefault="002210A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10AA">
        <w:trPr>
          <w:trHeight w:val="1975"/>
        </w:trPr>
        <w:tc>
          <w:tcPr>
            <w:tcW w:w="1276" w:type="dxa"/>
            <w:vMerge/>
          </w:tcPr>
          <w:p w:rsidR="002210AA" w:rsidRDefault="002210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60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O.6.</w:t>
            </w:r>
          </w:p>
        </w:tc>
        <w:tc>
          <w:tcPr>
            <w:tcW w:w="8222" w:type="dxa"/>
          </w:tcPr>
          <w:p w:rsidR="002210AA" w:rsidRDefault="004A6EF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Bilanțul lecției: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- Se determină care obiective au fost realizate la lecție;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- Se formulează concluzii privind activitatea clasei de elevi în ansamblu și a unor elevi în particular.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  <w:lang w:val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4188459</wp:posOffset>
                  </wp:positionH>
                  <wp:positionV relativeFrom="paragraph">
                    <wp:posOffset>498475</wp:posOffset>
                  </wp:positionV>
                  <wp:extent cx="849630" cy="845185"/>
                  <wp:effectExtent l="0" t="0" r="0" b="0"/>
                  <wp:wrapSquare wrapText="bothSides" distT="0" distB="0" distL="114300" distR="11430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845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Temă pentru acasă: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învățat: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§1- §6</w:t>
            </w:r>
            <w:r>
              <w:rPr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pag.158-181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rezolvat: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Ex. 24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pag. 187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Tangramul este un joc vechi de puzzle, de origine chineză.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 are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 bază 7 figuri geometrice, numite tanuri: 5 triunghiuri (două mari, două mici şi unul mijlociu), un pătrat, un paralelogram (patrulater cu două perechi de laturi paralele) – toate decupate dintr-un pătrat (vezi desenul).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Decupaţi din carton cele 7 tanuri şi creaţi următoarele figuri: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noProof/>
                <w:lang w:val="ru-RU"/>
              </w:rPr>
              <w:lastRenderedPageBreak/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1270</wp:posOffset>
                  </wp:positionV>
                  <wp:extent cx="3251200" cy="1343025"/>
                  <wp:effectExtent l="0" t="0" r="0" b="0"/>
                  <wp:wrapSquare wrapText="bothSides" distT="0" distB="0" distL="114300" distR="11430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343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</w:tcPr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3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Discuția dirijată; 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Calculatorul, proiectorul; </w:t>
            </w:r>
          </w:p>
          <w:p w:rsidR="002210AA" w:rsidRDefault="004A6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2210AA" w:rsidRDefault="004A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Manualul;</w:t>
            </w:r>
          </w:p>
        </w:tc>
      </w:tr>
    </w:tbl>
    <w:p w:rsidR="002210AA" w:rsidRDefault="004A6EF0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EXERCIȚ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II  SUPLIMENTARE</w:t>
      </w:r>
      <w:proofErr w:type="gramEnd"/>
    </w:p>
    <w:tbl>
      <w:tblPr>
        <w:tblStyle w:val="af2"/>
        <w:tblW w:w="1407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7035"/>
        <w:gridCol w:w="7036"/>
      </w:tblGrid>
      <w:tr w:rsidR="002210AA">
        <w:tc>
          <w:tcPr>
            <w:tcW w:w="7035" w:type="dxa"/>
          </w:tcPr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210AA">
              <w:rPr>
                <w:color w:val="000000"/>
              </w:rPr>
              <w:object w:dxaOrig="18638" w:dyaOrig="11389">
                <v:shape id="_x0000_i1025" type="#_x0000_t75" style="width:337.35pt;height:258.95pt" o:ole="">
                  <v:imagedata r:id="rId10" o:title=""/>
                </v:shape>
                <o:OLEObject Type="Embed" ProgID="PBrush" ShapeID="_x0000_i1025" DrawAspect="Content" ObjectID="_1784573404" r:id="rId11"/>
              </w:object>
            </w:r>
          </w:p>
        </w:tc>
        <w:tc>
          <w:tcPr>
            <w:tcW w:w="7036" w:type="dxa"/>
          </w:tcPr>
          <w:p w:rsidR="002210AA" w:rsidRDefault="00221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210AA">
              <w:rPr>
                <w:color w:val="000000"/>
              </w:rPr>
              <w:object w:dxaOrig="18914" w:dyaOrig="13969">
                <v:shape id="_x0000_i1026" type="#_x0000_t75" style="width:338.5pt;height:258.95pt" o:ole="">
                  <v:imagedata r:id="rId12" o:title=""/>
                </v:shape>
                <o:OLEObject Type="Embed" ProgID="PBrush" ShapeID="_x0000_i1026" DrawAspect="Content" ObjectID="_1784573405" r:id="rId13"/>
              </w:object>
            </w:r>
          </w:p>
        </w:tc>
      </w:tr>
    </w:tbl>
    <w:p w:rsidR="002210AA" w:rsidRDefault="002210AA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2210AA" w:rsidRDefault="002210AA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:rsidR="002210AA" w:rsidRDefault="002210AA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:rsidR="002210AA" w:rsidRDefault="002210AA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sectPr w:rsidR="002210AA" w:rsidSect="002210AA">
      <w:pgSz w:w="15840" w:h="12240" w:orient="landscape"/>
      <w:pgMar w:top="1134" w:right="851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73909"/>
    <w:multiLevelType w:val="multilevel"/>
    <w:tmpl w:val="747ADC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85D7513"/>
    <w:multiLevelType w:val="multilevel"/>
    <w:tmpl w:val="609A51FC"/>
    <w:lvl w:ilvl="0">
      <w:start w:val="1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B755090"/>
    <w:multiLevelType w:val="multilevel"/>
    <w:tmpl w:val="B9265C64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35668C3"/>
    <w:multiLevelType w:val="multilevel"/>
    <w:tmpl w:val="96C6D8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34B8A"/>
    <w:multiLevelType w:val="multilevel"/>
    <w:tmpl w:val="631A59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grammar="clean"/>
  <w:defaultTabStop w:val="720"/>
  <w:characterSpacingControl w:val="doNotCompress"/>
  <w:compat/>
  <w:rsids>
    <w:rsidRoot w:val="002210AA"/>
    <w:rsid w:val="001D5B1B"/>
    <w:rsid w:val="002210AA"/>
    <w:rsid w:val="004A6EF0"/>
    <w:rsid w:val="005F2D6A"/>
    <w:rsid w:val="00852435"/>
    <w:rsid w:val="00BD7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7D"/>
  </w:style>
  <w:style w:type="paragraph" w:styleId="1">
    <w:name w:val="heading 1"/>
    <w:basedOn w:val="normal"/>
    <w:next w:val="normal"/>
    <w:rsid w:val="002210A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2210A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2210A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210A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210A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link w:val="60"/>
    <w:uiPriority w:val="9"/>
    <w:qFormat/>
    <w:rsid w:val="00D32A0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210AA"/>
  </w:style>
  <w:style w:type="table" w:customStyle="1" w:styleId="TableNormal">
    <w:name w:val="Table Normal"/>
    <w:rsid w:val="002210A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210A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8D677A"/>
    <w:pPr>
      <w:spacing w:after="0" w:line="240" w:lineRule="auto"/>
    </w:pPr>
  </w:style>
  <w:style w:type="table" w:styleId="a5">
    <w:name w:val="Table Grid"/>
    <w:basedOn w:val="a1"/>
    <w:uiPriority w:val="5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2D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4725E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0374FF"/>
    <w:pPr>
      <w:ind w:left="720"/>
      <w:contextualSpacing/>
    </w:pPr>
    <w:rPr>
      <w:rFonts w:cs="Times New Roman"/>
    </w:rPr>
  </w:style>
  <w:style w:type="paragraph" w:customStyle="1" w:styleId="Normal1">
    <w:name w:val="Normal1"/>
    <w:rsid w:val="00097154"/>
    <w:pPr>
      <w:spacing w:after="0" w:line="276" w:lineRule="auto"/>
    </w:pPr>
    <w:rPr>
      <w:rFonts w:ascii="Arial" w:eastAsia="Arial" w:hAnsi="Arial" w:cs="Arial"/>
      <w:lang w:val="ru-RU"/>
    </w:rPr>
  </w:style>
  <w:style w:type="character" w:customStyle="1" w:styleId="60">
    <w:name w:val="Заголовок 6 Знак"/>
    <w:basedOn w:val="a0"/>
    <w:link w:val="6"/>
    <w:uiPriority w:val="9"/>
    <w:rsid w:val="00D32A08"/>
    <w:rPr>
      <w:rFonts w:ascii="Times New Roman" w:eastAsia="Times New Roman" w:hAnsi="Times New Roman" w:cs="Times New Roman"/>
      <w:b/>
      <w:bCs/>
      <w:sz w:val="15"/>
      <w:szCs w:val="15"/>
      <w:lang w:val="ru-RU" w:eastAsia="ru-RU"/>
    </w:rPr>
  </w:style>
  <w:style w:type="character" w:styleId="aa">
    <w:name w:val="Strong"/>
    <w:basedOn w:val="a0"/>
    <w:uiPriority w:val="22"/>
    <w:qFormat/>
    <w:rsid w:val="00D32A08"/>
    <w:rPr>
      <w:b/>
      <w:bCs/>
    </w:rPr>
  </w:style>
  <w:style w:type="paragraph" w:styleId="ab">
    <w:name w:val="Normal (Web)"/>
    <w:basedOn w:val="a"/>
    <w:uiPriority w:val="99"/>
    <w:unhideWhenUsed/>
    <w:rsid w:val="00D3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header"/>
    <w:basedOn w:val="a"/>
    <w:link w:val="ad"/>
    <w:uiPriority w:val="99"/>
    <w:semiHidden/>
    <w:unhideWhenUsed/>
    <w:rsid w:val="001E4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E420E"/>
  </w:style>
  <w:style w:type="paragraph" w:styleId="ae">
    <w:name w:val="footer"/>
    <w:basedOn w:val="a"/>
    <w:link w:val="af"/>
    <w:uiPriority w:val="99"/>
    <w:semiHidden/>
    <w:unhideWhenUsed/>
    <w:rsid w:val="001E4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E420E"/>
  </w:style>
  <w:style w:type="paragraph" w:styleId="af0">
    <w:name w:val="Subtitle"/>
    <w:basedOn w:val="normal"/>
    <w:next w:val="normal"/>
    <w:rsid w:val="002210A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"/>
    <w:rsid w:val="002210A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rsid w:val="002210A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6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1jqojOS7W2eCwKdDP9l+PP/1tQ==">CgMxLjA4AHIhMTJBVDh3djNzb2tXMGRoTXFxQkptbEptNTI2b2lucl9j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1103</Words>
  <Characters>6288</Characters>
  <Application>Microsoft Office Word</Application>
  <DocSecurity>0</DocSecurity>
  <Lines>52</Lines>
  <Paragraphs>14</Paragraphs>
  <ScaleCrop>false</ScaleCrop>
  <Company/>
  <LinksUpToDate>false</LinksUpToDate>
  <CharactersWithSpaces>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acer</cp:lastModifiedBy>
  <cp:revision>4</cp:revision>
  <dcterms:created xsi:type="dcterms:W3CDTF">2024-07-11T19:32:00Z</dcterms:created>
  <dcterms:modified xsi:type="dcterms:W3CDTF">2024-08-07T19:04:00Z</dcterms:modified>
</cp:coreProperties>
</file>