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CCD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ИССЛЕДОВАНИЙ  РЕСПУБЛИКИ МОЛДОВА</w:t>
      </w:r>
    </w:p>
    <w:p w14:paraId="49B46F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ГЛАВНОЕ УПРАВЛЕНИЕ ОБРАЗОВАНИЯ МОЛОДЁЖИ И СПОРТА МУНИЦИПИЙ КИШИНЭУ</w:t>
      </w:r>
    </w:p>
    <w:p w14:paraId="2A3902BF">
      <w:pPr>
        <w:spacing w:after="0" w:line="240" w:lineRule="auto"/>
        <w:jc w:val="center"/>
        <w:rPr>
          <w:rFonts w:ascii="Times New Roman" w:hAnsi="Times New Roman" w:cs="Times New Roman"/>
        </w:rPr>
      </w:pPr>
    </w:p>
    <w:p w14:paraId="682B17F3">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Теоретический лицей «Михай Греку»</w:t>
      </w:r>
    </w:p>
    <w:p w14:paraId="5842B8D1">
      <w:pPr>
        <w:spacing w:after="0" w:line="240" w:lineRule="auto"/>
        <w:jc w:val="center"/>
        <w:rPr>
          <w:rFonts w:ascii="Times New Roman" w:hAnsi="Times New Roman" w:cs="Times New Roman"/>
          <w:sz w:val="32"/>
          <w:szCs w:val="32"/>
        </w:rPr>
      </w:pPr>
    </w:p>
    <w:p w14:paraId="12B90737">
      <w:pPr>
        <w:spacing w:line="240" w:lineRule="auto"/>
        <w:ind w:left="2" w:hanging="2"/>
        <w:jc w:val="center"/>
        <w:rPr>
          <w:rFonts w:ascii="Times New Roman" w:hAnsi="Times New Roman" w:cs="Times New Roman"/>
          <w:b/>
          <w:sz w:val="20"/>
          <w:szCs w:val="20"/>
        </w:rPr>
      </w:pPr>
    </w:p>
    <w:p w14:paraId="5F5681ED">
      <w:pPr>
        <w:tabs>
          <w:tab w:val="left" w:pos="3960"/>
        </w:tabs>
        <w:spacing w:after="0" w:line="240" w:lineRule="auto"/>
        <w:ind w:left="3" w:hanging="3"/>
        <w:rPr>
          <w:rFonts w:ascii="Times New Roman" w:hAnsi="Times New Roman" w:cs="Times New Roman"/>
          <w:sz w:val="28"/>
          <w:szCs w:val="28"/>
        </w:rPr>
      </w:pPr>
      <w:r>
        <w:rPr>
          <w:rFonts w:ascii="Times New Roman" w:hAnsi="Times New Roman" w:cs="Times New Roman"/>
          <w:sz w:val="28"/>
          <w:szCs w:val="28"/>
        </w:rPr>
        <w:t xml:space="preserve">Обсуждено  на заседании МК                                                                   Утверждено </w:t>
      </w:r>
      <w:r>
        <w:rPr>
          <w:rFonts w:ascii="Times New Roman" w:hAnsi="Times New Roman" w:cs="Times New Roman"/>
        </w:rPr>
        <w:t>____________________________________</w:t>
      </w:r>
    </w:p>
    <w:p w14:paraId="14C33CBD">
      <w:pPr>
        <w:tabs>
          <w:tab w:val="left" w:pos="3960"/>
        </w:tabs>
        <w:spacing w:after="0" w:line="240" w:lineRule="auto"/>
        <w:ind w:left="3" w:hanging="3"/>
        <w:rPr>
          <w:rFonts w:ascii="Times New Roman" w:hAnsi="Times New Roman" w:cs="Times New Roman"/>
          <w:sz w:val="28"/>
          <w:szCs w:val="28"/>
        </w:rPr>
      </w:pPr>
      <w:r>
        <w:rPr>
          <w:rFonts w:ascii="Times New Roman" w:hAnsi="Times New Roman" w:cs="Times New Roman"/>
          <w:sz w:val="28"/>
          <w:szCs w:val="28"/>
        </w:rPr>
        <w:t>Естественно -Точных Наук</w:t>
      </w:r>
      <w:r>
        <w:t xml:space="preserve">                                                                                                                                             </w:t>
      </w:r>
      <w:r>
        <w:rPr>
          <w:rFonts w:ascii="Times New Roman" w:hAnsi="Times New Roman" w:cs="Times New Roman"/>
          <w:sz w:val="28"/>
          <w:szCs w:val="28"/>
        </w:rPr>
        <w:t>руководитель МК</w:t>
      </w:r>
    </w:p>
    <w:p w14:paraId="20FDD7C2">
      <w:pPr>
        <w:tabs>
          <w:tab w:val="left" w:pos="3960"/>
        </w:tabs>
        <w:spacing w:after="0" w:line="240" w:lineRule="auto"/>
        <w:ind w:left="3" w:hanging="3"/>
        <w:rPr>
          <w:rFonts w:ascii="Times New Roman" w:hAnsi="Times New Roman" w:cs="Times New Roman"/>
        </w:rPr>
      </w:pPr>
      <w:r>
        <w:rPr>
          <w:rFonts w:ascii="Times New Roman" w:hAnsi="Times New Roman" w:cs="Times New Roman"/>
          <w:sz w:val="28"/>
          <w:szCs w:val="28"/>
        </w:rPr>
        <w:t xml:space="preserve">Протокол № </w:t>
      </w:r>
      <w:r>
        <w:rPr>
          <w:rFonts w:ascii="Times New Roman" w:hAnsi="Times New Roman" w:cs="Times New Roman"/>
          <w:sz w:val="28"/>
          <w:szCs w:val="28"/>
          <w:u w:val="single"/>
        </w:rPr>
        <w:t>2</w:t>
      </w:r>
      <w:r>
        <w:rPr>
          <w:rFonts w:ascii="Times New Roman" w:hAnsi="Times New Roman" w:cs="Times New Roman"/>
          <w:sz w:val="28"/>
          <w:szCs w:val="28"/>
        </w:rPr>
        <w:t xml:space="preserve"> от </w:t>
      </w:r>
      <w:r>
        <w:rPr>
          <w:rFonts w:ascii="Times New Roman" w:hAnsi="Times New Roman" w:cs="Times New Roman"/>
          <w:sz w:val="28"/>
          <w:szCs w:val="28"/>
          <w:u w:val="single"/>
        </w:rPr>
        <w:t>06.09.2024</w:t>
      </w:r>
    </w:p>
    <w:p w14:paraId="454AF0B0">
      <w:pPr>
        <w:tabs>
          <w:tab w:val="left" w:pos="3960"/>
        </w:tabs>
        <w:spacing w:line="240" w:lineRule="auto"/>
        <w:ind w:left="2" w:hanging="2"/>
        <w:jc w:val="center"/>
        <w:rPr>
          <w:rFonts w:ascii="Times New Roman" w:hAnsi="Times New Roman" w:cs="Times New Roman"/>
          <w:sz w:val="28"/>
          <w:szCs w:val="28"/>
        </w:rPr>
      </w:pPr>
      <w:r>
        <w:rPr>
          <w:rFonts w:ascii="Times New Roman" w:hAnsi="Times New Roman" w:cs="Times New Roman"/>
        </w:rPr>
        <w:t xml:space="preserve">                                                                                                                                                    </w:t>
      </w:r>
    </w:p>
    <w:p w14:paraId="67006727">
      <w:pPr>
        <w:spacing w:line="240" w:lineRule="auto"/>
        <w:ind w:left="2" w:hanging="2"/>
        <w:jc w:val="center"/>
        <w:rPr>
          <w:rFonts w:ascii="Times New Roman" w:hAnsi="Times New Roman" w:cs="Times New Roman"/>
          <w:b/>
          <w:sz w:val="20"/>
          <w:szCs w:val="20"/>
        </w:rPr>
      </w:pPr>
    </w:p>
    <w:p w14:paraId="15822D7E">
      <w:pPr>
        <w:spacing w:line="240" w:lineRule="auto"/>
        <w:rPr>
          <w:rFonts w:ascii="Times New Roman" w:hAnsi="Times New Roman" w:cs="Times New Roman"/>
          <w:b/>
        </w:rPr>
      </w:pPr>
    </w:p>
    <w:p w14:paraId="3E180AF2">
      <w:pPr>
        <w:jc w:val="center"/>
        <w:rPr>
          <w:rFonts w:ascii="Times New Roman" w:hAnsi="Times New Roman" w:cs="Times New Roman"/>
          <w:b/>
          <w:sz w:val="32"/>
          <w:szCs w:val="32"/>
        </w:rPr>
      </w:pPr>
      <w:r>
        <w:rPr>
          <w:rFonts w:ascii="Times New Roman" w:hAnsi="Times New Roman" w:cs="Times New Roman"/>
          <w:b/>
          <w:sz w:val="32"/>
          <w:szCs w:val="32"/>
        </w:rPr>
        <w:t>ДОЛГОСРОЧНОЕ ДИДАКТИЧЕСКОЕ ПРОЕКТИРОВАНИЕ</w:t>
      </w:r>
    </w:p>
    <w:p w14:paraId="3B68CD64">
      <w:pPr>
        <w:jc w:val="center"/>
        <w:rPr>
          <w:rFonts w:ascii="Times New Roman" w:hAnsi="Times New Roman" w:cs="Times New Roman"/>
          <w:b/>
          <w:sz w:val="32"/>
          <w:szCs w:val="32"/>
        </w:rPr>
      </w:pPr>
      <w:r>
        <w:rPr>
          <w:rFonts w:ascii="Times New Roman" w:hAnsi="Times New Roman" w:cs="Times New Roman"/>
          <w:b/>
          <w:sz w:val="32"/>
          <w:szCs w:val="32"/>
        </w:rPr>
        <w:t xml:space="preserve"> ПО ПРЕДМЕТУ МАТЕМАТИКА</w:t>
      </w:r>
    </w:p>
    <w:p w14:paraId="3E9C4940">
      <w:pPr>
        <w:spacing w:after="0" w:line="240" w:lineRule="auto"/>
        <w:ind w:left="3" w:hanging="3"/>
        <w:jc w:val="center"/>
        <w:rPr>
          <w:rFonts w:ascii="Times New Roman" w:hAnsi="Times New Roman" w:cs="Times New Roman"/>
          <w:iCs/>
          <w:sz w:val="32"/>
          <w:szCs w:val="32"/>
        </w:rPr>
      </w:pPr>
      <w:r>
        <w:rPr>
          <w:rFonts w:ascii="Times New Roman" w:hAnsi="Times New Roman" w:cs="Times New Roman"/>
          <w:b/>
          <w:iCs/>
          <w:sz w:val="32"/>
          <w:szCs w:val="32"/>
        </w:rPr>
        <w:t xml:space="preserve">V </w:t>
      </w:r>
      <w:r>
        <w:rPr>
          <w:rFonts w:ascii="Times New Roman" w:hAnsi="Times New Roman" w:cs="Times New Roman"/>
          <w:iCs/>
          <w:sz w:val="32"/>
          <w:szCs w:val="32"/>
        </w:rPr>
        <w:t>класс</w:t>
      </w:r>
    </w:p>
    <w:p w14:paraId="0CB2E083">
      <w:pPr>
        <w:spacing w:after="0"/>
        <w:jc w:val="center"/>
        <w:rPr>
          <w:rFonts w:ascii="Times New Roman" w:hAnsi="Times New Roman" w:cs="Times New Roman"/>
          <w:iCs/>
          <w:sz w:val="32"/>
          <w:szCs w:val="32"/>
        </w:rPr>
      </w:pPr>
      <w:r>
        <w:rPr>
          <w:rFonts w:ascii="Times New Roman" w:hAnsi="Times New Roman" w:cs="Times New Roman"/>
          <w:iCs/>
          <w:sz w:val="32"/>
          <w:szCs w:val="32"/>
        </w:rPr>
        <w:t>2024-2025 учебный год</w:t>
      </w:r>
    </w:p>
    <w:p w14:paraId="455BC746">
      <w:pPr>
        <w:spacing w:after="0"/>
        <w:jc w:val="center"/>
        <w:rPr>
          <w:rFonts w:ascii="Times New Roman" w:hAnsi="Times New Roman" w:cs="Times New Roman"/>
          <w:iCs/>
          <w:sz w:val="32"/>
          <w:szCs w:val="32"/>
        </w:rPr>
      </w:pPr>
      <w:r>
        <w:rPr>
          <w:rFonts w:ascii="Times New Roman" w:hAnsi="Times New Roman" w:cs="Times New Roman"/>
          <w:iCs/>
          <w:sz w:val="32"/>
          <w:szCs w:val="32"/>
        </w:rPr>
        <w:t>Преподаватель: Мороз Л.И.</w:t>
      </w:r>
    </w:p>
    <w:p w14:paraId="6CF89F6B">
      <w:pPr>
        <w:spacing w:after="0"/>
        <w:jc w:val="center"/>
        <w:rPr>
          <w:rFonts w:ascii="Times New Roman" w:hAnsi="Times New Roman" w:cs="Times New Roman"/>
          <w:iCs/>
          <w:sz w:val="32"/>
          <w:szCs w:val="32"/>
        </w:rPr>
      </w:pPr>
      <w:r>
        <w:rPr>
          <w:rFonts w:ascii="Times New Roman" w:hAnsi="Times New Roman" w:cs="Times New Roman"/>
          <w:iCs/>
          <w:sz w:val="32"/>
          <w:szCs w:val="32"/>
          <w:lang w:val="en-US"/>
        </w:rPr>
        <w:t>I</w:t>
      </w:r>
      <w:r>
        <w:rPr>
          <w:rFonts w:ascii="Times New Roman" w:hAnsi="Times New Roman" w:cs="Times New Roman"/>
          <w:iCs/>
          <w:sz w:val="32"/>
          <w:szCs w:val="32"/>
        </w:rPr>
        <w:t xml:space="preserve"> дидактическая степень</w:t>
      </w:r>
    </w:p>
    <w:p w14:paraId="1908C7A8">
      <w:pPr>
        <w:spacing w:after="0" w:line="240" w:lineRule="auto"/>
        <w:rPr>
          <w:rFonts w:ascii="Times New Roman" w:hAnsi="Times New Roman" w:eastAsia="Georgia" w:cs="Times New Roman"/>
          <w:b/>
          <w:color w:val="000000"/>
          <w:sz w:val="24"/>
          <w:szCs w:val="24"/>
        </w:rPr>
      </w:pPr>
    </w:p>
    <w:p w14:paraId="00E02E35">
      <w:pPr>
        <w:spacing w:after="0" w:line="240" w:lineRule="auto"/>
        <w:rPr>
          <w:rFonts w:ascii="Times New Roman" w:hAnsi="Times New Roman" w:eastAsia="Georgia" w:cs="Times New Roman"/>
          <w:b/>
          <w:color w:val="000000"/>
          <w:sz w:val="24"/>
          <w:szCs w:val="24"/>
        </w:rPr>
      </w:pPr>
    </w:p>
    <w:p w14:paraId="3359673E">
      <w:pPr>
        <w:spacing w:after="0" w:line="240" w:lineRule="auto"/>
        <w:rPr>
          <w:rFonts w:ascii="Times New Roman" w:hAnsi="Times New Roman" w:eastAsia="Georgia" w:cs="Times New Roman"/>
          <w:b/>
          <w:color w:val="000000"/>
          <w:sz w:val="24"/>
          <w:szCs w:val="24"/>
        </w:rPr>
      </w:pPr>
    </w:p>
    <w:p w14:paraId="07DA9403">
      <w:pPr>
        <w:spacing w:after="0" w:line="240" w:lineRule="auto"/>
        <w:rPr>
          <w:rFonts w:ascii="Times New Roman" w:hAnsi="Times New Roman" w:eastAsia="Georgia" w:cs="Times New Roman"/>
          <w:b/>
          <w:color w:val="000000"/>
          <w:sz w:val="24"/>
          <w:szCs w:val="24"/>
        </w:rPr>
      </w:pPr>
    </w:p>
    <w:p w14:paraId="676CF7F0">
      <w:pPr>
        <w:spacing w:after="0" w:line="240" w:lineRule="auto"/>
        <w:rPr>
          <w:rFonts w:ascii="Times New Roman" w:hAnsi="Times New Roman" w:eastAsia="Georgia" w:cs="Times New Roman"/>
          <w:b/>
          <w:color w:val="000000"/>
          <w:sz w:val="24"/>
          <w:szCs w:val="24"/>
        </w:rPr>
      </w:pPr>
    </w:p>
    <w:p w14:paraId="5A70A743">
      <w:pPr>
        <w:spacing w:after="0" w:line="240" w:lineRule="auto"/>
        <w:rPr>
          <w:rFonts w:ascii="Times New Roman" w:hAnsi="Times New Roman" w:eastAsia="Georgia" w:cs="Times New Roman"/>
          <w:b/>
          <w:color w:val="000000"/>
          <w:sz w:val="24"/>
          <w:szCs w:val="24"/>
        </w:rPr>
      </w:pPr>
    </w:p>
    <w:p w14:paraId="2ECD9B3E">
      <w:pPr>
        <w:spacing w:after="0" w:line="240" w:lineRule="auto"/>
        <w:rPr>
          <w:rFonts w:ascii="Times New Roman" w:hAnsi="Times New Roman" w:eastAsia="Georgia" w:cs="Times New Roman"/>
          <w:b/>
          <w:color w:val="000000"/>
          <w:sz w:val="24"/>
          <w:szCs w:val="24"/>
        </w:rPr>
      </w:pPr>
    </w:p>
    <w:p w14:paraId="20C97490">
      <w:pPr>
        <w:spacing w:after="0" w:line="240" w:lineRule="auto"/>
        <w:rPr>
          <w:rFonts w:ascii="Times New Roman" w:hAnsi="Times New Roman" w:eastAsia="Georgia" w:cs="Times New Roman"/>
          <w:b/>
          <w:color w:val="000000"/>
          <w:sz w:val="2"/>
          <w:szCs w:val="2"/>
        </w:rPr>
      </w:pPr>
    </w:p>
    <w:p w14:paraId="6B898663">
      <w:pPr>
        <w:spacing w:after="0" w:line="240" w:lineRule="auto"/>
        <w:rPr>
          <w:rFonts w:ascii="Times New Roman" w:hAnsi="Times New Roman" w:eastAsia="Georgia" w:cs="Times New Roman"/>
          <w:b/>
          <w:color w:val="000000"/>
          <w:sz w:val="10"/>
          <w:szCs w:val="10"/>
        </w:rPr>
      </w:pPr>
    </w:p>
    <w:p w14:paraId="15F56826">
      <w:pPr>
        <w:spacing w:after="0" w:line="240" w:lineRule="auto"/>
        <w:ind w:hanging="993"/>
        <w:rPr>
          <w:rFonts w:ascii="Times New Roman" w:hAnsi="Times New Roman" w:cs="Times New Roman"/>
          <w:sz w:val="28"/>
          <w:szCs w:val="28"/>
        </w:rPr>
      </w:pPr>
      <w:r>
        <w:rPr>
          <w:rFonts w:ascii="Times New Roman" w:hAnsi="Times New Roman" w:cs="Times New Roman"/>
          <w:sz w:val="28"/>
          <w:szCs w:val="28"/>
        </w:rPr>
        <w:t xml:space="preserve">Проектирование разработано на основе Куррикулума по предмету математика </w:t>
      </w:r>
      <w:r>
        <w:rPr>
          <w:rFonts w:ascii="Times New Roman" w:hAnsi="Times New Roman" w:eastAsia="Times New Roman" w:cs="Times New Roman"/>
          <w:color w:val="000000"/>
          <w:sz w:val="28"/>
          <w:szCs w:val="28"/>
        </w:rPr>
        <w:t>2019г</w:t>
      </w:r>
      <w:r>
        <w:rPr>
          <w:rFonts w:ascii="Times New Roman" w:hAnsi="Times New Roman" w:cs="Times New Roman"/>
          <w:sz w:val="28"/>
          <w:szCs w:val="28"/>
        </w:rPr>
        <w:t xml:space="preserve">, </w:t>
      </w:r>
    </w:p>
    <w:p w14:paraId="02A927BD">
      <w:pPr>
        <w:spacing w:after="0" w:line="240" w:lineRule="auto"/>
        <w:ind w:hanging="993"/>
        <w:rPr>
          <w:rFonts w:ascii="Times New Roman" w:hAnsi="Times New Roman" w:cs="Times New Roman"/>
          <w:sz w:val="28"/>
          <w:szCs w:val="28"/>
        </w:rPr>
      </w:pPr>
      <w:r>
        <w:rPr>
          <w:rFonts w:ascii="Times New Roman" w:hAnsi="Times New Roman" w:cs="Times New Roman"/>
          <w:sz w:val="28"/>
          <w:szCs w:val="28"/>
        </w:rPr>
        <w:t xml:space="preserve"> и методических рекомендаций  на 2023-2024 учебный год.</w:t>
      </w:r>
    </w:p>
    <w:p w14:paraId="1A088087">
      <w:pPr>
        <w:spacing w:after="0" w:line="240" w:lineRule="auto"/>
        <w:ind w:hanging="993"/>
        <w:rPr>
          <w:rFonts w:ascii="Times New Roman" w:hAnsi="Times New Roman" w:cs="Times New Roman"/>
          <w:sz w:val="28"/>
          <w:szCs w:val="28"/>
        </w:rPr>
        <w:sectPr>
          <w:pgSz w:w="16838" w:h="11906" w:orient="landscape"/>
          <w:pgMar w:top="709" w:right="395" w:bottom="709" w:left="1701" w:header="709" w:footer="709" w:gutter="0"/>
          <w:pgBorders w:display="firstPage" w:offsetFrom="page">
            <w:top w:val="single" w:color="auto" w:sz="4" w:space="24"/>
            <w:left w:val="single" w:color="auto" w:sz="4" w:space="24"/>
            <w:bottom w:val="single" w:color="auto" w:sz="4" w:space="24"/>
            <w:right w:val="single" w:color="auto" w:sz="4" w:space="24"/>
          </w:pgBorders>
          <w:pgNumType w:start="1"/>
          <w:cols w:space="720" w:num="1"/>
        </w:sectPr>
      </w:pPr>
      <w:r>
        <w:rPr>
          <w:rFonts w:ascii="Times New Roman" w:hAnsi="Times New Roman" w:eastAsia="Times New Roman" w:cs="Times New Roman"/>
          <w:color w:val="000000"/>
          <w:sz w:val="28"/>
          <w:szCs w:val="28"/>
        </w:rPr>
        <w:t>Базовый учебник:  И. Акири, А. Брайков, О. Шпутенко, Л.Урсу «Математика 5 класс», PRUT, 2020 г</w:t>
      </w:r>
    </w:p>
    <w:p w14:paraId="1AC0B00F">
      <w:pPr>
        <w:spacing w:before="100" w:beforeAutospacing="1" w:after="100" w:afterAutospacing="1" w:line="256" w:lineRule="auto"/>
        <w:jc w:val="center"/>
        <w:rPr>
          <w:rFonts w:ascii="Times New Roman" w:hAnsi="Times New Roman" w:eastAsia="SimSun" w:cs="Times New Roman"/>
          <w:b/>
          <w:color w:val="FF0000"/>
          <w:sz w:val="24"/>
          <w:szCs w:val="24"/>
        </w:rPr>
      </w:pPr>
      <w:r>
        <w:rPr>
          <w:rFonts w:ascii="Times New Roman" w:hAnsi="Times New Roman" w:eastAsia="SimSun" w:cs="Times New Roman"/>
          <w:b/>
          <w:sz w:val="24"/>
          <w:szCs w:val="24"/>
        </w:rPr>
        <w:t xml:space="preserve">ADMINISTRAREA DISCIPLINEI </w:t>
      </w:r>
    </w:p>
    <w:tbl>
      <w:tblPr>
        <w:tblStyle w:val="18"/>
        <w:tblW w:w="0" w:type="auto"/>
        <w:tblInd w:w="0" w:type="dxa"/>
        <w:tblLayout w:type="fixed"/>
        <w:tblCellMar>
          <w:top w:w="15" w:type="dxa"/>
          <w:left w:w="15" w:type="dxa"/>
          <w:bottom w:w="15" w:type="dxa"/>
          <w:right w:w="15" w:type="dxa"/>
        </w:tblCellMar>
      </w:tblPr>
      <w:tblGrid>
        <w:gridCol w:w="5805"/>
        <w:gridCol w:w="2265"/>
        <w:gridCol w:w="1905"/>
        <w:gridCol w:w="2550"/>
        <w:gridCol w:w="2070"/>
        <w:gridCol w:w="144"/>
      </w:tblGrid>
      <w:tr w14:paraId="0B84CAB2">
        <w:tblPrEx>
          <w:tblCellMar>
            <w:top w:w="15" w:type="dxa"/>
            <w:left w:w="15" w:type="dxa"/>
            <w:bottom w:w="15" w:type="dxa"/>
            <w:right w:w="15" w:type="dxa"/>
          </w:tblCellMar>
        </w:tblPrEx>
        <w:tc>
          <w:tcPr>
            <w:tcW w:w="5805" w:type="dxa"/>
            <w:vMerge w:val="restart"/>
            <w:tcBorders>
              <w:top w:val="outset" w:color="auto" w:sz="6" w:space="0"/>
              <w:left w:val="outset" w:color="auto" w:sz="6" w:space="0"/>
              <w:bottom w:val="outset" w:color="auto" w:sz="6" w:space="0"/>
              <w:right w:val="outset" w:color="auto" w:sz="6" w:space="0"/>
            </w:tcBorders>
            <w:shd w:val="clear" w:color="auto" w:fill="9CC2E5"/>
            <w:vAlign w:val="center"/>
          </w:tcPr>
          <w:p w14:paraId="6D2EE907">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Unități de conținut (Capitole)</w:t>
            </w:r>
          </w:p>
        </w:tc>
        <w:tc>
          <w:tcPr>
            <w:tcW w:w="2265" w:type="dxa"/>
            <w:vMerge w:val="restart"/>
            <w:tcBorders>
              <w:top w:val="outset" w:color="auto" w:sz="6" w:space="0"/>
              <w:left w:val="outset" w:color="auto" w:sz="6" w:space="0"/>
              <w:bottom w:val="outset" w:color="auto" w:sz="6" w:space="0"/>
              <w:right w:val="outset" w:color="auto" w:sz="6" w:space="0"/>
            </w:tcBorders>
            <w:shd w:val="clear" w:color="auto" w:fill="9CC2E5"/>
            <w:vAlign w:val="center"/>
          </w:tcPr>
          <w:p w14:paraId="3BAEB53B">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Numărul de ore</w:t>
            </w:r>
          </w:p>
        </w:tc>
        <w:tc>
          <w:tcPr>
            <w:tcW w:w="6669" w:type="dxa"/>
            <w:gridSpan w:val="4"/>
            <w:tcBorders>
              <w:top w:val="outset" w:color="auto" w:sz="6" w:space="0"/>
              <w:left w:val="outset" w:color="auto" w:sz="6" w:space="0"/>
              <w:bottom w:val="outset" w:color="auto" w:sz="6" w:space="0"/>
              <w:right w:val="outset" w:color="auto" w:sz="6" w:space="0"/>
            </w:tcBorders>
            <w:shd w:val="clear" w:color="auto" w:fill="9CC2E5"/>
            <w:vAlign w:val="center"/>
          </w:tcPr>
          <w:p w14:paraId="386B6815">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Dintre ele</w:t>
            </w:r>
          </w:p>
        </w:tc>
      </w:tr>
      <w:tr w14:paraId="34EED242">
        <w:tblPrEx>
          <w:tblCellMar>
            <w:top w:w="15" w:type="dxa"/>
            <w:left w:w="15" w:type="dxa"/>
            <w:bottom w:w="15" w:type="dxa"/>
            <w:right w:w="15" w:type="dxa"/>
          </w:tblCellMar>
        </w:tblPrEx>
        <w:trPr>
          <w:gridAfter w:val="1"/>
          <w:wAfter w:w="144" w:type="dxa"/>
        </w:trPr>
        <w:tc>
          <w:tcPr>
            <w:tcW w:w="5805" w:type="dxa"/>
            <w:vMerge w:val="continue"/>
            <w:tcBorders>
              <w:top w:val="outset" w:color="auto" w:sz="6" w:space="0"/>
              <w:left w:val="outset" w:color="auto" w:sz="6" w:space="0"/>
              <w:bottom w:val="outset" w:color="auto" w:sz="6" w:space="0"/>
              <w:right w:val="outset" w:color="auto" w:sz="6" w:space="0"/>
            </w:tcBorders>
            <w:vAlign w:val="center"/>
          </w:tcPr>
          <w:p w14:paraId="0060B2B5">
            <w:pPr>
              <w:spacing w:after="0" w:line="240" w:lineRule="auto"/>
              <w:rPr>
                <w:rFonts w:ascii="Times New Roman" w:hAnsi="Times New Roman" w:eastAsia="Times New Roman" w:cs="Times New Roman"/>
                <w:b/>
                <w:sz w:val="24"/>
                <w:szCs w:val="24"/>
                <w:lang w:eastAsia="ru-RU"/>
              </w:rPr>
            </w:pPr>
          </w:p>
        </w:tc>
        <w:tc>
          <w:tcPr>
            <w:tcW w:w="2265" w:type="dxa"/>
            <w:vMerge w:val="continue"/>
            <w:tcBorders>
              <w:top w:val="outset" w:color="auto" w:sz="6" w:space="0"/>
              <w:left w:val="outset" w:color="auto" w:sz="6" w:space="0"/>
              <w:bottom w:val="outset" w:color="auto" w:sz="6" w:space="0"/>
              <w:right w:val="outset" w:color="auto" w:sz="6" w:space="0"/>
            </w:tcBorders>
            <w:vAlign w:val="center"/>
          </w:tcPr>
          <w:p w14:paraId="18B48B65">
            <w:pPr>
              <w:spacing w:after="0" w:line="240" w:lineRule="auto"/>
              <w:rPr>
                <w:rFonts w:ascii="Times New Roman" w:hAnsi="Times New Roman" w:eastAsia="Times New Roman" w:cs="Times New Roman"/>
                <w:b/>
                <w:sz w:val="24"/>
                <w:szCs w:val="24"/>
                <w:lang w:eastAsia="ru-RU"/>
              </w:rPr>
            </w:pPr>
          </w:p>
        </w:tc>
        <w:tc>
          <w:tcPr>
            <w:tcW w:w="1905" w:type="dxa"/>
            <w:tcBorders>
              <w:top w:val="nil"/>
              <w:left w:val="outset" w:color="auto" w:sz="6" w:space="0"/>
              <w:bottom w:val="outset" w:color="auto" w:sz="6" w:space="0"/>
              <w:right w:val="outset" w:color="auto" w:sz="6" w:space="0"/>
            </w:tcBorders>
            <w:shd w:val="clear" w:color="auto" w:fill="9CC2E5"/>
            <w:vAlign w:val="center"/>
          </w:tcPr>
          <w:p w14:paraId="615459AA">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Recapitulare</w:t>
            </w:r>
          </w:p>
        </w:tc>
        <w:tc>
          <w:tcPr>
            <w:tcW w:w="2550" w:type="dxa"/>
            <w:tcBorders>
              <w:top w:val="outset" w:color="auto" w:sz="6" w:space="0"/>
              <w:left w:val="outset" w:color="auto" w:sz="6" w:space="0"/>
              <w:bottom w:val="outset" w:color="auto" w:sz="6" w:space="0"/>
              <w:right w:val="outset" w:color="auto" w:sz="6" w:space="0"/>
            </w:tcBorders>
            <w:shd w:val="clear" w:color="auto" w:fill="9CC2E5"/>
            <w:vAlign w:val="center"/>
          </w:tcPr>
          <w:p w14:paraId="7C00AAE6">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Predare – învățare</w:t>
            </w:r>
          </w:p>
        </w:tc>
        <w:tc>
          <w:tcPr>
            <w:tcW w:w="2070" w:type="dxa"/>
            <w:tcBorders>
              <w:top w:val="outset" w:color="auto" w:sz="6" w:space="0"/>
              <w:left w:val="outset" w:color="auto" w:sz="6" w:space="0"/>
              <w:bottom w:val="outset" w:color="auto" w:sz="6" w:space="0"/>
              <w:right w:val="outset" w:color="auto" w:sz="6" w:space="0"/>
            </w:tcBorders>
            <w:shd w:val="clear" w:color="auto" w:fill="9CC2E5"/>
            <w:vAlign w:val="center"/>
          </w:tcPr>
          <w:p w14:paraId="40A92B4C">
            <w:pPr>
              <w:spacing w:before="100" w:beforeAutospacing="1" w:after="100" w:afterAutospacing="1" w:line="240" w:lineRule="auto"/>
              <w:jc w:val="center"/>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sz w:val="24"/>
                <w:szCs w:val="24"/>
                <w:lang w:eastAsia="ru-RU"/>
              </w:rPr>
              <w:t>Evaluare</w:t>
            </w:r>
          </w:p>
        </w:tc>
      </w:tr>
      <w:tr w14:paraId="61854909">
        <w:tblPrEx>
          <w:tblCellMar>
            <w:top w:w="15" w:type="dxa"/>
            <w:left w:w="15" w:type="dxa"/>
            <w:bottom w:w="15" w:type="dxa"/>
            <w:right w:w="15" w:type="dxa"/>
          </w:tblCellMar>
        </w:tblPrEx>
        <w:tc>
          <w:tcPr>
            <w:tcW w:w="14739" w:type="dxa"/>
            <w:gridSpan w:val="6"/>
            <w:tcBorders>
              <w:top w:val="nil"/>
              <w:left w:val="outset" w:color="auto" w:sz="6" w:space="0"/>
              <w:bottom w:val="outset" w:color="auto" w:sz="6" w:space="0"/>
              <w:right w:val="outset" w:color="auto" w:sz="6" w:space="0"/>
            </w:tcBorders>
            <w:shd w:val="clear" w:color="auto" w:fill="DEEAF6"/>
            <w:vAlign w:val="center"/>
          </w:tcPr>
          <w:p w14:paraId="49050B0A">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Semestrul I</w:t>
            </w:r>
          </w:p>
        </w:tc>
      </w:tr>
      <w:tr w14:paraId="3E723007">
        <w:tblPrEx>
          <w:tblCellMar>
            <w:top w:w="15" w:type="dxa"/>
            <w:left w:w="15" w:type="dxa"/>
            <w:bottom w:w="15" w:type="dxa"/>
            <w:right w:w="15" w:type="dxa"/>
          </w:tblCellMar>
        </w:tblPrEx>
        <w:trPr>
          <w:gridAfter w:val="1"/>
          <w:wAfter w:w="144" w:type="dxa"/>
        </w:trPr>
        <w:tc>
          <w:tcPr>
            <w:tcW w:w="5805" w:type="dxa"/>
            <w:tcBorders>
              <w:top w:val="nil"/>
              <w:left w:val="outset" w:color="auto" w:sz="6" w:space="0"/>
              <w:bottom w:val="outset" w:color="auto" w:sz="6" w:space="0"/>
              <w:right w:val="outset" w:color="auto" w:sz="6" w:space="0"/>
            </w:tcBorders>
          </w:tcPr>
          <w:p w14:paraId="514FC645">
            <w:pPr>
              <w:spacing w:before="100" w:beforeAutospacing="1" w:after="100" w:afterAutospacing="1" w:line="271" w:lineRule="auto"/>
              <w:rPr>
                <w:rFonts w:ascii="Calibri" w:hAnsi="Calibri" w:eastAsia="Times New Roman" w:cs="Times New Roman"/>
                <w:sz w:val="24"/>
                <w:szCs w:val="24"/>
                <w:lang w:eastAsia="ru-RU"/>
              </w:rPr>
            </w:pPr>
            <w:r>
              <w:rPr>
                <w:rFonts w:ascii="Times New Roman" w:hAnsi="Times New Roman" w:eastAsia="Times New Roman" w:cs="Times New Roman"/>
                <w:b/>
                <w:sz w:val="24"/>
                <w:szCs w:val="24"/>
                <w:lang w:eastAsia="ru-RU"/>
              </w:rPr>
              <w:t>Натуральные числа. Повторение и дополнение</w:t>
            </w:r>
          </w:p>
        </w:tc>
        <w:tc>
          <w:tcPr>
            <w:tcW w:w="2265" w:type="dxa"/>
            <w:tcBorders>
              <w:top w:val="outset" w:color="auto" w:sz="6" w:space="0"/>
              <w:left w:val="outset" w:color="auto" w:sz="6" w:space="0"/>
              <w:bottom w:val="outset" w:color="auto" w:sz="6" w:space="0"/>
              <w:right w:val="outset" w:color="auto" w:sz="6" w:space="0"/>
            </w:tcBorders>
            <w:vAlign w:val="center"/>
          </w:tcPr>
          <w:p w14:paraId="7C762366">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3</w:t>
            </w:r>
            <w:r>
              <w:rPr>
                <w:rFonts w:hint="default" w:ascii="Times New Roman" w:hAnsi="Times New Roman" w:eastAsia="Times New Roman" w:cs="Times New Roman"/>
                <w:b/>
                <w:iCs/>
                <w:sz w:val="24"/>
                <w:szCs w:val="24"/>
                <w:lang w:val="en-US" w:eastAsia="ru-RU"/>
              </w:rPr>
              <w:t>3</w:t>
            </w:r>
          </w:p>
        </w:tc>
        <w:tc>
          <w:tcPr>
            <w:tcW w:w="1905" w:type="dxa"/>
            <w:tcBorders>
              <w:top w:val="outset" w:color="auto" w:sz="6" w:space="0"/>
              <w:left w:val="outset" w:color="auto" w:sz="6" w:space="0"/>
              <w:bottom w:val="outset" w:color="auto" w:sz="6" w:space="0"/>
              <w:right w:val="outset" w:color="auto" w:sz="6" w:space="0"/>
            </w:tcBorders>
            <w:vAlign w:val="center"/>
          </w:tcPr>
          <w:p w14:paraId="5B38F431">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5</w:t>
            </w:r>
          </w:p>
        </w:tc>
        <w:tc>
          <w:tcPr>
            <w:tcW w:w="2550" w:type="dxa"/>
            <w:tcBorders>
              <w:top w:val="outset" w:color="auto" w:sz="6" w:space="0"/>
              <w:left w:val="outset" w:color="auto" w:sz="6" w:space="0"/>
              <w:bottom w:val="outset" w:color="auto" w:sz="6" w:space="0"/>
              <w:right w:val="outset" w:color="auto" w:sz="6" w:space="0"/>
            </w:tcBorders>
            <w:vAlign w:val="center"/>
          </w:tcPr>
          <w:p w14:paraId="32FCEA9F">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w:t>
            </w:r>
            <w:r>
              <w:rPr>
                <w:rFonts w:hint="default" w:ascii="Times New Roman" w:hAnsi="Times New Roman" w:eastAsia="Times New Roman" w:cs="Times New Roman"/>
                <w:iCs/>
                <w:sz w:val="24"/>
                <w:szCs w:val="24"/>
                <w:lang w:val="en-US" w:eastAsia="ru-RU"/>
              </w:rPr>
              <w:t>7</w:t>
            </w:r>
          </w:p>
        </w:tc>
        <w:tc>
          <w:tcPr>
            <w:tcW w:w="2070" w:type="dxa"/>
            <w:tcBorders>
              <w:top w:val="outset" w:color="auto" w:sz="6" w:space="0"/>
              <w:left w:val="outset" w:color="auto" w:sz="6" w:space="0"/>
              <w:bottom w:val="outset" w:color="auto" w:sz="6" w:space="0"/>
              <w:right w:val="outset" w:color="auto" w:sz="6" w:space="0"/>
            </w:tcBorders>
            <w:vAlign w:val="center"/>
          </w:tcPr>
          <w:p w14:paraId="2BC1A20A">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1</w:t>
            </w:r>
          </w:p>
        </w:tc>
      </w:tr>
      <w:tr w14:paraId="1AEED7F6">
        <w:tblPrEx>
          <w:tblCellMar>
            <w:top w:w="15" w:type="dxa"/>
            <w:left w:w="15" w:type="dxa"/>
            <w:bottom w:w="15" w:type="dxa"/>
            <w:right w:w="15" w:type="dxa"/>
          </w:tblCellMar>
        </w:tblPrEx>
        <w:trPr>
          <w:gridAfter w:val="1"/>
          <w:wAfter w:w="144" w:type="dxa"/>
        </w:trPr>
        <w:tc>
          <w:tcPr>
            <w:tcW w:w="5805" w:type="dxa"/>
            <w:tcBorders>
              <w:top w:val="nil"/>
              <w:left w:val="outset" w:color="auto" w:sz="6" w:space="0"/>
              <w:bottom w:val="outset" w:color="auto" w:sz="6" w:space="0"/>
              <w:right w:val="outset" w:color="auto" w:sz="6" w:space="0"/>
            </w:tcBorders>
          </w:tcPr>
          <w:p w14:paraId="3DA94094">
            <w:pPr>
              <w:spacing w:before="100" w:beforeAutospacing="1" w:after="100" w:afterAutospacing="1" w:line="256" w:lineRule="auto"/>
              <w:rPr>
                <w:rFonts w:ascii="Calibri" w:hAnsi="Calibri" w:eastAsia="SimSun" w:cs="Calibri"/>
                <w:b/>
                <w:sz w:val="24"/>
                <w:szCs w:val="24"/>
                <w:lang w:eastAsia="ru-RU"/>
              </w:rPr>
            </w:pPr>
            <w:r>
              <w:rPr>
                <w:rFonts w:ascii="Times New Roman" w:hAnsi="Times New Roman" w:eastAsia="SimSun" w:cs="Times New Roman"/>
                <w:b/>
                <w:sz w:val="24"/>
                <w:szCs w:val="24"/>
                <w:lang w:eastAsia="ru-RU"/>
              </w:rPr>
              <w:t>Элементы логики. Множества. Делимость</w:t>
            </w:r>
          </w:p>
        </w:tc>
        <w:tc>
          <w:tcPr>
            <w:tcW w:w="2265" w:type="dxa"/>
            <w:tcBorders>
              <w:top w:val="nil"/>
              <w:left w:val="outset" w:color="auto" w:sz="6" w:space="0"/>
              <w:bottom w:val="outset" w:color="auto" w:sz="6" w:space="0"/>
              <w:right w:val="outset" w:color="auto" w:sz="6" w:space="0"/>
            </w:tcBorders>
            <w:vAlign w:val="center"/>
          </w:tcPr>
          <w:p w14:paraId="211F44E9">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2</w:t>
            </w:r>
            <w:r>
              <w:rPr>
                <w:rFonts w:hint="default" w:ascii="Times New Roman" w:hAnsi="Times New Roman" w:eastAsia="Times New Roman" w:cs="Times New Roman"/>
                <w:b/>
                <w:iCs/>
                <w:sz w:val="24"/>
                <w:szCs w:val="24"/>
                <w:lang w:val="en-US" w:eastAsia="ru-RU"/>
              </w:rPr>
              <w:t>0</w:t>
            </w:r>
          </w:p>
        </w:tc>
        <w:tc>
          <w:tcPr>
            <w:tcW w:w="1905" w:type="dxa"/>
            <w:tcBorders>
              <w:top w:val="nil"/>
              <w:left w:val="outset" w:color="auto" w:sz="6" w:space="0"/>
              <w:bottom w:val="outset" w:color="auto" w:sz="6" w:space="0"/>
              <w:right w:val="outset" w:color="auto" w:sz="6" w:space="0"/>
            </w:tcBorders>
            <w:vAlign w:val="center"/>
          </w:tcPr>
          <w:p w14:paraId="47A35BA3">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3</w:t>
            </w:r>
          </w:p>
        </w:tc>
        <w:tc>
          <w:tcPr>
            <w:tcW w:w="2550" w:type="dxa"/>
            <w:tcBorders>
              <w:top w:val="nil"/>
              <w:left w:val="outset" w:color="auto" w:sz="6" w:space="0"/>
              <w:bottom w:val="outset" w:color="auto" w:sz="6" w:space="0"/>
              <w:right w:val="outset" w:color="auto" w:sz="6" w:space="0"/>
            </w:tcBorders>
            <w:vAlign w:val="center"/>
          </w:tcPr>
          <w:p w14:paraId="60FF5082">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1</w:t>
            </w:r>
            <w:r>
              <w:rPr>
                <w:rFonts w:hint="default" w:ascii="Times New Roman" w:hAnsi="Times New Roman" w:eastAsia="Times New Roman" w:cs="Times New Roman"/>
                <w:iCs/>
                <w:sz w:val="24"/>
                <w:szCs w:val="24"/>
                <w:lang w:val="en-US" w:eastAsia="ru-RU"/>
              </w:rPr>
              <w:t>6</w:t>
            </w:r>
          </w:p>
        </w:tc>
        <w:tc>
          <w:tcPr>
            <w:tcW w:w="2070" w:type="dxa"/>
            <w:tcBorders>
              <w:top w:val="nil"/>
              <w:left w:val="outset" w:color="auto" w:sz="6" w:space="0"/>
              <w:bottom w:val="outset" w:color="auto" w:sz="6" w:space="0"/>
              <w:right w:val="outset" w:color="auto" w:sz="6" w:space="0"/>
            </w:tcBorders>
            <w:vAlign w:val="center"/>
          </w:tcPr>
          <w:p w14:paraId="3DC07254">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1</w:t>
            </w:r>
          </w:p>
        </w:tc>
      </w:tr>
      <w:tr w14:paraId="713F4630">
        <w:tblPrEx>
          <w:tblCellMar>
            <w:top w:w="15" w:type="dxa"/>
            <w:left w:w="15" w:type="dxa"/>
            <w:bottom w:w="15" w:type="dxa"/>
            <w:right w:w="15" w:type="dxa"/>
          </w:tblCellMar>
        </w:tblPrEx>
        <w:trPr>
          <w:gridAfter w:val="1"/>
          <w:wAfter w:w="144" w:type="dxa"/>
        </w:trPr>
        <w:tc>
          <w:tcPr>
            <w:tcW w:w="5805" w:type="dxa"/>
            <w:tcBorders>
              <w:top w:val="nil"/>
              <w:left w:val="outset" w:color="auto" w:sz="6" w:space="0"/>
              <w:bottom w:val="outset" w:color="auto" w:sz="6" w:space="0"/>
              <w:right w:val="outset" w:color="auto" w:sz="6" w:space="0"/>
            </w:tcBorders>
          </w:tcPr>
          <w:p w14:paraId="57DFAADE">
            <w:pPr>
              <w:spacing w:before="100" w:beforeAutospacing="1" w:after="100" w:afterAutospacing="1" w:line="271" w:lineRule="auto"/>
              <w:rPr>
                <w:rFonts w:ascii="Calibri" w:hAnsi="Calibri" w:eastAsia="Times New Roman" w:cs="Times New Roman"/>
                <w:sz w:val="24"/>
                <w:szCs w:val="24"/>
                <w:lang w:eastAsia="ru-RU"/>
              </w:rPr>
            </w:pPr>
            <w:r>
              <w:rPr>
                <w:rFonts w:ascii="Times New Roman" w:hAnsi="Times New Roman" w:eastAsia="SimSun" w:cs="Times New Roman"/>
                <w:b/>
                <w:sz w:val="24"/>
                <w:szCs w:val="24"/>
                <w:lang w:eastAsia="ru-RU"/>
              </w:rPr>
              <w:t>Обыкновенные дроби. Десятичные числа</w:t>
            </w:r>
          </w:p>
        </w:tc>
        <w:tc>
          <w:tcPr>
            <w:tcW w:w="2265" w:type="dxa"/>
            <w:tcBorders>
              <w:top w:val="nil"/>
              <w:left w:val="outset" w:color="auto" w:sz="6" w:space="0"/>
              <w:bottom w:val="outset" w:color="auto" w:sz="6" w:space="0"/>
              <w:right w:val="outset" w:color="auto" w:sz="6" w:space="0"/>
            </w:tcBorders>
            <w:vAlign w:val="center"/>
          </w:tcPr>
          <w:p w14:paraId="3AAAF0D3">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8</w:t>
            </w:r>
          </w:p>
        </w:tc>
        <w:tc>
          <w:tcPr>
            <w:tcW w:w="1905" w:type="dxa"/>
            <w:tcBorders>
              <w:top w:val="nil"/>
              <w:left w:val="outset" w:color="auto" w:sz="6" w:space="0"/>
              <w:bottom w:val="outset" w:color="auto" w:sz="6" w:space="0"/>
              <w:right w:val="outset" w:color="auto" w:sz="6" w:space="0"/>
            </w:tcBorders>
            <w:vAlign w:val="center"/>
          </w:tcPr>
          <w:p w14:paraId="4AE590E3">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w:t>
            </w:r>
          </w:p>
        </w:tc>
        <w:tc>
          <w:tcPr>
            <w:tcW w:w="2550" w:type="dxa"/>
            <w:tcBorders>
              <w:top w:val="nil"/>
              <w:left w:val="outset" w:color="auto" w:sz="6" w:space="0"/>
              <w:bottom w:val="outset" w:color="auto" w:sz="6" w:space="0"/>
              <w:right w:val="outset" w:color="auto" w:sz="6" w:space="0"/>
            </w:tcBorders>
            <w:vAlign w:val="center"/>
          </w:tcPr>
          <w:p w14:paraId="63F4442E">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6</w:t>
            </w:r>
          </w:p>
        </w:tc>
        <w:tc>
          <w:tcPr>
            <w:tcW w:w="2070" w:type="dxa"/>
            <w:tcBorders>
              <w:top w:val="nil"/>
              <w:left w:val="outset" w:color="auto" w:sz="6" w:space="0"/>
              <w:bottom w:val="outset" w:color="auto" w:sz="6" w:space="0"/>
              <w:right w:val="outset" w:color="auto" w:sz="6" w:space="0"/>
            </w:tcBorders>
            <w:vAlign w:val="center"/>
          </w:tcPr>
          <w:p w14:paraId="2CE8923F">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w:t>
            </w:r>
          </w:p>
        </w:tc>
      </w:tr>
      <w:tr w14:paraId="26C1D072">
        <w:tblPrEx>
          <w:tblCellMar>
            <w:top w:w="15" w:type="dxa"/>
            <w:left w:w="15" w:type="dxa"/>
            <w:bottom w:w="15" w:type="dxa"/>
            <w:right w:w="15" w:type="dxa"/>
          </w:tblCellMar>
        </w:tblPrEx>
        <w:trPr>
          <w:gridAfter w:val="1"/>
          <w:wAfter w:w="144" w:type="dxa"/>
        </w:trPr>
        <w:tc>
          <w:tcPr>
            <w:tcW w:w="5805" w:type="dxa"/>
            <w:tcBorders>
              <w:top w:val="nil"/>
              <w:left w:val="outset" w:color="auto" w:sz="6" w:space="0"/>
              <w:bottom w:val="outset" w:color="auto" w:sz="6" w:space="0"/>
              <w:right w:val="outset" w:color="auto" w:sz="6" w:space="0"/>
            </w:tcBorders>
          </w:tcPr>
          <w:p w14:paraId="23748E55">
            <w:pPr>
              <w:spacing w:before="100" w:beforeAutospacing="1" w:after="100" w:afterAutospacing="1"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Итого (semestrul I)</w:t>
            </w:r>
          </w:p>
        </w:tc>
        <w:tc>
          <w:tcPr>
            <w:tcW w:w="2265" w:type="dxa"/>
            <w:tcBorders>
              <w:top w:val="nil"/>
              <w:left w:val="outset" w:color="auto" w:sz="6" w:space="0"/>
              <w:bottom w:val="outset" w:color="auto" w:sz="6" w:space="0"/>
              <w:right w:val="outset" w:color="auto" w:sz="6" w:space="0"/>
            </w:tcBorders>
            <w:vAlign w:val="center"/>
          </w:tcPr>
          <w:p w14:paraId="49852620">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61</w:t>
            </w:r>
          </w:p>
        </w:tc>
        <w:tc>
          <w:tcPr>
            <w:tcW w:w="1905" w:type="dxa"/>
            <w:tcBorders>
              <w:top w:val="nil"/>
              <w:left w:val="outset" w:color="auto" w:sz="6" w:space="0"/>
              <w:bottom w:val="outset" w:color="auto" w:sz="6" w:space="0"/>
              <w:right w:val="outset" w:color="auto" w:sz="6" w:space="0"/>
            </w:tcBorders>
            <w:vAlign w:val="center"/>
          </w:tcPr>
          <w:p w14:paraId="14146BE6">
            <w:pPr>
              <w:spacing w:before="100" w:beforeAutospacing="1" w:after="100" w:afterAutospacing="1" w:line="240" w:lineRule="auto"/>
              <w:jc w:val="center"/>
              <w:rPr>
                <w:rFonts w:ascii="Times New Roman" w:hAnsi="Times New Roman" w:eastAsia="Times New Roman" w:cs="Times New Roman"/>
                <w:b/>
                <w:bCs/>
                <w:iCs/>
                <w:sz w:val="24"/>
                <w:szCs w:val="24"/>
                <w:lang w:eastAsia="ru-RU"/>
              </w:rPr>
            </w:pPr>
            <w:r>
              <w:rPr>
                <w:rFonts w:ascii="Times New Roman" w:hAnsi="Times New Roman" w:eastAsia="Times New Roman" w:cs="Times New Roman"/>
                <w:b/>
                <w:bCs/>
                <w:iCs/>
                <w:sz w:val="24"/>
                <w:szCs w:val="24"/>
                <w:lang w:eastAsia="ru-RU"/>
              </w:rPr>
              <w:t>10</w:t>
            </w:r>
          </w:p>
        </w:tc>
        <w:tc>
          <w:tcPr>
            <w:tcW w:w="2550" w:type="dxa"/>
            <w:tcBorders>
              <w:top w:val="nil"/>
              <w:left w:val="outset" w:color="auto" w:sz="6" w:space="0"/>
              <w:bottom w:val="outset" w:color="auto" w:sz="6" w:space="0"/>
              <w:right w:val="outset" w:color="auto" w:sz="6" w:space="0"/>
            </w:tcBorders>
            <w:vAlign w:val="center"/>
          </w:tcPr>
          <w:p w14:paraId="6E7C1AF6">
            <w:pPr>
              <w:spacing w:before="100" w:beforeAutospacing="1" w:after="100" w:afterAutospacing="1" w:line="240" w:lineRule="auto"/>
              <w:jc w:val="center"/>
              <w:rPr>
                <w:rFonts w:ascii="Times New Roman" w:hAnsi="Times New Roman" w:eastAsia="Times New Roman" w:cs="Times New Roman"/>
                <w:b/>
                <w:bCs/>
                <w:iCs/>
                <w:sz w:val="24"/>
                <w:szCs w:val="24"/>
                <w:lang w:eastAsia="ru-RU"/>
              </w:rPr>
            </w:pPr>
            <w:r>
              <w:rPr>
                <w:rFonts w:ascii="Times New Roman" w:hAnsi="Times New Roman" w:eastAsia="Times New Roman" w:cs="Times New Roman"/>
                <w:b/>
                <w:bCs/>
                <w:iCs/>
                <w:sz w:val="24"/>
                <w:szCs w:val="24"/>
                <w:lang w:eastAsia="ru-RU"/>
              </w:rPr>
              <w:t>49</w:t>
            </w:r>
          </w:p>
        </w:tc>
        <w:tc>
          <w:tcPr>
            <w:tcW w:w="2070" w:type="dxa"/>
            <w:tcBorders>
              <w:top w:val="nil"/>
              <w:left w:val="outset" w:color="auto" w:sz="6" w:space="0"/>
              <w:bottom w:val="outset" w:color="auto" w:sz="6" w:space="0"/>
              <w:right w:val="outset" w:color="auto" w:sz="6" w:space="0"/>
            </w:tcBorders>
            <w:vAlign w:val="center"/>
          </w:tcPr>
          <w:p w14:paraId="2A23495A">
            <w:pPr>
              <w:spacing w:before="100" w:beforeAutospacing="1" w:after="100" w:afterAutospacing="1" w:line="240" w:lineRule="auto"/>
              <w:jc w:val="center"/>
              <w:rPr>
                <w:rFonts w:ascii="Times New Roman" w:hAnsi="Times New Roman" w:eastAsia="Times New Roman" w:cs="Times New Roman"/>
                <w:b/>
                <w:bCs/>
                <w:iCs/>
                <w:sz w:val="24"/>
                <w:szCs w:val="24"/>
                <w:lang w:eastAsia="ru-RU"/>
              </w:rPr>
            </w:pPr>
            <w:r>
              <w:rPr>
                <w:rFonts w:ascii="Times New Roman" w:hAnsi="Times New Roman" w:eastAsia="Times New Roman" w:cs="Times New Roman"/>
                <w:b/>
                <w:bCs/>
                <w:iCs/>
                <w:sz w:val="24"/>
                <w:szCs w:val="24"/>
                <w:lang w:eastAsia="ru-RU"/>
              </w:rPr>
              <w:t>2</w:t>
            </w:r>
          </w:p>
        </w:tc>
      </w:tr>
      <w:tr w14:paraId="1A9FD8A0">
        <w:tblPrEx>
          <w:tblCellMar>
            <w:top w:w="15" w:type="dxa"/>
            <w:left w:w="15" w:type="dxa"/>
            <w:bottom w:w="15" w:type="dxa"/>
            <w:right w:w="15" w:type="dxa"/>
          </w:tblCellMar>
        </w:tblPrEx>
        <w:trPr>
          <w:gridAfter w:val="1"/>
          <w:wAfter w:w="144" w:type="dxa"/>
        </w:trPr>
        <w:tc>
          <w:tcPr>
            <w:tcW w:w="14595" w:type="dxa"/>
            <w:gridSpan w:val="5"/>
            <w:tcBorders>
              <w:top w:val="nil"/>
              <w:left w:val="outset" w:color="auto" w:sz="6" w:space="0"/>
              <w:bottom w:val="outset" w:color="auto" w:sz="6" w:space="0"/>
              <w:right w:val="outset" w:color="auto" w:sz="6" w:space="0"/>
            </w:tcBorders>
            <w:shd w:val="clear" w:color="auto" w:fill="DEEAF6"/>
          </w:tcPr>
          <w:p w14:paraId="74667B94">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b/>
                <w:iCs/>
                <w:sz w:val="24"/>
                <w:szCs w:val="24"/>
                <w:lang w:eastAsia="ru-RU"/>
              </w:rPr>
              <w:t>Semestrul II</w:t>
            </w:r>
          </w:p>
        </w:tc>
      </w:tr>
      <w:tr w14:paraId="4025F377">
        <w:tblPrEx>
          <w:tblCellMar>
            <w:top w:w="15" w:type="dxa"/>
            <w:left w:w="15" w:type="dxa"/>
            <w:bottom w:w="15" w:type="dxa"/>
            <w:right w:w="15" w:type="dxa"/>
          </w:tblCellMar>
        </w:tblPrEx>
        <w:trPr>
          <w:gridAfter w:val="1"/>
          <w:wAfter w:w="144" w:type="dxa"/>
        </w:trPr>
        <w:tc>
          <w:tcPr>
            <w:tcW w:w="5805" w:type="dxa"/>
            <w:tcBorders>
              <w:top w:val="nil"/>
              <w:left w:val="outset" w:color="auto" w:sz="6" w:space="0"/>
              <w:bottom w:val="outset" w:color="auto" w:sz="6" w:space="0"/>
              <w:right w:val="outset" w:color="auto" w:sz="6" w:space="0"/>
            </w:tcBorders>
          </w:tcPr>
          <w:p w14:paraId="01462F58">
            <w:pPr>
              <w:spacing w:before="100" w:beforeAutospacing="1" w:after="100" w:afterAutospacing="1" w:line="256" w:lineRule="auto"/>
              <w:rPr>
                <w:rFonts w:ascii="Calibri" w:hAnsi="Calibri" w:eastAsia="DengXian" w:cs="Calibri"/>
                <w:sz w:val="24"/>
                <w:szCs w:val="24"/>
                <w:lang w:eastAsia="ru-RU"/>
              </w:rPr>
            </w:pPr>
            <w:r>
              <w:rPr>
                <w:rFonts w:ascii="Times New Roman" w:hAnsi="Times New Roman" w:eastAsia="SimSun" w:cs="Times New Roman"/>
                <w:b/>
                <w:sz w:val="24"/>
                <w:szCs w:val="24"/>
                <w:lang w:eastAsia="ru-RU"/>
              </w:rPr>
              <w:t>Обыкновенные дроби. Десятичные числа</w:t>
            </w:r>
          </w:p>
        </w:tc>
        <w:tc>
          <w:tcPr>
            <w:tcW w:w="2265" w:type="dxa"/>
            <w:tcBorders>
              <w:top w:val="outset" w:color="auto" w:sz="6" w:space="0"/>
              <w:left w:val="outset" w:color="auto" w:sz="6" w:space="0"/>
              <w:bottom w:val="outset" w:color="auto" w:sz="6" w:space="0"/>
              <w:right w:val="outset" w:color="auto" w:sz="6" w:space="0"/>
            </w:tcBorders>
            <w:vAlign w:val="center"/>
          </w:tcPr>
          <w:p w14:paraId="7C9305CD">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42</w:t>
            </w:r>
          </w:p>
        </w:tc>
        <w:tc>
          <w:tcPr>
            <w:tcW w:w="1905" w:type="dxa"/>
            <w:tcBorders>
              <w:top w:val="outset" w:color="auto" w:sz="6" w:space="0"/>
              <w:left w:val="outset" w:color="auto" w:sz="6" w:space="0"/>
              <w:bottom w:val="outset" w:color="auto" w:sz="6" w:space="0"/>
              <w:right w:val="outset" w:color="auto" w:sz="6" w:space="0"/>
            </w:tcBorders>
            <w:vAlign w:val="center"/>
          </w:tcPr>
          <w:p w14:paraId="2F528A94">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3</w:t>
            </w:r>
          </w:p>
        </w:tc>
        <w:tc>
          <w:tcPr>
            <w:tcW w:w="2550" w:type="dxa"/>
            <w:tcBorders>
              <w:top w:val="outset" w:color="auto" w:sz="6" w:space="0"/>
              <w:left w:val="outset" w:color="auto" w:sz="6" w:space="0"/>
              <w:bottom w:val="outset" w:color="auto" w:sz="6" w:space="0"/>
              <w:right w:val="outset" w:color="auto" w:sz="6" w:space="0"/>
            </w:tcBorders>
            <w:vAlign w:val="center"/>
          </w:tcPr>
          <w:p w14:paraId="0C9B0D96">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36</w:t>
            </w:r>
          </w:p>
        </w:tc>
        <w:tc>
          <w:tcPr>
            <w:tcW w:w="2070" w:type="dxa"/>
            <w:tcBorders>
              <w:top w:val="outset" w:color="auto" w:sz="6" w:space="0"/>
              <w:left w:val="outset" w:color="auto" w:sz="6" w:space="0"/>
              <w:bottom w:val="outset" w:color="auto" w:sz="6" w:space="0"/>
              <w:right w:val="outset" w:color="auto" w:sz="6" w:space="0"/>
            </w:tcBorders>
            <w:vAlign w:val="center"/>
          </w:tcPr>
          <w:p w14:paraId="3364E159">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3</w:t>
            </w:r>
          </w:p>
        </w:tc>
      </w:tr>
      <w:tr w14:paraId="6AE5FE84">
        <w:tblPrEx>
          <w:tblCellMar>
            <w:top w:w="15" w:type="dxa"/>
            <w:left w:w="15" w:type="dxa"/>
            <w:bottom w:w="15" w:type="dxa"/>
            <w:right w:w="15" w:type="dxa"/>
          </w:tblCellMar>
        </w:tblPrEx>
        <w:trPr>
          <w:gridAfter w:val="1"/>
          <w:wAfter w:w="144" w:type="dxa"/>
        </w:trPr>
        <w:tc>
          <w:tcPr>
            <w:tcW w:w="5805" w:type="dxa"/>
            <w:tcBorders>
              <w:top w:val="nil"/>
              <w:left w:val="outset" w:color="auto" w:sz="6" w:space="0"/>
              <w:bottom w:val="outset" w:color="auto" w:sz="6" w:space="0"/>
              <w:right w:val="outset" w:color="auto" w:sz="6" w:space="0"/>
            </w:tcBorders>
          </w:tcPr>
          <w:p w14:paraId="0AF9F7CC">
            <w:pPr>
              <w:spacing w:before="100" w:beforeAutospacing="1" w:after="100" w:afterAutospacing="1" w:line="271" w:lineRule="auto"/>
              <w:rPr>
                <w:rFonts w:ascii="Calibri" w:hAnsi="Calibri" w:eastAsia="Times New Roman" w:cs="Times New Roman"/>
                <w:sz w:val="24"/>
                <w:szCs w:val="24"/>
                <w:lang w:eastAsia="ru-RU"/>
              </w:rPr>
            </w:pPr>
            <w:r>
              <w:rPr>
                <w:rFonts w:ascii="Times New Roman" w:hAnsi="Times New Roman" w:eastAsia="Times New Roman" w:cs="Times New Roman"/>
                <w:b/>
                <w:sz w:val="24"/>
                <w:szCs w:val="24"/>
                <w:lang w:eastAsia="ru-RU"/>
              </w:rPr>
              <w:t>Элементы геометрии и единицы измерения</w:t>
            </w:r>
          </w:p>
        </w:tc>
        <w:tc>
          <w:tcPr>
            <w:tcW w:w="2265" w:type="dxa"/>
            <w:tcBorders>
              <w:top w:val="nil"/>
              <w:left w:val="outset" w:color="auto" w:sz="6" w:space="0"/>
              <w:bottom w:val="outset" w:color="auto" w:sz="6" w:space="0"/>
              <w:right w:val="outset" w:color="auto" w:sz="6" w:space="0"/>
            </w:tcBorders>
            <w:vAlign w:val="center"/>
          </w:tcPr>
          <w:p w14:paraId="32A3FF3D">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31</w:t>
            </w:r>
          </w:p>
        </w:tc>
        <w:tc>
          <w:tcPr>
            <w:tcW w:w="1905" w:type="dxa"/>
            <w:tcBorders>
              <w:top w:val="nil"/>
              <w:left w:val="outset" w:color="auto" w:sz="6" w:space="0"/>
              <w:bottom w:val="outset" w:color="auto" w:sz="6" w:space="0"/>
              <w:right w:val="outset" w:color="auto" w:sz="6" w:space="0"/>
            </w:tcBorders>
            <w:vAlign w:val="center"/>
          </w:tcPr>
          <w:p w14:paraId="58838E7E">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3</w:t>
            </w:r>
          </w:p>
        </w:tc>
        <w:tc>
          <w:tcPr>
            <w:tcW w:w="2550" w:type="dxa"/>
            <w:tcBorders>
              <w:top w:val="nil"/>
              <w:left w:val="outset" w:color="auto" w:sz="6" w:space="0"/>
              <w:bottom w:val="outset" w:color="auto" w:sz="6" w:space="0"/>
              <w:right w:val="outset" w:color="auto" w:sz="6" w:space="0"/>
            </w:tcBorders>
            <w:vAlign w:val="center"/>
          </w:tcPr>
          <w:p w14:paraId="49FE4E9D">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26</w:t>
            </w:r>
          </w:p>
        </w:tc>
        <w:tc>
          <w:tcPr>
            <w:tcW w:w="2070" w:type="dxa"/>
            <w:tcBorders>
              <w:top w:val="nil"/>
              <w:left w:val="outset" w:color="auto" w:sz="6" w:space="0"/>
              <w:bottom w:val="outset" w:color="auto" w:sz="6" w:space="0"/>
              <w:right w:val="outset" w:color="auto" w:sz="6" w:space="0"/>
            </w:tcBorders>
            <w:vAlign w:val="center"/>
          </w:tcPr>
          <w:p w14:paraId="3C1ACAE1">
            <w:pPr>
              <w:spacing w:before="100" w:beforeAutospacing="1" w:after="100" w:afterAutospacing="1" w:line="240" w:lineRule="auto"/>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2</w:t>
            </w:r>
          </w:p>
        </w:tc>
      </w:tr>
      <w:tr w14:paraId="1863B360">
        <w:tblPrEx>
          <w:tblCellMar>
            <w:top w:w="15" w:type="dxa"/>
            <w:left w:w="15" w:type="dxa"/>
            <w:bottom w:w="15" w:type="dxa"/>
            <w:right w:w="15" w:type="dxa"/>
          </w:tblCellMar>
        </w:tblPrEx>
        <w:trPr>
          <w:gridAfter w:val="1"/>
          <w:wAfter w:w="144" w:type="dxa"/>
        </w:trPr>
        <w:tc>
          <w:tcPr>
            <w:tcW w:w="5805" w:type="dxa"/>
            <w:tcBorders>
              <w:top w:val="nil"/>
              <w:left w:val="outset" w:color="auto" w:sz="6" w:space="0"/>
              <w:bottom w:val="outset" w:color="auto" w:sz="6" w:space="0"/>
              <w:right w:val="outset" w:color="auto" w:sz="6" w:space="0"/>
            </w:tcBorders>
          </w:tcPr>
          <w:p w14:paraId="61E87351">
            <w:pPr>
              <w:spacing w:before="100" w:beforeAutospacing="1" w:after="100" w:afterAutospacing="1"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Total (semestrul II)</w:t>
            </w:r>
          </w:p>
        </w:tc>
        <w:tc>
          <w:tcPr>
            <w:tcW w:w="2265" w:type="dxa"/>
            <w:tcBorders>
              <w:top w:val="nil"/>
              <w:left w:val="outset" w:color="auto" w:sz="6" w:space="0"/>
              <w:bottom w:val="outset" w:color="auto" w:sz="6" w:space="0"/>
              <w:right w:val="outset" w:color="auto" w:sz="6" w:space="0"/>
            </w:tcBorders>
            <w:vAlign w:val="center"/>
          </w:tcPr>
          <w:p w14:paraId="2D9CE2FD">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73</w:t>
            </w:r>
          </w:p>
        </w:tc>
        <w:tc>
          <w:tcPr>
            <w:tcW w:w="1905" w:type="dxa"/>
            <w:tcBorders>
              <w:top w:val="nil"/>
              <w:left w:val="outset" w:color="auto" w:sz="6" w:space="0"/>
              <w:bottom w:val="outset" w:color="auto" w:sz="6" w:space="0"/>
              <w:right w:val="outset" w:color="auto" w:sz="6" w:space="0"/>
            </w:tcBorders>
            <w:vAlign w:val="center"/>
          </w:tcPr>
          <w:p w14:paraId="76BCC159">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6</w:t>
            </w:r>
          </w:p>
        </w:tc>
        <w:tc>
          <w:tcPr>
            <w:tcW w:w="2550" w:type="dxa"/>
            <w:tcBorders>
              <w:top w:val="nil"/>
              <w:left w:val="outset" w:color="auto" w:sz="6" w:space="0"/>
              <w:bottom w:val="outset" w:color="auto" w:sz="6" w:space="0"/>
              <w:right w:val="outset" w:color="auto" w:sz="6" w:space="0"/>
            </w:tcBorders>
            <w:vAlign w:val="center"/>
          </w:tcPr>
          <w:p w14:paraId="42527170">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62</w:t>
            </w:r>
          </w:p>
        </w:tc>
        <w:tc>
          <w:tcPr>
            <w:tcW w:w="2070" w:type="dxa"/>
            <w:tcBorders>
              <w:top w:val="nil"/>
              <w:left w:val="outset" w:color="auto" w:sz="6" w:space="0"/>
              <w:bottom w:val="outset" w:color="auto" w:sz="6" w:space="0"/>
              <w:right w:val="outset" w:color="auto" w:sz="6" w:space="0"/>
            </w:tcBorders>
            <w:vAlign w:val="center"/>
          </w:tcPr>
          <w:p w14:paraId="6FD6A423">
            <w:pPr>
              <w:spacing w:before="100" w:beforeAutospacing="1" w:after="100" w:afterAutospacing="1" w:line="240" w:lineRule="auto"/>
              <w:jc w:val="center"/>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5</w:t>
            </w:r>
          </w:p>
        </w:tc>
      </w:tr>
      <w:tr w14:paraId="28B515FC">
        <w:tblPrEx>
          <w:tblCellMar>
            <w:top w:w="15" w:type="dxa"/>
            <w:left w:w="15" w:type="dxa"/>
            <w:bottom w:w="15" w:type="dxa"/>
            <w:right w:w="15" w:type="dxa"/>
          </w:tblCellMar>
        </w:tblPrEx>
        <w:trPr>
          <w:gridAfter w:val="1"/>
          <w:wAfter w:w="144" w:type="dxa"/>
        </w:trPr>
        <w:tc>
          <w:tcPr>
            <w:tcW w:w="5805" w:type="dxa"/>
            <w:tcBorders>
              <w:top w:val="nil"/>
              <w:left w:val="outset" w:color="auto" w:sz="6" w:space="0"/>
              <w:bottom w:val="outset" w:color="auto" w:sz="6" w:space="0"/>
              <w:right w:val="outset" w:color="auto" w:sz="6" w:space="0"/>
            </w:tcBorders>
            <w:shd w:val="clear" w:color="auto" w:fill="DEEAF6"/>
          </w:tcPr>
          <w:p w14:paraId="43E529A4">
            <w:pPr>
              <w:spacing w:before="100" w:beforeAutospacing="1" w:after="100" w:afterAutospacing="1"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Total </w:t>
            </w:r>
          </w:p>
        </w:tc>
        <w:tc>
          <w:tcPr>
            <w:tcW w:w="2265" w:type="dxa"/>
            <w:tcBorders>
              <w:top w:val="nil"/>
              <w:left w:val="outset" w:color="auto" w:sz="6" w:space="0"/>
              <w:bottom w:val="outset" w:color="auto" w:sz="6" w:space="0"/>
              <w:right w:val="outset" w:color="auto" w:sz="6" w:space="0"/>
            </w:tcBorders>
            <w:shd w:val="clear" w:color="auto" w:fill="DEEAF6"/>
            <w:vAlign w:val="center"/>
          </w:tcPr>
          <w:p w14:paraId="497B4228">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134</w:t>
            </w:r>
          </w:p>
        </w:tc>
        <w:tc>
          <w:tcPr>
            <w:tcW w:w="1905" w:type="dxa"/>
            <w:tcBorders>
              <w:top w:val="nil"/>
              <w:left w:val="outset" w:color="auto" w:sz="6" w:space="0"/>
              <w:bottom w:val="outset" w:color="auto" w:sz="6" w:space="0"/>
              <w:right w:val="outset" w:color="auto" w:sz="6" w:space="0"/>
            </w:tcBorders>
            <w:shd w:val="clear" w:color="auto" w:fill="DEEAF6"/>
            <w:vAlign w:val="center"/>
          </w:tcPr>
          <w:p w14:paraId="18A5E09C">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16</w:t>
            </w:r>
          </w:p>
        </w:tc>
        <w:tc>
          <w:tcPr>
            <w:tcW w:w="2550" w:type="dxa"/>
            <w:tcBorders>
              <w:top w:val="nil"/>
              <w:left w:val="outset" w:color="auto" w:sz="6" w:space="0"/>
              <w:bottom w:val="outset" w:color="auto" w:sz="6" w:space="0"/>
              <w:right w:val="outset" w:color="auto" w:sz="6" w:space="0"/>
            </w:tcBorders>
            <w:shd w:val="clear" w:color="auto" w:fill="DEEAF6"/>
            <w:vAlign w:val="center"/>
          </w:tcPr>
          <w:p w14:paraId="2EA67F9D">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111</w:t>
            </w:r>
          </w:p>
        </w:tc>
        <w:tc>
          <w:tcPr>
            <w:tcW w:w="2070" w:type="dxa"/>
            <w:tcBorders>
              <w:top w:val="nil"/>
              <w:left w:val="outset" w:color="auto" w:sz="6" w:space="0"/>
              <w:bottom w:val="outset" w:color="auto" w:sz="6" w:space="0"/>
              <w:right w:val="outset" w:color="auto" w:sz="6" w:space="0"/>
            </w:tcBorders>
            <w:shd w:val="clear" w:color="auto" w:fill="DEEAF6"/>
            <w:vAlign w:val="center"/>
          </w:tcPr>
          <w:p w14:paraId="447A73B1">
            <w:pPr>
              <w:spacing w:before="100" w:beforeAutospacing="1" w:after="100" w:afterAutospacing="1"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7</w:t>
            </w:r>
          </w:p>
        </w:tc>
      </w:tr>
    </w:tbl>
    <w:p w14:paraId="46191F5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CD5232D">
      <w:pPr>
        <w:spacing w:before="100" w:beforeAutospacing="1" w:after="100" w:afterAutospacing="1" w:line="273" w:lineRule="auto"/>
        <w:rPr>
          <w:rFonts w:ascii="Times New Roman" w:hAnsi="Times New Roman" w:eastAsia="SimSun" w:cs="Times New Roman"/>
          <w:i/>
          <w:iCs/>
          <w:sz w:val="24"/>
          <w:szCs w:val="24"/>
        </w:rPr>
      </w:pPr>
      <w:r>
        <w:rPr>
          <w:rFonts w:ascii="Times New Roman" w:hAnsi="Times New Roman" w:eastAsia="SimSun" w:cs="Times New Roman"/>
          <w:i/>
          <w:iCs/>
          <w:sz w:val="24"/>
          <w:szCs w:val="24"/>
        </w:rPr>
        <w:t xml:space="preserve">        Рекомендованный учебник:</w:t>
      </w:r>
    </w:p>
    <w:tbl>
      <w:tblPr>
        <w:tblStyle w:val="18"/>
        <w:tblW w:w="0" w:type="auto"/>
        <w:tblInd w:w="0" w:type="dxa"/>
        <w:tblLayout w:type="autofit"/>
        <w:tblCellMar>
          <w:top w:w="15" w:type="dxa"/>
          <w:left w:w="15" w:type="dxa"/>
          <w:bottom w:w="15" w:type="dxa"/>
          <w:right w:w="15" w:type="dxa"/>
        </w:tblCellMar>
      </w:tblPr>
      <w:tblGrid>
        <w:gridCol w:w="1710"/>
        <w:gridCol w:w="3870"/>
        <w:gridCol w:w="5400"/>
        <w:gridCol w:w="1980"/>
        <w:gridCol w:w="1545"/>
      </w:tblGrid>
      <w:tr w14:paraId="0D69325E">
        <w:tblPrEx>
          <w:tblCellMar>
            <w:top w:w="15" w:type="dxa"/>
            <w:left w:w="15" w:type="dxa"/>
            <w:bottom w:w="15" w:type="dxa"/>
            <w:right w:w="15" w:type="dxa"/>
          </w:tblCellMar>
        </w:tblPrEx>
        <w:tc>
          <w:tcPr>
            <w:tcW w:w="1710" w:type="dxa"/>
            <w:tcBorders>
              <w:top w:val="outset" w:color="auto" w:sz="6" w:space="0"/>
              <w:left w:val="outset" w:color="auto" w:sz="6" w:space="0"/>
              <w:bottom w:val="outset" w:color="auto" w:sz="6" w:space="0"/>
              <w:right w:val="outset" w:color="auto" w:sz="6" w:space="0"/>
            </w:tcBorders>
            <w:shd w:val="clear" w:color="auto" w:fill="E7E6E6"/>
          </w:tcPr>
          <w:p w14:paraId="27B360DF">
            <w:pPr>
              <w:spacing w:before="100" w:beforeAutospacing="1" w:after="100" w:afterAutospacing="1" w:line="273"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Класс</w:t>
            </w:r>
          </w:p>
        </w:tc>
        <w:tc>
          <w:tcPr>
            <w:tcW w:w="3870" w:type="dxa"/>
            <w:tcBorders>
              <w:top w:val="outset" w:color="auto" w:sz="6" w:space="0"/>
              <w:left w:val="outset" w:color="auto" w:sz="6" w:space="0"/>
              <w:bottom w:val="outset" w:color="auto" w:sz="6" w:space="0"/>
              <w:right w:val="outset" w:color="auto" w:sz="6" w:space="0"/>
            </w:tcBorders>
            <w:shd w:val="clear" w:color="auto" w:fill="E7E6E6"/>
          </w:tcPr>
          <w:p w14:paraId="27981797">
            <w:pPr>
              <w:spacing w:before="100" w:beforeAutospacing="1" w:after="100" w:afterAutospacing="1" w:line="273"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Titlul</w:t>
            </w:r>
          </w:p>
        </w:tc>
        <w:tc>
          <w:tcPr>
            <w:tcW w:w="5400" w:type="dxa"/>
            <w:tcBorders>
              <w:top w:val="outset" w:color="auto" w:sz="6" w:space="0"/>
              <w:left w:val="outset" w:color="auto" w:sz="6" w:space="0"/>
              <w:bottom w:val="outset" w:color="auto" w:sz="6" w:space="0"/>
              <w:right w:val="outset" w:color="auto" w:sz="6" w:space="0"/>
            </w:tcBorders>
            <w:shd w:val="clear" w:color="auto" w:fill="E7E6E6"/>
          </w:tcPr>
          <w:p w14:paraId="10CDC7C3">
            <w:pPr>
              <w:spacing w:before="100" w:beforeAutospacing="1" w:after="100" w:afterAutospacing="1" w:line="273"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Авторы</w:t>
            </w:r>
          </w:p>
        </w:tc>
        <w:tc>
          <w:tcPr>
            <w:tcW w:w="1980" w:type="dxa"/>
            <w:tcBorders>
              <w:top w:val="outset" w:color="auto" w:sz="6" w:space="0"/>
              <w:left w:val="outset" w:color="auto" w:sz="6" w:space="0"/>
              <w:bottom w:val="outset" w:color="auto" w:sz="6" w:space="0"/>
              <w:right w:val="outset" w:color="auto" w:sz="6" w:space="0"/>
            </w:tcBorders>
            <w:shd w:val="clear" w:color="auto" w:fill="E7E6E6"/>
          </w:tcPr>
          <w:p w14:paraId="41753764">
            <w:pPr>
              <w:spacing w:before="100" w:beforeAutospacing="1" w:after="100" w:afterAutospacing="1" w:line="273"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Editura</w:t>
            </w:r>
          </w:p>
        </w:tc>
        <w:tc>
          <w:tcPr>
            <w:tcW w:w="1545" w:type="dxa"/>
            <w:tcBorders>
              <w:top w:val="outset" w:color="auto" w:sz="6" w:space="0"/>
              <w:left w:val="outset" w:color="auto" w:sz="6" w:space="0"/>
              <w:bottom w:val="outset" w:color="auto" w:sz="6" w:space="0"/>
              <w:right w:val="outset" w:color="auto" w:sz="6" w:space="0"/>
            </w:tcBorders>
            <w:shd w:val="clear" w:color="auto" w:fill="E7E6E6"/>
          </w:tcPr>
          <w:p w14:paraId="48DACFF8">
            <w:pPr>
              <w:spacing w:before="100" w:beforeAutospacing="1" w:after="100" w:afterAutospacing="1" w:line="273"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Anul ediției</w:t>
            </w:r>
          </w:p>
        </w:tc>
      </w:tr>
      <w:tr w14:paraId="103E15EE">
        <w:tblPrEx>
          <w:tblCellMar>
            <w:top w:w="15" w:type="dxa"/>
            <w:left w:w="15" w:type="dxa"/>
            <w:bottom w:w="15" w:type="dxa"/>
            <w:right w:w="15" w:type="dxa"/>
          </w:tblCellMar>
        </w:tblPrEx>
        <w:tc>
          <w:tcPr>
            <w:tcW w:w="1710" w:type="dxa"/>
            <w:tcBorders>
              <w:top w:val="nil"/>
              <w:left w:val="outset" w:color="auto" w:sz="6" w:space="0"/>
              <w:bottom w:val="outset" w:color="auto" w:sz="6" w:space="0"/>
              <w:right w:val="outset" w:color="auto" w:sz="6" w:space="0"/>
            </w:tcBorders>
            <w:vAlign w:val="center"/>
          </w:tcPr>
          <w:p w14:paraId="17BDE863">
            <w:pPr>
              <w:spacing w:before="100" w:beforeAutospacing="1" w:after="100" w:afterAutospacing="1" w:line="273" w:lineRule="auto"/>
              <w:jc w:val="center"/>
              <w:rPr>
                <w:rFonts w:ascii="Times New Roman" w:hAnsi="Times New Roman" w:eastAsia="Times New Roman" w:cs="Times New Roman"/>
                <w:i/>
                <w:iCs/>
                <w:sz w:val="24"/>
                <w:szCs w:val="24"/>
                <w:lang w:eastAsia="ru-RU"/>
              </w:rPr>
            </w:pPr>
            <w:r>
              <w:rPr>
                <w:rFonts w:ascii="Times New Roman" w:hAnsi="Times New Roman" w:eastAsia="Times New Roman" w:cs="Times New Roman"/>
                <w:sz w:val="24"/>
                <w:szCs w:val="24"/>
                <w:lang w:eastAsia="ru-RU"/>
              </w:rPr>
              <w:t xml:space="preserve">Clasa a </w:t>
            </w:r>
            <w:r>
              <w:rPr>
                <w:rFonts w:ascii="Times New Roman" w:hAnsi="Times New Roman" w:eastAsia="Times New Roman" w:cs="Times New Roman"/>
                <w:sz w:val="24"/>
                <w:szCs w:val="24"/>
                <w:lang w:val="zh-CN" w:eastAsia="ru-RU"/>
              </w:rPr>
              <w:t>V</w:t>
            </w:r>
            <w:r>
              <w:rPr>
                <w:rFonts w:ascii="Times New Roman" w:hAnsi="Times New Roman" w:eastAsia="Times New Roman" w:cs="Times New Roman"/>
                <w:sz w:val="24"/>
                <w:szCs w:val="24"/>
                <w:lang w:eastAsia="ru-RU"/>
              </w:rPr>
              <w:t>-a</w:t>
            </w:r>
          </w:p>
        </w:tc>
        <w:tc>
          <w:tcPr>
            <w:tcW w:w="3870" w:type="dxa"/>
            <w:tcBorders>
              <w:top w:val="nil"/>
              <w:left w:val="outset" w:color="auto" w:sz="6" w:space="0"/>
              <w:bottom w:val="outset" w:color="auto" w:sz="6" w:space="0"/>
              <w:right w:val="outset" w:color="auto" w:sz="6" w:space="0"/>
            </w:tcBorders>
            <w:vAlign w:val="center"/>
          </w:tcPr>
          <w:p w14:paraId="6B88E632">
            <w:pPr>
              <w:spacing w:before="100" w:beforeAutospacing="1" w:after="100" w:afterAutospacing="1" w:line="273"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Matematică</w:t>
            </w:r>
          </w:p>
        </w:tc>
        <w:tc>
          <w:tcPr>
            <w:tcW w:w="5400" w:type="dxa"/>
            <w:tcBorders>
              <w:top w:val="nil"/>
              <w:left w:val="outset" w:color="auto" w:sz="6" w:space="0"/>
              <w:bottom w:val="outset" w:color="auto" w:sz="6" w:space="0"/>
              <w:right w:val="outset" w:color="auto" w:sz="6" w:space="0"/>
            </w:tcBorders>
            <w:vAlign w:val="center"/>
          </w:tcPr>
          <w:p w14:paraId="7DF3E9E5">
            <w:pPr>
              <w:spacing w:before="100" w:beforeAutospacing="1" w:after="100" w:afterAutospacing="1" w:line="273" w:lineRule="auto"/>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Ион Акири, Андрей Брайков, Ольга Шпунтенко, Людмила Урсу </w:t>
            </w:r>
          </w:p>
        </w:tc>
        <w:tc>
          <w:tcPr>
            <w:tcW w:w="1980" w:type="dxa"/>
            <w:tcBorders>
              <w:top w:val="nil"/>
              <w:left w:val="outset" w:color="auto" w:sz="6" w:space="0"/>
              <w:bottom w:val="outset" w:color="auto" w:sz="6" w:space="0"/>
              <w:right w:val="outset" w:color="auto" w:sz="6" w:space="0"/>
            </w:tcBorders>
            <w:vAlign w:val="center"/>
          </w:tcPr>
          <w:p w14:paraId="1160FF63">
            <w:pPr>
              <w:spacing w:before="100" w:beforeAutospacing="1" w:after="100" w:afterAutospacing="1" w:line="273" w:lineRule="auto"/>
              <w:jc w:val="center"/>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PRUT</w:t>
            </w:r>
          </w:p>
        </w:tc>
        <w:tc>
          <w:tcPr>
            <w:tcW w:w="1545" w:type="dxa"/>
            <w:tcBorders>
              <w:top w:val="nil"/>
              <w:left w:val="outset" w:color="auto" w:sz="6" w:space="0"/>
              <w:bottom w:val="outset" w:color="auto" w:sz="6" w:space="0"/>
              <w:right w:val="outset" w:color="auto" w:sz="6" w:space="0"/>
            </w:tcBorders>
            <w:vAlign w:val="center"/>
          </w:tcPr>
          <w:p w14:paraId="513242EB">
            <w:pPr>
              <w:spacing w:before="100" w:beforeAutospacing="1" w:after="100" w:afterAutospacing="1" w:line="273" w:lineRule="auto"/>
              <w:jc w:val="center"/>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2020</w:t>
            </w:r>
          </w:p>
        </w:tc>
      </w:tr>
    </w:tbl>
    <w:p w14:paraId="38DBF5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9715EA3">
      <w:pPr>
        <w:spacing w:before="100" w:beforeAutospacing="1" w:after="100" w:afterAutospacing="1" w:line="273" w:lineRule="auto"/>
        <w:rPr>
          <w:rFonts w:ascii="Times New Roman" w:hAnsi="Times New Roman" w:cs="Times New Roman"/>
          <w:b/>
          <w:i/>
          <w:sz w:val="24"/>
          <w:szCs w:val="24"/>
        </w:rPr>
      </w:pPr>
      <w:r>
        <w:rPr>
          <w:rFonts w:ascii="Times New Roman" w:hAnsi="Times New Roman" w:eastAsia="SimSun" w:cs="Times New Roman"/>
          <w:b/>
          <w:sz w:val="24"/>
          <w:szCs w:val="24"/>
        </w:rPr>
        <w:t xml:space="preserve">        </w:t>
      </w:r>
      <w:r>
        <w:rPr>
          <w:rFonts w:ascii="Times New Roman" w:hAnsi="Times New Roman" w:cs="Times New Roman"/>
          <w:i/>
          <w:sz w:val="24"/>
          <w:szCs w:val="24"/>
        </w:rPr>
        <w:t xml:space="preserve">  </w:t>
      </w:r>
      <w:r>
        <w:rPr>
          <w:rFonts w:ascii="Times New Roman" w:hAnsi="Times New Roman" w:cs="Times New Roman"/>
          <w:b/>
          <w:i/>
          <w:sz w:val="24"/>
          <w:szCs w:val="24"/>
        </w:rPr>
        <w:t xml:space="preserve">Notă: </w:t>
      </w:r>
    </w:p>
    <w:p w14:paraId="3D4870A7">
      <w:pPr>
        <w:spacing w:before="100" w:beforeAutospacing="1" w:after="100" w:afterAutospacing="1" w:line="273" w:lineRule="auto"/>
        <w:jc w:val="both"/>
        <w:rPr>
          <w:rFonts w:ascii="Times New Roman" w:hAnsi="Times New Roman" w:eastAsia="DengXian" w:cs="Times New Roman"/>
          <w:bCs/>
          <w:color w:val="000000"/>
          <w:sz w:val="24"/>
          <w:szCs w:val="24"/>
          <w:lang w:val="en-US"/>
        </w:rPr>
      </w:pPr>
      <w:r>
        <w:rPr>
          <w:rFonts w:ascii="Times New Roman" w:hAnsi="Times New Roman" w:cs="Times New Roman"/>
          <w:b/>
          <w:bCs/>
          <w:sz w:val="24"/>
          <w:szCs w:val="24"/>
          <w:lang w:val="en-US"/>
        </w:rPr>
        <w:t>Cadrul didactic la disciplină</w:t>
      </w:r>
      <w:r>
        <w:rPr>
          <w:rFonts w:ascii="Times New Roman" w:hAnsi="Times New Roman" w:cs="Times New Roman"/>
          <w:bCs/>
          <w:iCs/>
          <w:sz w:val="24"/>
          <w:szCs w:val="24"/>
          <w:lang w:val="en-US"/>
        </w:rPr>
        <w:t xml:space="preserve"> are libertatea de a personaliza proiectarea de lungă durată la disciplină, în funcție de potențialul și particularitățile de învățare ale clasei</w:t>
      </w:r>
      <w:r>
        <w:rPr>
          <w:rFonts w:ascii="Times New Roman" w:hAnsi="Times New Roman" w:cs="Times New Roman"/>
          <w:b/>
          <w:color w:val="000000"/>
          <w:sz w:val="24"/>
          <w:szCs w:val="24"/>
          <w:lang w:val="en-US"/>
        </w:rPr>
        <w:t xml:space="preserve"> </w:t>
      </w:r>
      <w:r>
        <w:rPr>
          <w:rFonts w:ascii="Times New Roman" w:hAnsi="Times New Roman" w:cs="Times New Roman"/>
          <w:bCs/>
          <w:color w:val="000000"/>
          <w:sz w:val="24"/>
          <w:szCs w:val="24"/>
          <w:lang w:val="en-US"/>
        </w:rPr>
        <w:t xml:space="preserve">și de resursele educaționale disponibile, în conformitate cu prevederile curriculumului la disciplina școlară </w:t>
      </w:r>
      <w:r>
        <w:rPr>
          <w:rFonts w:ascii="Times New Roman" w:hAnsi="Times New Roman" w:cs="Times New Roman"/>
          <w:b/>
          <w:i/>
          <w:iCs/>
          <w:color w:val="000000"/>
          <w:sz w:val="24"/>
          <w:szCs w:val="24"/>
          <w:lang w:val="en-US"/>
        </w:rPr>
        <w:t>Matematică</w:t>
      </w:r>
      <w:r>
        <w:rPr>
          <w:rFonts w:ascii="Times New Roman" w:hAnsi="Times New Roman" w:cs="Times New Roman"/>
          <w:bCs/>
          <w:color w:val="000000"/>
          <w:sz w:val="24"/>
          <w:szCs w:val="24"/>
          <w:lang w:val="en-US"/>
        </w:rPr>
        <w:t xml:space="preserve"> (ediția 2019).</w:t>
      </w:r>
    </w:p>
    <w:p w14:paraId="19D0F926">
      <w:pPr>
        <w:spacing w:before="100" w:beforeAutospacing="1" w:after="100" w:afterAutospacing="1" w:line="273" w:lineRule="auto"/>
        <w:jc w:val="both"/>
        <w:rPr>
          <w:rFonts w:ascii="Times New Roman" w:hAnsi="Times New Roman" w:cs="Times New Roman"/>
          <w:b/>
          <w:sz w:val="28"/>
          <w:szCs w:val="28"/>
        </w:rPr>
      </w:pPr>
      <w:r>
        <w:rPr>
          <w:rFonts w:eastAsia="DengXian" w:cs="Times New Roman"/>
          <w:sz w:val="24"/>
          <w:szCs w:val="24"/>
          <w:lang w:val="en-US"/>
        </w:rPr>
        <w:t xml:space="preserve"> </w:t>
      </w:r>
    </w:p>
    <w:tbl>
      <w:tblPr>
        <w:tblStyle w:val="5"/>
        <w:tblpPr w:leftFromText="180" w:rightFromText="180" w:vertAnchor="text" w:horzAnchor="margin" w:tblpXSpec="center" w:tblpY="-68"/>
        <w:tblW w:w="158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5"/>
        <w:gridCol w:w="2316"/>
        <w:gridCol w:w="808"/>
        <w:gridCol w:w="7874"/>
        <w:gridCol w:w="828"/>
        <w:gridCol w:w="1370"/>
        <w:gridCol w:w="1795"/>
      </w:tblGrid>
      <w:tr w14:paraId="45F47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1" w:hRule="atLeast"/>
        </w:trPr>
        <w:tc>
          <w:tcPr>
            <w:tcW w:w="3201" w:type="dxa"/>
            <w:gridSpan w:val="2"/>
            <w:vAlign w:val="center"/>
          </w:tcPr>
          <w:p w14:paraId="00F2EA78">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Индикаторы специфических компетенций (СК) и единиц компетений (ЕК) согласно куррикулума</w:t>
            </w:r>
          </w:p>
          <w:p w14:paraId="0219B1E6">
            <w:pPr>
              <w:spacing w:after="0" w:line="240" w:lineRule="auto"/>
              <w:rPr>
                <w:rFonts w:ascii="Times New Roman" w:hAnsi="Times New Roman" w:cs="Times New Roman"/>
                <w:sz w:val="24"/>
                <w:szCs w:val="24"/>
                <w:lang w:val="ro-RO"/>
              </w:rPr>
            </w:pPr>
            <w:r>
              <w:rPr>
                <w:rFonts w:ascii="Times New Roman" w:hAnsi="Times New Roman"/>
                <w:sz w:val="24"/>
                <w:szCs w:val="24"/>
              </w:rPr>
              <w:t>СК                 ЕК</w:t>
            </w:r>
          </w:p>
        </w:tc>
        <w:tc>
          <w:tcPr>
            <w:tcW w:w="808" w:type="dxa"/>
            <w:vAlign w:val="center"/>
          </w:tcPr>
          <w:p w14:paraId="2ECA6FC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п/п</w:t>
            </w:r>
          </w:p>
        </w:tc>
        <w:tc>
          <w:tcPr>
            <w:tcW w:w="7874" w:type="dxa"/>
            <w:vAlign w:val="center"/>
          </w:tcPr>
          <w:p w14:paraId="272F76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Содержания</w:t>
            </w:r>
          </w:p>
        </w:tc>
        <w:tc>
          <w:tcPr>
            <w:tcW w:w="828" w:type="dxa"/>
            <w:vAlign w:val="center"/>
          </w:tcPr>
          <w:p w14:paraId="62DA58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Кол-во</w:t>
            </w:r>
          </w:p>
          <w:p w14:paraId="6D7B63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часов</w:t>
            </w:r>
          </w:p>
        </w:tc>
        <w:tc>
          <w:tcPr>
            <w:tcW w:w="1370" w:type="dxa"/>
            <w:vAlign w:val="center"/>
          </w:tcPr>
          <w:p w14:paraId="31A015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795" w:type="dxa"/>
            <w:vAlign w:val="center"/>
          </w:tcPr>
          <w:p w14:paraId="656099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14:paraId="3CE6D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F5C27D6">
            <w:pPr>
              <w:pStyle w:val="8"/>
              <w:spacing w:before="120"/>
              <w:jc w:val="center"/>
              <w:rPr>
                <w:rFonts w:ascii="Times New Roman" w:hAnsi="Times New Roman"/>
                <w:sz w:val="24"/>
                <w:szCs w:val="24"/>
              </w:rPr>
            </w:pPr>
            <w:r>
              <w:rPr>
                <w:rFonts w:ascii="Times New Roman" w:hAnsi="Times New Roman"/>
                <w:b/>
                <w:sz w:val="24"/>
                <w:szCs w:val="24"/>
              </w:rPr>
              <w:t>I.</w:t>
            </w:r>
          </w:p>
        </w:tc>
        <w:tc>
          <w:tcPr>
            <w:tcW w:w="11826" w:type="dxa"/>
            <w:gridSpan w:val="4"/>
          </w:tcPr>
          <w:p w14:paraId="1D711011">
            <w:pPr>
              <w:spacing w:after="0" w:line="240" w:lineRule="auto"/>
              <w:jc w:val="center"/>
              <w:rPr>
                <w:rFonts w:ascii="Times New Roman" w:hAnsi="Times New Roman"/>
                <w:b/>
                <w:sz w:val="28"/>
                <w:szCs w:val="24"/>
              </w:rPr>
            </w:pPr>
            <w:r>
              <w:rPr>
                <w:rFonts w:ascii="Times New Roman" w:hAnsi="Times New Roman" w:eastAsia="Times New Roman" w:cs="Times New Roman"/>
                <w:b/>
                <w:sz w:val="32"/>
                <w:szCs w:val="24"/>
                <w:lang w:eastAsia="ru-RU"/>
              </w:rPr>
              <w:t>Натуральные числа. Повторение и дополнение</w:t>
            </w:r>
            <w:r>
              <w:rPr>
                <w:sz w:val="24"/>
                <w:szCs w:val="24"/>
              </w:rPr>
              <w:t xml:space="preserve"> </w:t>
            </w:r>
          </w:p>
        </w:tc>
        <w:tc>
          <w:tcPr>
            <w:tcW w:w="1370" w:type="dxa"/>
          </w:tcPr>
          <w:p w14:paraId="15820F0E">
            <w:pPr>
              <w:pStyle w:val="8"/>
              <w:jc w:val="center"/>
              <w:rPr>
                <w:rFonts w:ascii="Times New Roman" w:hAnsi="Times New Roman"/>
                <w:sz w:val="24"/>
                <w:szCs w:val="24"/>
              </w:rPr>
            </w:pPr>
            <w:r>
              <w:rPr>
                <w:rFonts w:ascii="Times New Roman" w:hAnsi="Times New Roman"/>
                <w:b/>
                <w:sz w:val="28"/>
                <w:szCs w:val="24"/>
                <w:lang w:val="ru-RU"/>
              </w:rPr>
              <w:t>31ч.</w:t>
            </w:r>
          </w:p>
        </w:tc>
        <w:tc>
          <w:tcPr>
            <w:tcW w:w="1795" w:type="dxa"/>
          </w:tcPr>
          <w:p w14:paraId="39884C60">
            <w:pPr>
              <w:pStyle w:val="8"/>
              <w:jc w:val="center"/>
              <w:rPr>
                <w:rFonts w:ascii="Times New Roman" w:hAnsi="Times New Roman"/>
                <w:sz w:val="24"/>
                <w:szCs w:val="24"/>
              </w:rPr>
            </w:pPr>
          </w:p>
        </w:tc>
      </w:tr>
      <w:tr w14:paraId="677AE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7E34803C">
            <w:pPr>
              <w:pStyle w:val="8"/>
              <w:spacing w:before="120"/>
              <w:jc w:val="center"/>
              <w:rPr>
                <w:rFonts w:ascii="Times New Roman" w:hAnsi="Times New Roman"/>
                <w:sz w:val="24"/>
                <w:szCs w:val="24"/>
              </w:rPr>
            </w:pPr>
          </w:p>
        </w:tc>
        <w:tc>
          <w:tcPr>
            <w:tcW w:w="14991" w:type="dxa"/>
            <w:gridSpan w:val="6"/>
          </w:tcPr>
          <w:p w14:paraId="3F288C16">
            <w:pPr>
              <w:pStyle w:val="7"/>
              <w:shd w:val="clear" w:color="auto" w:fill="EEECE1" w:themeFill="background2"/>
              <w:spacing w:before="120"/>
              <w:jc w:val="both"/>
              <w:rPr>
                <w:rFonts w:ascii="Times New Roman" w:hAnsi="Times New Roman"/>
                <w:szCs w:val="20"/>
                <w:lang w:val="ru-RU"/>
              </w:rPr>
            </w:pPr>
            <w:r>
              <w:rPr>
                <w:rFonts w:ascii="Times New Roman" w:hAnsi="Times New Roman"/>
                <w:szCs w:val="20"/>
                <w:lang w:val="ru-RU"/>
              </w:rPr>
              <w:t xml:space="preserve">1.1. </w:t>
            </w:r>
            <w:r>
              <w:rPr>
                <w:rFonts w:ascii="Times New Roman" w:hAnsi="Times New Roman"/>
                <w:b/>
                <w:szCs w:val="20"/>
                <w:lang w:val="ru-RU"/>
              </w:rPr>
              <w:t>Распознавание и применение</w:t>
            </w:r>
            <w:r>
              <w:rPr>
                <w:rFonts w:ascii="Times New Roman" w:hAnsi="Times New Roman"/>
                <w:szCs w:val="20"/>
                <w:lang w:val="ru-RU"/>
              </w:rPr>
              <w:t xml:space="preserve"> в реальных и/или смоделированных ситуациях терминологии и символики соответствующих  понятиям число, множество, делимость </w:t>
            </w:r>
          </w:p>
          <w:p w14:paraId="1192FF70">
            <w:pPr>
              <w:pStyle w:val="7"/>
              <w:shd w:val="clear" w:color="auto" w:fill="EEECE1" w:themeFill="background2"/>
              <w:jc w:val="both"/>
              <w:rPr>
                <w:rFonts w:ascii="Times New Roman" w:hAnsi="Times New Roman"/>
                <w:szCs w:val="20"/>
                <w:lang w:val="ru-RU"/>
              </w:rPr>
            </w:pPr>
            <w:r>
              <w:rPr>
                <w:rFonts w:ascii="Times New Roman" w:hAnsi="Times New Roman"/>
                <w:szCs w:val="20"/>
                <w:lang w:val="ru-RU"/>
              </w:rPr>
              <w:t xml:space="preserve">1.2. </w:t>
            </w:r>
            <w:r>
              <w:rPr>
                <w:rFonts w:ascii="Times New Roman" w:hAnsi="Times New Roman"/>
                <w:b/>
                <w:szCs w:val="20"/>
                <w:lang w:val="ru-RU"/>
              </w:rPr>
              <w:t>Распознавание, записывание</w:t>
            </w:r>
            <w:r>
              <w:rPr>
                <w:rFonts w:ascii="Times New Roman" w:hAnsi="Times New Roman"/>
                <w:szCs w:val="20"/>
                <w:lang w:val="ru-RU"/>
              </w:rPr>
              <w:t xml:space="preserve"> и чтение  натуральных чисел в различных контекстах. </w:t>
            </w:r>
          </w:p>
          <w:p w14:paraId="4F5E1E30">
            <w:pPr>
              <w:pStyle w:val="7"/>
              <w:shd w:val="clear" w:color="auto" w:fill="EEECE1" w:themeFill="background2"/>
              <w:jc w:val="both"/>
              <w:rPr>
                <w:rFonts w:ascii="Times New Roman" w:hAnsi="Times New Roman"/>
                <w:szCs w:val="20"/>
                <w:lang w:val="ru-RU"/>
              </w:rPr>
            </w:pPr>
            <w:r>
              <w:rPr>
                <w:rFonts w:ascii="Times New Roman" w:hAnsi="Times New Roman"/>
                <w:szCs w:val="20"/>
                <w:lang w:val="ru-RU"/>
              </w:rPr>
              <w:t>1.3.</w:t>
            </w:r>
            <w:r>
              <w:rPr>
                <w:rFonts w:ascii="Times New Roman" w:hAnsi="Times New Roman"/>
                <w:b/>
                <w:szCs w:val="20"/>
                <w:lang w:val="ru-RU"/>
              </w:rPr>
              <w:t>Изображение</w:t>
            </w:r>
            <w:r>
              <w:rPr>
                <w:rFonts w:ascii="Times New Roman" w:hAnsi="Times New Roman"/>
                <w:szCs w:val="20"/>
                <w:lang w:val="ru-RU"/>
              </w:rPr>
              <w:t xml:space="preserve"> натуральных чисел на оси, классифицирование,  сравнение и упорядочивание натуральных чисел. </w:t>
            </w:r>
          </w:p>
          <w:p w14:paraId="68B9019C">
            <w:pPr>
              <w:pStyle w:val="7"/>
              <w:shd w:val="clear" w:color="auto" w:fill="EEECE1" w:themeFill="background2"/>
              <w:jc w:val="both"/>
              <w:rPr>
                <w:rFonts w:ascii="Times New Roman" w:hAnsi="Times New Roman"/>
                <w:szCs w:val="20"/>
                <w:lang w:val="ru-RU"/>
              </w:rPr>
            </w:pPr>
            <w:r>
              <w:rPr>
                <w:rFonts w:ascii="Times New Roman" w:hAnsi="Times New Roman"/>
                <w:szCs w:val="20"/>
                <w:lang w:val="ru-RU"/>
              </w:rPr>
              <w:t xml:space="preserve">1.4. </w:t>
            </w:r>
            <w:r>
              <w:rPr>
                <w:rFonts w:ascii="Times New Roman" w:hAnsi="Times New Roman"/>
                <w:b/>
                <w:szCs w:val="20"/>
                <w:lang w:val="ru-RU"/>
              </w:rPr>
              <w:t>Применение</w:t>
            </w:r>
            <w:r>
              <w:rPr>
                <w:rFonts w:ascii="Times New Roman" w:hAnsi="Times New Roman"/>
                <w:szCs w:val="20"/>
                <w:lang w:val="ru-RU"/>
              </w:rPr>
              <w:t xml:space="preserve"> алгоритмов, свойств действий для выполнения и оптимизации  вычислений с натуральными числами.</w:t>
            </w:r>
          </w:p>
          <w:p w14:paraId="1C7FA646">
            <w:pPr>
              <w:pStyle w:val="7"/>
              <w:shd w:val="clear" w:color="auto" w:fill="EEECE1" w:themeFill="background2"/>
              <w:jc w:val="both"/>
              <w:rPr>
                <w:rFonts w:ascii="Times New Roman" w:hAnsi="Times New Roman"/>
                <w:szCs w:val="20"/>
                <w:lang w:val="ru-RU"/>
              </w:rPr>
            </w:pPr>
            <w:r>
              <w:rPr>
                <w:rFonts w:ascii="Times New Roman" w:hAnsi="Times New Roman"/>
                <w:szCs w:val="20"/>
                <w:lang w:val="ru-RU"/>
              </w:rPr>
              <w:t xml:space="preserve"> 1.5. </w:t>
            </w:r>
            <w:r>
              <w:rPr>
                <w:rFonts w:ascii="Times New Roman" w:hAnsi="Times New Roman"/>
                <w:b/>
                <w:szCs w:val="20"/>
                <w:lang w:val="ru-RU"/>
              </w:rPr>
              <w:t>Нахождение</w:t>
            </w:r>
            <w:r>
              <w:rPr>
                <w:rFonts w:ascii="Times New Roman" w:hAnsi="Times New Roman"/>
                <w:szCs w:val="20"/>
                <w:lang w:val="ru-RU"/>
              </w:rPr>
              <w:t xml:space="preserve"> неизвестного компонента действий сложение, вычитание, умножение, деление натуральных чисел.</w:t>
            </w:r>
          </w:p>
          <w:p w14:paraId="681A94C8">
            <w:pPr>
              <w:pStyle w:val="7"/>
              <w:shd w:val="clear" w:color="auto" w:fill="EEECE1" w:themeFill="background2"/>
              <w:jc w:val="both"/>
              <w:rPr>
                <w:rFonts w:ascii="Times New Roman" w:hAnsi="Times New Roman"/>
                <w:szCs w:val="20"/>
                <w:lang w:val="ru-RU"/>
              </w:rPr>
            </w:pPr>
            <w:r>
              <w:rPr>
                <w:rFonts w:ascii="Times New Roman" w:hAnsi="Times New Roman"/>
                <w:szCs w:val="20"/>
                <w:lang w:val="ru-RU"/>
              </w:rPr>
              <w:t xml:space="preserve"> 1.6. </w:t>
            </w:r>
            <w:r>
              <w:rPr>
                <w:rFonts w:ascii="Times New Roman" w:hAnsi="Times New Roman"/>
                <w:b/>
                <w:szCs w:val="20"/>
                <w:lang w:val="ru-RU"/>
              </w:rPr>
              <w:t>Перевод</w:t>
            </w:r>
            <w:r>
              <w:rPr>
                <w:rFonts w:ascii="Times New Roman" w:hAnsi="Times New Roman"/>
                <w:szCs w:val="20"/>
                <w:lang w:val="ru-RU"/>
              </w:rPr>
              <w:t xml:space="preserve"> реальной и/или смоделированной ситуации на математический язык, используя натуральные числа, множества, делимость,</w:t>
            </w:r>
          </w:p>
          <w:p w14:paraId="5ECAB630">
            <w:pPr>
              <w:pStyle w:val="7"/>
              <w:shd w:val="clear" w:color="auto" w:fill="EEECE1" w:themeFill="background2"/>
              <w:jc w:val="both"/>
              <w:rPr>
                <w:rFonts w:ascii="Times New Roman" w:hAnsi="Times New Roman"/>
                <w:szCs w:val="20"/>
                <w:lang w:val="ru-RU"/>
              </w:rPr>
            </w:pPr>
            <w:r>
              <w:rPr>
                <w:rFonts w:ascii="Times New Roman" w:hAnsi="Times New Roman"/>
                <w:szCs w:val="20"/>
                <w:lang w:val="ru-RU"/>
              </w:rPr>
              <w:t xml:space="preserve"> решение полученной задачи и интерпретирование полученного результата.</w:t>
            </w:r>
          </w:p>
          <w:p w14:paraId="21BC411B">
            <w:pPr>
              <w:pStyle w:val="7"/>
              <w:shd w:val="clear" w:color="auto" w:fill="EEECE1" w:themeFill="background2"/>
              <w:jc w:val="both"/>
              <w:rPr>
                <w:rFonts w:ascii="Times New Roman" w:hAnsi="Times New Roman"/>
                <w:szCs w:val="20"/>
                <w:lang w:val="ru-RU"/>
              </w:rPr>
            </w:pPr>
            <w:r>
              <w:rPr>
                <w:rFonts w:ascii="Times New Roman" w:hAnsi="Times New Roman"/>
                <w:szCs w:val="20"/>
                <w:lang w:val="ru-RU"/>
              </w:rPr>
              <w:t xml:space="preserve"> 1.7. </w:t>
            </w:r>
            <w:r>
              <w:rPr>
                <w:rFonts w:ascii="Times New Roman" w:hAnsi="Times New Roman"/>
                <w:b/>
                <w:szCs w:val="20"/>
                <w:lang w:val="ru-RU"/>
              </w:rPr>
              <w:t>Применение</w:t>
            </w:r>
            <w:r>
              <w:rPr>
                <w:rFonts w:ascii="Times New Roman" w:hAnsi="Times New Roman"/>
                <w:szCs w:val="20"/>
                <w:lang w:val="ru-RU"/>
              </w:rPr>
              <w:t xml:space="preserve"> признаков делимости на 10, 5 и 2  при решении задач. </w:t>
            </w:r>
          </w:p>
          <w:p w14:paraId="4E1A7157">
            <w:pPr>
              <w:pStyle w:val="8"/>
              <w:shd w:val="clear" w:color="auto" w:fill="EEECE1" w:themeFill="background2"/>
              <w:rPr>
                <w:rFonts w:ascii="Times New Roman" w:hAnsi="Times New Roman"/>
                <w:szCs w:val="24"/>
                <w:lang w:val="ru-RU"/>
              </w:rPr>
            </w:pPr>
            <w:r>
              <w:rPr>
                <w:rFonts w:ascii="Times New Roman" w:hAnsi="Times New Roman"/>
                <w:szCs w:val="20"/>
                <w:lang w:val="ru-RU"/>
              </w:rPr>
              <w:t xml:space="preserve">1.8. </w:t>
            </w:r>
            <w:r>
              <w:rPr>
                <w:rFonts w:ascii="Times New Roman" w:hAnsi="Times New Roman"/>
                <w:b/>
                <w:szCs w:val="20"/>
                <w:lang w:val="ru-RU"/>
              </w:rPr>
              <w:t>Обоснование и аргументирование</w:t>
            </w:r>
            <w:r>
              <w:rPr>
                <w:rFonts w:ascii="Times New Roman" w:hAnsi="Times New Roman"/>
                <w:szCs w:val="20"/>
                <w:lang w:val="ru-RU"/>
              </w:rPr>
              <w:t xml:space="preserve">  полученных     результатов с натуральными числами.</w:t>
            </w:r>
          </w:p>
        </w:tc>
      </w:tr>
      <w:tr w14:paraId="42695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716A2277">
            <w:pPr>
              <w:pStyle w:val="8"/>
              <w:jc w:val="center"/>
              <w:rPr>
                <w:rFonts w:ascii="Times New Roman" w:hAnsi="Times New Roman"/>
                <w:sz w:val="24"/>
                <w:szCs w:val="24"/>
                <w:lang w:val="ru-RU"/>
              </w:rPr>
            </w:pPr>
          </w:p>
        </w:tc>
        <w:tc>
          <w:tcPr>
            <w:tcW w:w="14991" w:type="dxa"/>
            <w:gridSpan w:val="6"/>
            <w:shd w:val="clear" w:color="auto" w:fill="DBE5F1" w:themeFill="accent1" w:themeFillTint="33"/>
          </w:tcPr>
          <w:p w14:paraId="0FB91A02">
            <w:pPr>
              <w:pStyle w:val="7"/>
              <w:spacing w:before="120"/>
              <w:jc w:val="center"/>
              <w:rPr>
                <w:rFonts w:ascii="Times New Roman" w:hAnsi="Times New Roman"/>
                <w:b/>
                <w:i/>
                <w:szCs w:val="24"/>
                <w:lang w:val="ru-RU"/>
              </w:rPr>
            </w:pPr>
            <w:r>
              <w:rPr>
                <w:rFonts w:ascii="Times New Roman" w:hAnsi="Times New Roman"/>
                <w:b/>
                <w:i/>
                <w:szCs w:val="24"/>
                <w:lang w:val="ru-RU"/>
              </w:rPr>
              <w:t>Новые элементы  математической терминологии:</w:t>
            </w:r>
          </w:p>
          <w:p w14:paraId="4B276C0F">
            <w:pPr>
              <w:pStyle w:val="7"/>
              <w:spacing w:after="120"/>
              <w:jc w:val="both"/>
              <w:rPr>
                <w:rFonts w:ascii="Times New Roman" w:hAnsi="Times New Roman"/>
                <w:b/>
                <w:sz w:val="20"/>
                <w:szCs w:val="20"/>
                <w:lang w:val="ru-RU"/>
              </w:rPr>
            </w:pPr>
            <w:r>
              <w:rPr>
                <w:rFonts w:ascii="Times New Roman" w:hAnsi="Times New Roman"/>
                <w:b/>
                <w:i/>
                <w:szCs w:val="24"/>
                <w:lang w:val="ru-RU"/>
              </w:rPr>
              <w:t xml:space="preserve"> </w:t>
            </w:r>
            <w:r>
              <w:rPr>
                <w:rFonts w:ascii="Times New Roman" w:hAnsi="Times New Roman"/>
                <w:i/>
                <w:szCs w:val="24"/>
                <w:lang w:val="ru-RU"/>
              </w:rPr>
              <w:t>Переместительный закон, сочетательный закон, нейтральный элемент, распределительный закон умножения относительно сложения (вычитания), множество, элемент, принадлежит, не принадлежит, пустое множество, кардинал множества, делитель, кратное, признак делимости, четное число, нечетное число, степень, показатель степени, основание степени, метод сведения к единице, метод обратного хода</w:t>
            </w:r>
          </w:p>
        </w:tc>
      </w:tr>
      <w:tr w14:paraId="730479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9" w:hRule="atLeast"/>
        </w:trPr>
        <w:tc>
          <w:tcPr>
            <w:tcW w:w="885" w:type="dxa"/>
          </w:tcPr>
          <w:p w14:paraId="5D5BB0AB">
            <w:pPr>
              <w:pStyle w:val="8"/>
              <w:jc w:val="center"/>
              <w:rPr>
                <w:rFonts w:ascii="Times New Roman" w:hAnsi="Times New Roman"/>
                <w:sz w:val="24"/>
                <w:szCs w:val="24"/>
                <w:lang w:val="fr-CH"/>
              </w:rPr>
            </w:pPr>
            <w:r>
              <w:rPr>
                <w:rFonts w:ascii="Times New Roman" w:hAnsi="Times New Roman"/>
                <w:sz w:val="24"/>
                <w:szCs w:val="24"/>
                <w:lang w:val="fr-CH"/>
              </w:rPr>
              <w:t>I</w:t>
            </w:r>
          </w:p>
        </w:tc>
        <w:tc>
          <w:tcPr>
            <w:tcW w:w="2316" w:type="dxa"/>
          </w:tcPr>
          <w:p w14:paraId="219565FE">
            <w:pPr>
              <w:rPr>
                <w:rFonts w:ascii="Times New Roman" w:hAnsi="Times New Roman" w:cs="Times New Roman"/>
                <w:sz w:val="24"/>
                <w:szCs w:val="24"/>
              </w:rPr>
            </w:pPr>
            <w:r>
              <w:rPr>
                <w:rFonts w:ascii="Times New Roman" w:hAnsi="Times New Roman" w:cs="Times New Roman"/>
                <w:sz w:val="24"/>
                <w:szCs w:val="24"/>
              </w:rPr>
              <w:t>1.1,1.6-1.9</w:t>
            </w:r>
          </w:p>
        </w:tc>
        <w:tc>
          <w:tcPr>
            <w:tcW w:w="808" w:type="dxa"/>
          </w:tcPr>
          <w:p w14:paraId="7B767AE4">
            <w:pPr>
              <w:pStyle w:val="8"/>
              <w:jc w:val="center"/>
              <w:rPr>
                <w:rFonts w:ascii="Times New Roman" w:hAnsi="Times New Roman"/>
                <w:sz w:val="24"/>
                <w:szCs w:val="24"/>
                <w:lang w:val="ru-RU"/>
              </w:rPr>
            </w:pPr>
            <w:r>
              <w:rPr>
                <w:rFonts w:ascii="Times New Roman" w:hAnsi="Times New Roman"/>
                <w:sz w:val="24"/>
                <w:szCs w:val="24"/>
                <w:lang w:val="ru-RU"/>
              </w:rPr>
              <w:t>1</w:t>
            </w:r>
          </w:p>
        </w:tc>
        <w:tc>
          <w:tcPr>
            <w:tcW w:w="7874" w:type="dxa"/>
          </w:tcPr>
          <w:p w14:paraId="0B5570D2">
            <w:pPr>
              <w:jc w:val="both"/>
              <w:rPr>
                <w:rFonts w:ascii="Times New Roman" w:hAnsi="Times New Roman" w:cs="Times New Roman"/>
                <w:b/>
                <w:sz w:val="24"/>
                <w:szCs w:val="24"/>
              </w:rPr>
            </w:pPr>
            <w:r>
              <w:rPr>
                <w:rFonts w:ascii="Times New Roman" w:hAnsi="Times New Roman" w:cs="Times New Roman"/>
                <w:sz w:val="24"/>
                <w:szCs w:val="24"/>
              </w:rPr>
              <w:t>Чтение и запись натуральных чисел арабскими цифрами</w:t>
            </w:r>
          </w:p>
        </w:tc>
        <w:tc>
          <w:tcPr>
            <w:tcW w:w="828" w:type="dxa"/>
          </w:tcPr>
          <w:p w14:paraId="67D5E2A8">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4697E523">
            <w:pPr>
              <w:pStyle w:val="8"/>
              <w:jc w:val="center"/>
              <w:rPr>
                <w:rFonts w:ascii="Times New Roman" w:hAnsi="Times New Roman"/>
                <w:sz w:val="24"/>
                <w:szCs w:val="24"/>
                <w:lang w:val="ru-RU"/>
              </w:rPr>
            </w:pPr>
            <w:r>
              <w:rPr>
                <w:rFonts w:ascii="Times New Roman" w:hAnsi="Times New Roman"/>
                <w:sz w:val="24"/>
                <w:szCs w:val="24"/>
                <w:lang w:val="ru-RU"/>
              </w:rPr>
              <w:t>02/09</w:t>
            </w:r>
          </w:p>
          <w:p w14:paraId="136533FB">
            <w:pPr>
              <w:pStyle w:val="8"/>
              <w:jc w:val="center"/>
              <w:rPr>
                <w:rFonts w:ascii="Times New Roman" w:hAnsi="Times New Roman"/>
                <w:sz w:val="24"/>
                <w:szCs w:val="24"/>
                <w:lang w:val="ru-RU"/>
              </w:rPr>
            </w:pPr>
          </w:p>
        </w:tc>
        <w:tc>
          <w:tcPr>
            <w:tcW w:w="1795" w:type="dxa"/>
          </w:tcPr>
          <w:p w14:paraId="2C87DBB5">
            <w:pPr>
              <w:pStyle w:val="8"/>
              <w:rPr>
                <w:rFonts w:ascii="Times New Roman" w:hAnsi="Times New Roman"/>
                <w:sz w:val="24"/>
                <w:szCs w:val="24"/>
                <w:lang w:val="ru-RU"/>
              </w:rPr>
            </w:pPr>
          </w:p>
        </w:tc>
      </w:tr>
      <w:tr w14:paraId="43F3DC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tcPr>
          <w:p w14:paraId="0DA5FBAA">
            <w:pPr>
              <w:pStyle w:val="8"/>
              <w:jc w:val="center"/>
              <w:rPr>
                <w:rFonts w:ascii="Times New Roman" w:hAnsi="Times New Roman"/>
                <w:sz w:val="24"/>
                <w:szCs w:val="24"/>
                <w:lang w:val="fr-CH"/>
              </w:rPr>
            </w:pPr>
          </w:p>
        </w:tc>
        <w:tc>
          <w:tcPr>
            <w:tcW w:w="2316" w:type="dxa"/>
          </w:tcPr>
          <w:p w14:paraId="33B464ED">
            <w:pPr>
              <w:rPr>
                <w:rFonts w:ascii="Times New Roman" w:hAnsi="Times New Roman" w:cs="Times New Roman"/>
                <w:sz w:val="24"/>
                <w:szCs w:val="24"/>
              </w:rPr>
            </w:pPr>
            <w:r>
              <w:rPr>
                <w:rFonts w:ascii="Times New Roman" w:hAnsi="Times New Roman" w:cs="Times New Roman"/>
                <w:sz w:val="24"/>
                <w:szCs w:val="24"/>
              </w:rPr>
              <w:t>1.1,1.6-1.9</w:t>
            </w:r>
          </w:p>
        </w:tc>
        <w:tc>
          <w:tcPr>
            <w:tcW w:w="808" w:type="dxa"/>
          </w:tcPr>
          <w:p w14:paraId="2A90AC78">
            <w:pPr>
              <w:pStyle w:val="8"/>
              <w:jc w:val="center"/>
              <w:rPr>
                <w:rFonts w:ascii="Times New Roman" w:hAnsi="Times New Roman"/>
                <w:sz w:val="24"/>
                <w:szCs w:val="24"/>
                <w:lang w:val="ru-RU"/>
              </w:rPr>
            </w:pPr>
            <w:r>
              <w:rPr>
                <w:rFonts w:ascii="Times New Roman" w:hAnsi="Times New Roman"/>
                <w:sz w:val="24"/>
                <w:szCs w:val="24"/>
                <w:lang w:val="ru-RU"/>
              </w:rPr>
              <w:t>2</w:t>
            </w:r>
          </w:p>
        </w:tc>
        <w:tc>
          <w:tcPr>
            <w:tcW w:w="7874" w:type="dxa"/>
          </w:tcPr>
          <w:p w14:paraId="0B353F4E">
            <w:pPr>
              <w:jc w:val="both"/>
              <w:rPr>
                <w:rFonts w:ascii="Times New Roman" w:hAnsi="Times New Roman" w:cs="Times New Roman"/>
                <w:b/>
                <w:sz w:val="24"/>
                <w:szCs w:val="24"/>
              </w:rPr>
            </w:pPr>
            <w:r>
              <w:rPr>
                <w:rFonts w:ascii="Times New Roman" w:hAnsi="Times New Roman" w:cs="Times New Roman"/>
                <w:sz w:val="24"/>
                <w:szCs w:val="24"/>
              </w:rPr>
              <w:t>Изображение натуральных чисел на числовой оси</w:t>
            </w:r>
          </w:p>
        </w:tc>
        <w:tc>
          <w:tcPr>
            <w:tcW w:w="828" w:type="dxa"/>
          </w:tcPr>
          <w:p w14:paraId="14CA404C">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37F3A040">
            <w:pPr>
              <w:pStyle w:val="8"/>
              <w:jc w:val="center"/>
              <w:rPr>
                <w:rFonts w:ascii="Times New Roman" w:hAnsi="Times New Roman"/>
                <w:sz w:val="24"/>
                <w:szCs w:val="24"/>
                <w:lang w:val="ru-RU"/>
              </w:rPr>
            </w:pPr>
            <w:r>
              <w:rPr>
                <w:rFonts w:ascii="Times New Roman" w:hAnsi="Times New Roman"/>
                <w:sz w:val="24"/>
                <w:szCs w:val="24"/>
                <w:lang w:val="ru-RU"/>
              </w:rPr>
              <w:t>03/09</w:t>
            </w:r>
          </w:p>
          <w:p w14:paraId="2E11567D">
            <w:pPr>
              <w:pStyle w:val="8"/>
              <w:jc w:val="center"/>
              <w:rPr>
                <w:rFonts w:ascii="Times New Roman" w:hAnsi="Times New Roman"/>
                <w:sz w:val="24"/>
                <w:szCs w:val="24"/>
                <w:lang w:val="ru-RU"/>
              </w:rPr>
            </w:pPr>
          </w:p>
        </w:tc>
        <w:tc>
          <w:tcPr>
            <w:tcW w:w="1795" w:type="dxa"/>
          </w:tcPr>
          <w:p w14:paraId="6A2FB9B2">
            <w:pPr>
              <w:pStyle w:val="8"/>
              <w:rPr>
                <w:rFonts w:ascii="Times New Roman" w:hAnsi="Times New Roman"/>
                <w:sz w:val="24"/>
                <w:szCs w:val="24"/>
                <w:lang w:val="ru-RU"/>
              </w:rPr>
            </w:pPr>
          </w:p>
        </w:tc>
      </w:tr>
      <w:tr w14:paraId="3BE637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tcPr>
          <w:p w14:paraId="7D4C9D67">
            <w:pPr>
              <w:pStyle w:val="8"/>
              <w:jc w:val="center"/>
              <w:rPr>
                <w:rFonts w:ascii="Times New Roman" w:hAnsi="Times New Roman"/>
                <w:sz w:val="24"/>
                <w:szCs w:val="24"/>
                <w:lang w:val="fr-CH"/>
              </w:rPr>
            </w:pPr>
            <w:r>
              <w:rPr>
                <w:rFonts w:ascii="Times New Roman" w:hAnsi="Times New Roman"/>
                <w:sz w:val="24"/>
                <w:szCs w:val="24"/>
                <w:lang w:val="fr-CH"/>
              </w:rPr>
              <w:t>II</w:t>
            </w:r>
          </w:p>
        </w:tc>
        <w:tc>
          <w:tcPr>
            <w:tcW w:w="2316" w:type="dxa"/>
          </w:tcPr>
          <w:p w14:paraId="7F3F86B4">
            <w:pPr>
              <w:pStyle w:val="8"/>
              <w:spacing w:after="240"/>
              <w:rPr>
                <w:rFonts w:ascii="Times New Roman" w:hAnsi="Times New Roman"/>
                <w:sz w:val="24"/>
                <w:szCs w:val="24"/>
              </w:rPr>
            </w:pPr>
            <w:r>
              <w:rPr>
                <w:rFonts w:ascii="Times New Roman" w:hAnsi="Times New Roman"/>
                <w:sz w:val="24"/>
                <w:szCs w:val="24"/>
              </w:rPr>
              <w:t>1.5 -1.9</w:t>
            </w:r>
          </w:p>
        </w:tc>
        <w:tc>
          <w:tcPr>
            <w:tcW w:w="808" w:type="dxa"/>
          </w:tcPr>
          <w:p w14:paraId="431FA532">
            <w:pPr>
              <w:pStyle w:val="8"/>
              <w:jc w:val="center"/>
              <w:rPr>
                <w:rFonts w:ascii="Times New Roman" w:hAnsi="Times New Roman"/>
                <w:sz w:val="24"/>
                <w:szCs w:val="24"/>
                <w:lang w:val="ru-RU"/>
              </w:rPr>
            </w:pPr>
            <w:r>
              <w:rPr>
                <w:rFonts w:ascii="Times New Roman" w:hAnsi="Times New Roman"/>
                <w:sz w:val="24"/>
                <w:szCs w:val="24"/>
                <w:lang w:val="ru-RU"/>
              </w:rPr>
              <w:t>3</w:t>
            </w:r>
          </w:p>
        </w:tc>
        <w:tc>
          <w:tcPr>
            <w:tcW w:w="7874" w:type="dxa"/>
          </w:tcPr>
          <w:p w14:paraId="3011481B">
            <w:pPr>
              <w:jc w:val="both"/>
              <w:rPr>
                <w:rFonts w:ascii="Times New Roman" w:hAnsi="Times New Roman" w:cs="Times New Roman"/>
                <w:sz w:val="24"/>
                <w:szCs w:val="24"/>
              </w:rPr>
            </w:pPr>
            <w:r>
              <w:rPr>
                <w:rFonts w:ascii="Times New Roman" w:hAnsi="Times New Roman" w:cs="Times New Roman"/>
                <w:sz w:val="24"/>
                <w:szCs w:val="24"/>
              </w:rPr>
              <w:t>Сложение и вычитание натуральных чисел</w:t>
            </w:r>
          </w:p>
        </w:tc>
        <w:tc>
          <w:tcPr>
            <w:tcW w:w="828" w:type="dxa"/>
          </w:tcPr>
          <w:p w14:paraId="2207FE97">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27BEA4F9">
            <w:pPr>
              <w:pStyle w:val="8"/>
              <w:jc w:val="center"/>
              <w:rPr>
                <w:rFonts w:ascii="Times New Roman" w:hAnsi="Times New Roman"/>
                <w:sz w:val="24"/>
                <w:szCs w:val="24"/>
                <w:lang w:val="ru-RU"/>
              </w:rPr>
            </w:pPr>
            <w:r>
              <w:rPr>
                <w:rFonts w:ascii="Times New Roman" w:hAnsi="Times New Roman"/>
                <w:sz w:val="24"/>
                <w:szCs w:val="24"/>
                <w:lang w:val="ru-RU"/>
              </w:rPr>
              <w:t>04/09</w:t>
            </w:r>
          </w:p>
        </w:tc>
        <w:tc>
          <w:tcPr>
            <w:tcW w:w="1795" w:type="dxa"/>
          </w:tcPr>
          <w:p w14:paraId="57CBAE2F">
            <w:pPr>
              <w:pStyle w:val="8"/>
              <w:rPr>
                <w:rFonts w:ascii="Times New Roman" w:hAnsi="Times New Roman"/>
                <w:sz w:val="24"/>
                <w:szCs w:val="24"/>
                <w:lang w:val="ru-RU"/>
              </w:rPr>
            </w:pPr>
          </w:p>
        </w:tc>
      </w:tr>
      <w:tr w14:paraId="3A42A5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tcPr>
          <w:p w14:paraId="09DC240F">
            <w:pPr>
              <w:pStyle w:val="8"/>
              <w:jc w:val="center"/>
              <w:rPr>
                <w:rFonts w:ascii="Times New Roman" w:hAnsi="Times New Roman"/>
                <w:sz w:val="24"/>
                <w:szCs w:val="24"/>
                <w:lang w:val="fr-CH"/>
              </w:rPr>
            </w:pPr>
            <w:r>
              <w:rPr>
                <w:rFonts w:ascii="Times New Roman" w:hAnsi="Times New Roman"/>
                <w:sz w:val="24"/>
                <w:szCs w:val="24"/>
                <w:lang w:val="fr-CH"/>
              </w:rPr>
              <w:t>III.</w:t>
            </w:r>
          </w:p>
        </w:tc>
        <w:tc>
          <w:tcPr>
            <w:tcW w:w="2316" w:type="dxa"/>
          </w:tcPr>
          <w:p w14:paraId="5D5FF77D">
            <w:pPr>
              <w:pStyle w:val="8"/>
              <w:spacing w:after="240"/>
              <w:rPr>
                <w:rFonts w:ascii="Times New Roman" w:hAnsi="Times New Roman"/>
                <w:sz w:val="24"/>
                <w:szCs w:val="24"/>
              </w:rPr>
            </w:pPr>
            <w:r>
              <w:rPr>
                <w:rFonts w:ascii="Times New Roman" w:hAnsi="Times New Roman"/>
                <w:sz w:val="24"/>
                <w:szCs w:val="24"/>
              </w:rPr>
              <w:t>1.1, 1.5-1.9</w:t>
            </w:r>
          </w:p>
        </w:tc>
        <w:tc>
          <w:tcPr>
            <w:tcW w:w="808" w:type="dxa"/>
          </w:tcPr>
          <w:p w14:paraId="45A65E69">
            <w:pPr>
              <w:pStyle w:val="8"/>
              <w:jc w:val="center"/>
              <w:rPr>
                <w:rFonts w:ascii="Times New Roman" w:hAnsi="Times New Roman"/>
                <w:sz w:val="24"/>
                <w:szCs w:val="24"/>
                <w:lang w:val="ru-RU"/>
              </w:rPr>
            </w:pPr>
            <w:r>
              <w:rPr>
                <w:rFonts w:ascii="Times New Roman" w:hAnsi="Times New Roman"/>
                <w:sz w:val="24"/>
                <w:szCs w:val="24"/>
                <w:lang w:val="ru-RU"/>
              </w:rPr>
              <w:t>4</w:t>
            </w:r>
          </w:p>
        </w:tc>
        <w:tc>
          <w:tcPr>
            <w:tcW w:w="7874" w:type="dxa"/>
          </w:tcPr>
          <w:p w14:paraId="1A80C07B">
            <w:pPr>
              <w:jc w:val="both"/>
              <w:rPr>
                <w:rFonts w:ascii="Times New Roman" w:hAnsi="Times New Roman" w:cs="Times New Roman"/>
                <w:sz w:val="24"/>
                <w:szCs w:val="24"/>
              </w:rPr>
            </w:pPr>
            <w:r>
              <w:rPr>
                <w:rFonts w:ascii="Times New Roman" w:hAnsi="Times New Roman" w:cs="Times New Roman"/>
                <w:sz w:val="24"/>
                <w:szCs w:val="24"/>
              </w:rPr>
              <w:t>Итоговый урок</w:t>
            </w:r>
          </w:p>
        </w:tc>
        <w:tc>
          <w:tcPr>
            <w:tcW w:w="828" w:type="dxa"/>
          </w:tcPr>
          <w:p w14:paraId="5864FC75">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3536032D">
            <w:pPr>
              <w:pStyle w:val="8"/>
              <w:jc w:val="center"/>
              <w:rPr>
                <w:rFonts w:ascii="Times New Roman" w:hAnsi="Times New Roman"/>
                <w:sz w:val="24"/>
                <w:szCs w:val="24"/>
                <w:lang w:val="ru-RU"/>
              </w:rPr>
            </w:pPr>
            <w:r>
              <w:rPr>
                <w:rFonts w:ascii="Times New Roman" w:hAnsi="Times New Roman"/>
                <w:sz w:val="24"/>
                <w:szCs w:val="24"/>
                <w:lang w:val="ru-RU"/>
              </w:rPr>
              <w:t>05/09</w:t>
            </w:r>
          </w:p>
        </w:tc>
        <w:tc>
          <w:tcPr>
            <w:tcW w:w="1795" w:type="dxa"/>
          </w:tcPr>
          <w:p w14:paraId="742493AF">
            <w:pPr>
              <w:pStyle w:val="8"/>
              <w:rPr>
                <w:rFonts w:ascii="Times New Roman" w:hAnsi="Times New Roman"/>
                <w:sz w:val="24"/>
                <w:szCs w:val="24"/>
                <w:lang w:val="ru-RU"/>
              </w:rPr>
            </w:pPr>
          </w:p>
        </w:tc>
      </w:tr>
      <w:tr w14:paraId="2A11E9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tcPr>
          <w:p w14:paraId="29D6BBC4">
            <w:pPr>
              <w:pStyle w:val="8"/>
              <w:jc w:val="center"/>
              <w:rPr>
                <w:rFonts w:ascii="Times New Roman" w:hAnsi="Times New Roman"/>
                <w:sz w:val="24"/>
                <w:szCs w:val="24"/>
                <w:lang w:val="fr-CH"/>
              </w:rPr>
            </w:pPr>
            <w:r>
              <w:rPr>
                <w:rFonts w:ascii="Times New Roman" w:hAnsi="Times New Roman"/>
                <w:sz w:val="24"/>
                <w:szCs w:val="24"/>
                <w:lang w:val="fr-CH"/>
              </w:rPr>
              <w:t>IV</w:t>
            </w:r>
            <w:r>
              <w:rPr>
                <w:rFonts w:ascii="Times New Roman" w:hAnsi="Times New Roman"/>
                <w:sz w:val="24"/>
                <w:szCs w:val="24"/>
                <w:lang w:val="ru-RU"/>
              </w:rPr>
              <w:t>,</w:t>
            </w:r>
            <w:r>
              <w:rPr>
                <w:rFonts w:ascii="Times New Roman" w:hAnsi="Times New Roman"/>
                <w:sz w:val="24"/>
                <w:szCs w:val="24"/>
                <w:lang w:val="fr-CH"/>
              </w:rPr>
              <w:t>.</w:t>
            </w:r>
          </w:p>
        </w:tc>
        <w:tc>
          <w:tcPr>
            <w:tcW w:w="2316" w:type="dxa"/>
          </w:tcPr>
          <w:p w14:paraId="2DEE0CFF">
            <w:pPr>
              <w:pStyle w:val="8"/>
              <w:spacing w:after="240"/>
              <w:rPr>
                <w:rFonts w:ascii="Times New Roman" w:hAnsi="Times New Roman"/>
                <w:sz w:val="24"/>
                <w:szCs w:val="24"/>
              </w:rPr>
            </w:pPr>
            <w:r>
              <w:rPr>
                <w:rFonts w:ascii="Times New Roman" w:hAnsi="Times New Roman"/>
                <w:b/>
                <w:sz w:val="24"/>
                <w:szCs w:val="24"/>
              </w:rPr>
              <w:t>1.1, 1.2,1.5-1.9</w:t>
            </w:r>
          </w:p>
        </w:tc>
        <w:tc>
          <w:tcPr>
            <w:tcW w:w="808" w:type="dxa"/>
          </w:tcPr>
          <w:p w14:paraId="20754E5B">
            <w:pPr>
              <w:pStyle w:val="8"/>
              <w:jc w:val="center"/>
              <w:rPr>
                <w:rFonts w:ascii="Times New Roman" w:hAnsi="Times New Roman"/>
                <w:sz w:val="24"/>
                <w:szCs w:val="24"/>
                <w:lang w:val="ru-RU"/>
              </w:rPr>
            </w:pPr>
            <w:r>
              <w:rPr>
                <w:rFonts w:ascii="Times New Roman" w:hAnsi="Times New Roman"/>
                <w:sz w:val="24"/>
                <w:szCs w:val="24"/>
                <w:lang w:val="ru-RU"/>
              </w:rPr>
              <w:t>5</w:t>
            </w:r>
          </w:p>
        </w:tc>
        <w:tc>
          <w:tcPr>
            <w:tcW w:w="7874" w:type="dxa"/>
          </w:tcPr>
          <w:p w14:paraId="4F4BC9FB">
            <w:pPr>
              <w:jc w:val="both"/>
              <w:rPr>
                <w:rFonts w:ascii="Times New Roman" w:hAnsi="Times New Roman" w:cs="Times New Roman"/>
                <w:sz w:val="24"/>
                <w:szCs w:val="24"/>
              </w:rPr>
            </w:pPr>
            <w:r>
              <w:rPr>
                <w:rFonts w:ascii="Times New Roman" w:hAnsi="Times New Roman" w:cs="Times New Roman"/>
                <w:b/>
                <w:sz w:val="24"/>
                <w:szCs w:val="24"/>
              </w:rPr>
              <w:t>Первичное оценивание</w:t>
            </w:r>
          </w:p>
        </w:tc>
        <w:tc>
          <w:tcPr>
            <w:tcW w:w="828" w:type="dxa"/>
          </w:tcPr>
          <w:p w14:paraId="2990829E">
            <w:pPr>
              <w:pStyle w:val="8"/>
              <w:spacing w:after="240"/>
              <w:jc w:val="center"/>
              <w:rPr>
                <w:rFonts w:ascii="Times New Roman" w:hAnsi="Times New Roman"/>
                <w:bCs/>
                <w:iCs/>
                <w:sz w:val="24"/>
                <w:szCs w:val="24"/>
                <w:lang w:val="ru-RU"/>
              </w:rPr>
            </w:pPr>
            <w:r>
              <w:rPr>
                <w:rFonts w:ascii="Times New Roman" w:hAnsi="Times New Roman"/>
                <w:b/>
                <w:i/>
                <w:sz w:val="24"/>
                <w:szCs w:val="24"/>
                <w:lang w:val="ru-RU"/>
              </w:rPr>
              <w:t>1</w:t>
            </w:r>
          </w:p>
        </w:tc>
        <w:tc>
          <w:tcPr>
            <w:tcW w:w="1370" w:type="dxa"/>
          </w:tcPr>
          <w:p w14:paraId="27EFB879">
            <w:pPr>
              <w:pStyle w:val="8"/>
              <w:jc w:val="center"/>
              <w:rPr>
                <w:rFonts w:ascii="Times New Roman" w:hAnsi="Times New Roman"/>
                <w:sz w:val="24"/>
                <w:szCs w:val="24"/>
                <w:lang w:val="ru-RU"/>
              </w:rPr>
            </w:pPr>
            <w:r>
              <w:rPr>
                <w:rFonts w:ascii="Times New Roman" w:hAnsi="Times New Roman"/>
                <w:sz w:val="24"/>
                <w:szCs w:val="24"/>
                <w:lang w:val="ru-RU"/>
              </w:rPr>
              <w:t>09/09</w:t>
            </w:r>
          </w:p>
        </w:tc>
        <w:tc>
          <w:tcPr>
            <w:tcW w:w="1795" w:type="dxa"/>
          </w:tcPr>
          <w:p w14:paraId="3284C1F7">
            <w:pPr>
              <w:pStyle w:val="8"/>
              <w:rPr>
                <w:rFonts w:ascii="Times New Roman" w:hAnsi="Times New Roman"/>
                <w:sz w:val="24"/>
                <w:szCs w:val="24"/>
                <w:lang w:val="ru-RU"/>
              </w:rPr>
            </w:pPr>
          </w:p>
        </w:tc>
      </w:tr>
      <w:tr w14:paraId="3F26C6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tcPr>
          <w:p w14:paraId="0C3A0212">
            <w:pPr>
              <w:pStyle w:val="8"/>
              <w:jc w:val="center"/>
              <w:rPr>
                <w:rFonts w:ascii="Times New Roman" w:hAnsi="Times New Roman"/>
                <w:sz w:val="24"/>
                <w:szCs w:val="24"/>
                <w:lang w:val="fr-CH"/>
              </w:rPr>
            </w:pPr>
            <w:r>
              <w:rPr>
                <w:rFonts w:ascii="Times New Roman" w:hAnsi="Times New Roman"/>
                <w:sz w:val="24"/>
                <w:szCs w:val="24"/>
                <w:lang w:val="fr-CH"/>
              </w:rPr>
              <w:t>VI.</w:t>
            </w:r>
          </w:p>
        </w:tc>
        <w:tc>
          <w:tcPr>
            <w:tcW w:w="2316" w:type="dxa"/>
          </w:tcPr>
          <w:p w14:paraId="286E2E54">
            <w:pPr>
              <w:pStyle w:val="8"/>
              <w:spacing w:after="240"/>
              <w:rPr>
                <w:rFonts w:ascii="Times New Roman" w:hAnsi="Times New Roman"/>
                <w:b/>
                <w:sz w:val="24"/>
                <w:szCs w:val="24"/>
              </w:rPr>
            </w:pPr>
            <w:r>
              <w:rPr>
                <w:rFonts w:ascii="Times New Roman" w:hAnsi="Times New Roman"/>
                <w:sz w:val="24"/>
                <w:szCs w:val="24"/>
              </w:rPr>
              <w:t>1.1, 1.5-1.9</w:t>
            </w:r>
          </w:p>
        </w:tc>
        <w:tc>
          <w:tcPr>
            <w:tcW w:w="808" w:type="dxa"/>
          </w:tcPr>
          <w:p w14:paraId="25F4126D">
            <w:pPr>
              <w:pStyle w:val="8"/>
              <w:jc w:val="center"/>
              <w:rPr>
                <w:rFonts w:ascii="Times New Roman" w:hAnsi="Times New Roman"/>
                <w:sz w:val="24"/>
                <w:szCs w:val="24"/>
                <w:lang w:val="ru-RU"/>
              </w:rPr>
            </w:pPr>
            <w:r>
              <w:rPr>
                <w:rFonts w:ascii="Times New Roman" w:hAnsi="Times New Roman"/>
                <w:sz w:val="24"/>
                <w:szCs w:val="24"/>
                <w:lang w:val="ru-RU"/>
              </w:rPr>
              <w:t>6</w:t>
            </w:r>
          </w:p>
        </w:tc>
        <w:tc>
          <w:tcPr>
            <w:tcW w:w="7874" w:type="dxa"/>
          </w:tcPr>
          <w:p w14:paraId="1F73A522">
            <w:pPr>
              <w:jc w:val="both"/>
              <w:rPr>
                <w:rFonts w:ascii="Times New Roman" w:hAnsi="Times New Roman" w:cs="Times New Roman"/>
                <w:b/>
                <w:sz w:val="24"/>
                <w:szCs w:val="24"/>
              </w:rPr>
            </w:pPr>
            <w:r>
              <w:rPr>
                <w:rFonts w:ascii="Times New Roman" w:hAnsi="Times New Roman" w:cs="Times New Roman"/>
                <w:bCs/>
                <w:sz w:val="24"/>
                <w:szCs w:val="24"/>
              </w:rPr>
              <w:t>Анализ первичного оценивания</w:t>
            </w:r>
          </w:p>
        </w:tc>
        <w:tc>
          <w:tcPr>
            <w:tcW w:w="828" w:type="dxa"/>
          </w:tcPr>
          <w:p w14:paraId="3292D268">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459EBD71">
            <w:pPr>
              <w:pStyle w:val="8"/>
              <w:jc w:val="center"/>
              <w:rPr>
                <w:rFonts w:ascii="Times New Roman" w:hAnsi="Times New Roman"/>
                <w:sz w:val="24"/>
                <w:szCs w:val="24"/>
                <w:lang w:val="ru-RU"/>
              </w:rPr>
            </w:pPr>
            <w:r>
              <w:rPr>
                <w:rFonts w:ascii="Times New Roman" w:hAnsi="Times New Roman"/>
                <w:sz w:val="24"/>
                <w:szCs w:val="24"/>
                <w:lang w:val="ru-RU"/>
              </w:rPr>
              <w:t>10/09</w:t>
            </w:r>
          </w:p>
        </w:tc>
        <w:tc>
          <w:tcPr>
            <w:tcW w:w="1795" w:type="dxa"/>
          </w:tcPr>
          <w:p w14:paraId="75D673D6">
            <w:pPr>
              <w:pStyle w:val="8"/>
              <w:rPr>
                <w:rFonts w:ascii="Times New Roman" w:hAnsi="Times New Roman"/>
                <w:sz w:val="24"/>
                <w:szCs w:val="24"/>
                <w:lang w:val="ru-RU"/>
              </w:rPr>
            </w:pPr>
          </w:p>
        </w:tc>
      </w:tr>
      <w:tr w14:paraId="43921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shd w:val="clear" w:color="auto" w:fill="auto"/>
          </w:tcPr>
          <w:p w14:paraId="4D8C0E0C">
            <w:pPr>
              <w:pStyle w:val="8"/>
              <w:jc w:val="center"/>
              <w:rPr>
                <w:rFonts w:ascii="Times New Roman" w:hAnsi="Times New Roman"/>
                <w:sz w:val="24"/>
                <w:szCs w:val="24"/>
                <w:lang w:val="fr-CH"/>
              </w:rPr>
            </w:pPr>
            <w:r>
              <w:rPr>
                <w:rFonts w:ascii="Times New Roman" w:hAnsi="Times New Roman"/>
                <w:sz w:val="24"/>
                <w:szCs w:val="24"/>
                <w:lang w:val="fr-CH"/>
              </w:rPr>
              <w:t>VII</w:t>
            </w:r>
          </w:p>
        </w:tc>
        <w:tc>
          <w:tcPr>
            <w:tcW w:w="2316" w:type="dxa"/>
          </w:tcPr>
          <w:p w14:paraId="1103BA54">
            <w:pPr>
              <w:pStyle w:val="8"/>
              <w:spacing w:after="240"/>
              <w:rPr>
                <w:rFonts w:ascii="Times New Roman" w:hAnsi="Times New Roman"/>
                <w:b/>
                <w:sz w:val="24"/>
                <w:szCs w:val="24"/>
              </w:rPr>
            </w:pPr>
            <w:r>
              <w:rPr>
                <w:rFonts w:ascii="Times New Roman" w:hAnsi="Times New Roman"/>
                <w:sz w:val="24"/>
                <w:szCs w:val="24"/>
              </w:rPr>
              <w:t>1.1, 1.5-1.9</w:t>
            </w:r>
          </w:p>
        </w:tc>
        <w:tc>
          <w:tcPr>
            <w:tcW w:w="808" w:type="dxa"/>
          </w:tcPr>
          <w:p w14:paraId="570FE56E">
            <w:pPr>
              <w:pStyle w:val="8"/>
              <w:jc w:val="center"/>
              <w:rPr>
                <w:rFonts w:ascii="Times New Roman" w:hAnsi="Times New Roman"/>
                <w:sz w:val="24"/>
                <w:szCs w:val="24"/>
                <w:lang w:val="ru-RU"/>
              </w:rPr>
            </w:pPr>
            <w:r>
              <w:rPr>
                <w:rFonts w:ascii="Times New Roman" w:hAnsi="Times New Roman"/>
                <w:sz w:val="24"/>
                <w:szCs w:val="24"/>
                <w:lang w:val="ru-RU"/>
              </w:rPr>
              <w:t>7</w:t>
            </w:r>
          </w:p>
        </w:tc>
        <w:tc>
          <w:tcPr>
            <w:tcW w:w="7874" w:type="dxa"/>
          </w:tcPr>
          <w:p w14:paraId="17E1A0A7">
            <w:pPr>
              <w:jc w:val="both"/>
              <w:rPr>
                <w:rFonts w:ascii="Times New Roman" w:hAnsi="Times New Roman" w:cs="Times New Roman"/>
                <w:b/>
                <w:sz w:val="24"/>
                <w:szCs w:val="24"/>
              </w:rPr>
            </w:pPr>
            <w:r>
              <w:rPr>
                <w:rFonts w:ascii="Times New Roman" w:hAnsi="Times New Roman" w:cs="Times New Roman"/>
                <w:sz w:val="24"/>
                <w:szCs w:val="24"/>
              </w:rPr>
              <w:t>Чтение и запись натуральных чисел  римскими цифрами.</w:t>
            </w:r>
          </w:p>
        </w:tc>
        <w:tc>
          <w:tcPr>
            <w:tcW w:w="828" w:type="dxa"/>
          </w:tcPr>
          <w:p w14:paraId="45DCEB87">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4744711C">
            <w:pPr>
              <w:pStyle w:val="8"/>
              <w:jc w:val="center"/>
              <w:rPr>
                <w:rFonts w:ascii="Times New Roman" w:hAnsi="Times New Roman"/>
                <w:sz w:val="24"/>
                <w:szCs w:val="24"/>
                <w:lang w:val="ru-RU"/>
              </w:rPr>
            </w:pPr>
            <w:r>
              <w:rPr>
                <w:rFonts w:ascii="Times New Roman" w:hAnsi="Times New Roman"/>
                <w:sz w:val="24"/>
                <w:szCs w:val="24"/>
                <w:lang w:val="ru-RU"/>
              </w:rPr>
              <w:t>11/09</w:t>
            </w:r>
          </w:p>
        </w:tc>
        <w:tc>
          <w:tcPr>
            <w:tcW w:w="1795" w:type="dxa"/>
          </w:tcPr>
          <w:p w14:paraId="27B41B8F">
            <w:pPr>
              <w:pStyle w:val="8"/>
              <w:rPr>
                <w:rFonts w:ascii="Times New Roman" w:hAnsi="Times New Roman"/>
                <w:sz w:val="24"/>
                <w:szCs w:val="24"/>
                <w:lang w:val="ru-RU"/>
              </w:rPr>
            </w:pPr>
          </w:p>
        </w:tc>
      </w:tr>
      <w:tr w14:paraId="37FEA9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shd w:val="clear" w:color="auto" w:fill="auto"/>
          </w:tcPr>
          <w:p w14:paraId="564A7783">
            <w:pPr>
              <w:pStyle w:val="8"/>
              <w:jc w:val="center"/>
              <w:rPr>
                <w:rFonts w:ascii="Times New Roman" w:hAnsi="Times New Roman"/>
                <w:sz w:val="24"/>
                <w:szCs w:val="24"/>
                <w:lang w:val="fr-CH"/>
              </w:rPr>
            </w:pPr>
          </w:p>
        </w:tc>
        <w:tc>
          <w:tcPr>
            <w:tcW w:w="2316" w:type="dxa"/>
          </w:tcPr>
          <w:p w14:paraId="01D7B78F">
            <w:pPr>
              <w:pStyle w:val="8"/>
              <w:spacing w:after="240"/>
              <w:rPr>
                <w:rFonts w:ascii="Times New Roman" w:hAnsi="Times New Roman"/>
                <w:b/>
                <w:sz w:val="24"/>
                <w:szCs w:val="24"/>
              </w:rPr>
            </w:pPr>
            <w:r>
              <w:rPr>
                <w:rFonts w:ascii="Times New Roman" w:hAnsi="Times New Roman"/>
                <w:sz w:val="24"/>
                <w:szCs w:val="24"/>
                <w:lang w:val="ru-RU"/>
              </w:rPr>
              <w:t>1.1, 1.2, 1.4, 1.5</w:t>
            </w:r>
          </w:p>
        </w:tc>
        <w:tc>
          <w:tcPr>
            <w:tcW w:w="808" w:type="dxa"/>
          </w:tcPr>
          <w:p w14:paraId="4BA989B1">
            <w:pPr>
              <w:pStyle w:val="8"/>
              <w:jc w:val="center"/>
              <w:rPr>
                <w:rFonts w:ascii="Times New Roman" w:hAnsi="Times New Roman"/>
                <w:sz w:val="24"/>
                <w:szCs w:val="24"/>
                <w:lang w:val="ru-RU"/>
              </w:rPr>
            </w:pPr>
            <w:r>
              <w:rPr>
                <w:rFonts w:ascii="Times New Roman" w:hAnsi="Times New Roman"/>
                <w:sz w:val="24"/>
                <w:szCs w:val="24"/>
                <w:lang w:val="ru-RU"/>
              </w:rPr>
              <w:t>8</w:t>
            </w:r>
          </w:p>
        </w:tc>
        <w:tc>
          <w:tcPr>
            <w:tcW w:w="7874" w:type="dxa"/>
          </w:tcPr>
          <w:p w14:paraId="4214339A">
            <w:pPr>
              <w:jc w:val="both"/>
              <w:rPr>
                <w:rFonts w:ascii="Times New Roman" w:hAnsi="Times New Roman" w:cs="Times New Roman"/>
                <w:b/>
                <w:sz w:val="24"/>
                <w:szCs w:val="24"/>
              </w:rPr>
            </w:pPr>
            <w:r>
              <w:rPr>
                <w:rFonts w:ascii="Times New Roman" w:hAnsi="Times New Roman" w:cs="Times New Roman"/>
                <w:sz w:val="24"/>
                <w:szCs w:val="24"/>
              </w:rPr>
              <w:t>Сравнение и упорядочивание натуральных чисел</w:t>
            </w:r>
          </w:p>
        </w:tc>
        <w:tc>
          <w:tcPr>
            <w:tcW w:w="828" w:type="dxa"/>
          </w:tcPr>
          <w:p w14:paraId="1C0C85CC">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27759756">
            <w:pPr>
              <w:pStyle w:val="8"/>
              <w:jc w:val="center"/>
              <w:rPr>
                <w:rFonts w:ascii="Times New Roman" w:hAnsi="Times New Roman"/>
                <w:sz w:val="24"/>
                <w:szCs w:val="24"/>
                <w:lang w:val="ru-RU"/>
              </w:rPr>
            </w:pPr>
            <w:r>
              <w:rPr>
                <w:rFonts w:ascii="Times New Roman" w:hAnsi="Times New Roman"/>
                <w:sz w:val="24"/>
                <w:szCs w:val="24"/>
                <w:lang w:val="ru-RU"/>
              </w:rPr>
              <w:t>12/09</w:t>
            </w:r>
          </w:p>
        </w:tc>
        <w:tc>
          <w:tcPr>
            <w:tcW w:w="1795" w:type="dxa"/>
          </w:tcPr>
          <w:p w14:paraId="653B88DE">
            <w:pPr>
              <w:pStyle w:val="8"/>
              <w:rPr>
                <w:rFonts w:ascii="Times New Roman" w:hAnsi="Times New Roman"/>
                <w:sz w:val="24"/>
                <w:szCs w:val="24"/>
                <w:lang w:val="ru-RU"/>
              </w:rPr>
            </w:pPr>
          </w:p>
        </w:tc>
      </w:tr>
      <w:tr w14:paraId="54DFE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shd w:val="clear" w:color="auto" w:fill="auto"/>
          </w:tcPr>
          <w:p w14:paraId="3FBB7E8F">
            <w:pPr>
              <w:pStyle w:val="8"/>
              <w:jc w:val="center"/>
              <w:rPr>
                <w:rFonts w:ascii="Times New Roman" w:hAnsi="Times New Roman"/>
                <w:sz w:val="24"/>
                <w:szCs w:val="24"/>
                <w:lang w:val="fr-CH"/>
              </w:rPr>
            </w:pPr>
          </w:p>
        </w:tc>
        <w:tc>
          <w:tcPr>
            <w:tcW w:w="2316" w:type="dxa"/>
          </w:tcPr>
          <w:p w14:paraId="16F302DA">
            <w:pPr>
              <w:pStyle w:val="8"/>
              <w:spacing w:after="240"/>
              <w:rPr>
                <w:rFonts w:ascii="Times New Roman" w:hAnsi="Times New Roman"/>
                <w:b/>
                <w:sz w:val="24"/>
                <w:szCs w:val="24"/>
              </w:rPr>
            </w:pPr>
            <w:r>
              <w:rPr>
                <w:rFonts w:ascii="Times New Roman" w:hAnsi="Times New Roman"/>
                <w:sz w:val="24"/>
                <w:szCs w:val="24"/>
                <w:lang w:val="ru-RU"/>
              </w:rPr>
              <w:t>1.1, 1.2, 1.4, 1.5</w:t>
            </w:r>
          </w:p>
        </w:tc>
        <w:tc>
          <w:tcPr>
            <w:tcW w:w="808" w:type="dxa"/>
          </w:tcPr>
          <w:p w14:paraId="03C122F1">
            <w:pPr>
              <w:pStyle w:val="8"/>
              <w:jc w:val="center"/>
              <w:rPr>
                <w:rFonts w:ascii="Times New Roman" w:hAnsi="Times New Roman"/>
                <w:sz w:val="24"/>
                <w:szCs w:val="24"/>
                <w:lang w:val="ru-RU"/>
              </w:rPr>
            </w:pPr>
            <w:r>
              <w:rPr>
                <w:rFonts w:ascii="Times New Roman" w:hAnsi="Times New Roman"/>
                <w:sz w:val="24"/>
                <w:szCs w:val="24"/>
                <w:lang w:val="ru-RU"/>
              </w:rPr>
              <w:t>9</w:t>
            </w:r>
          </w:p>
        </w:tc>
        <w:tc>
          <w:tcPr>
            <w:tcW w:w="7874" w:type="dxa"/>
          </w:tcPr>
          <w:p w14:paraId="23661E71">
            <w:pPr>
              <w:jc w:val="both"/>
              <w:rPr>
                <w:rFonts w:ascii="Times New Roman" w:hAnsi="Times New Roman" w:cs="Times New Roman"/>
                <w:sz w:val="24"/>
                <w:szCs w:val="24"/>
              </w:rPr>
            </w:pPr>
            <w:r>
              <w:rPr>
                <w:rFonts w:ascii="Times New Roman" w:hAnsi="Times New Roman" w:cs="Times New Roman"/>
                <w:sz w:val="24"/>
                <w:szCs w:val="24"/>
              </w:rPr>
              <w:t xml:space="preserve">Приближения и </w:t>
            </w:r>
            <w:r>
              <w:rPr>
                <w:rFonts w:ascii="Times New Roman" w:hAnsi="Times New Roman" w:eastAsia="Times New Roman" w:cs="Times New Roman"/>
                <w:sz w:val="24"/>
                <w:szCs w:val="24"/>
                <w:lang w:eastAsia="ru-RU"/>
              </w:rPr>
              <w:t>округление натуральных чисел.</w:t>
            </w:r>
            <w:r>
              <w:rPr>
                <w:rFonts w:ascii="Times New Roman" w:hAnsi="Times New Roman" w:cs="Times New Roman"/>
                <w:color w:val="FF0000"/>
                <w:sz w:val="24"/>
                <w:szCs w:val="24"/>
                <w:lang w:val="ro-RO"/>
              </w:rPr>
              <w:t xml:space="preserve"> </w:t>
            </w:r>
          </w:p>
        </w:tc>
        <w:tc>
          <w:tcPr>
            <w:tcW w:w="828" w:type="dxa"/>
          </w:tcPr>
          <w:p w14:paraId="1FAA92F2">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6DD402BC">
            <w:pPr>
              <w:pStyle w:val="8"/>
              <w:jc w:val="center"/>
              <w:rPr>
                <w:rFonts w:ascii="Times New Roman" w:hAnsi="Times New Roman"/>
                <w:sz w:val="24"/>
                <w:szCs w:val="24"/>
                <w:lang w:val="ru-RU"/>
              </w:rPr>
            </w:pPr>
            <w:r>
              <w:rPr>
                <w:rFonts w:ascii="Times New Roman" w:hAnsi="Times New Roman"/>
                <w:sz w:val="24"/>
                <w:szCs w:val="24"/>
                <w:lang w:val="ru-RU"/>
              </w:rPr>
              <w:t>16/09</w:t>
            </w:r>
          </w:p>
        </w:tc>
        <w:tc>
          <w:tcPr>
            <w:tcW w:w="1795" w:type="dxa"/>
          </w:tcPr>
          <w:p w14:paraId="7979E8AB">
            <w:pPr>
              <w:pStyle w:val="8"/>
              <w:rPr>
                <w:rFonts w:ascii="Times New Roman" w:hAnsi="Times New Roman"/>
                <w:sz w:val="24"/>
                <w:szCs w:val="24"/>
                <w:lang w:val="ru-RU"/>
              </w:rPr>
            </w:pPr>
          </w:p>
        </w:tc>
      </w:tr>
      <w:tr w14:paraId="01F5B7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shd w:val="clear" w:color="auto" w:fill="auto"/>
          </w:tcPr>
          <w:p w14:paraId="2D310648">
            <w:pPr>
              <w:pStyle w:val="8"/>
              <w:jc w:val="center"/>
              <w:rPr>
                <w:rFonts w:ascii="Times New Roman" w:hAnsi="Times New Roman"/>
                <w:sz w:val="24"/>
                <w:szCs w:val="24"/>
                <w:lang w:val="fr-CH"/>
              </w:rPr>
            </w:pPr>
            <w:r>
              <w:rPr>
                <w:rFonts w:ascii="Times New Roman" w:hAnsi="Times New Roman"/>
                <w:sz w:val="24"/>
                <w:szCs w:val="24"/>
                <w:lang w:val="fr-CH"/>
              </w:rPr>
              <w:t>I</w:t>
            </w:r>
          </w:p>
        </w:tc>
        <w:tc>
          <w:tcPr>
            <w:tcW w:w="2316" w:type="dxa"/>
            <w:shd w:val="clear" w:color="auto" w:fill="auto"/>
          </w:tcPr>
          <w:p w14:paraId="4CCAB1DA">
            <w:pPr>
              <w:pStyle w:val="8"/>
              <w:spacing w:line="360" w:lineRule="auto"/>
              <w:rPr>
                <w:rFonts w:ascii="Times New Roman" w:hAnsi="Times New Roman"/>
                <w:sz w:val="24"/>
                <w:szCs w:val="24"/>
                <w:lang w:val="ru-RU"/>
              </w:rPr>
            </w:pPr>
            <w:r>
              <w:rPr>
                <w:rFonts w:ascii="Times New Roman" w:hAnsi="Times New Roman"/>
                <w:sz w:val="24"/>
                <w:szCs w:val="24"/>
                <w:lang w:val="ru-RU"/>
              </w:rPr>
              <w:t>1.1, 1.2, 1.4</w:t>
            </w:r>
            <w:r>
              <w:rPr>
                <w:rFonts w:ascii="Times New Roman" w:hAnsi="Times New Roman"/>
                <w:sz w:val="24"/>
                <w:szCs w:val="24"/>
              </w:rPr>
              <w:t>, 1.5</w:t>
            </w:r>
          </w:p>
        </w:tc>
        <w:tc>
          <w:tcPr>
            <w:tcW w:w="808" w:type="dxa"/>
          </w:tcPr>
          <w:p w14:paraId="1715CCCB">
            <w:pPr>
              <w:pStyle w:val="8"/>
              <w:jc w:val="center"/>
              <w:rPr>
                <w:rFonts w:ascii="Times New Roman" w:hAnsi="Times New Roman"/>
                <w:sz w:val="24"/>
                <w:szCs w:val="24"/>
                <w:lang w:val="ru-RU"/>
              </w:rPr>
            </w:pPr>
            <w:r>
              <w:rPr>
                <w:rFonts w:ascii="Times New Roman" w:hAnsi="Times New Roman"/>
                <w:sz w:val="24"/>
                <w:szCs w:val="24"/>
                <w:lang w:val="ru-RU"/>
              </w:rPr>
              <w:t>10</w:t>
            </w:r>
          </w:p>
        </w:tc>
        <w:tc>
          <w:tcPr>
            <w:tcW w:w="7874" w:type="dxa"/>
          </w:tcPr>
          <w:p w14:paraId="3A5E3DFF">
            <w:pPr>
              <w:jc w:val="both"/>
              <w:rPr>
                <w:rFonts w:ascii="Times New Roman" w:hAnsi="Times New Roman" w:cs="Times New Roman"/>
                <w:sz w:val="24"/>
                <w:szCs w:val="24"/>
              </w:rPr>
            </w:pPr>
            <w:r>
              <w:rPr>
                <w:rFonts w:ascii="Times New Roman" w:hAnsi="Times New Roman" w:cs="Times New Roman"/>
                <w:sz w:val="24"/>
                <w:szCs w:val="24"/>
              </w:rPr>
              <w:t>Сложение натуральных чисел. Свойства сложения</w:t>
            </w:r>
          </w:p>
        </w:tc>
        <w:tc>
          <w:tcPr>
            <w:tcW w:w="828" w:type="dxa"/>
          </w:tcPr>
          <w:p w14:paraId="4C7D2698">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783E6F94">
            <w:pPr>
              <w:pStyle w:val="8"/>
              <w:jc w:val="center"/>
              <w:rPr>
                <w:rFonts w:ascii="Times New Roman" w:hAnsi="Times New Roman"/>
                <w:sz w:val="24"/>
                <w:szCs w:val="24"/>
                <w:lang w:val="ru-RU"/>
              </w:rPr>
            </w:pPr>
            <w:r>
              <w:rPr>
                <w:rFonts w:ascii="Times New Roman" w:hAnsi="Times New Roman"/>
                <w:sz w:val="24"/>
                <w:szCs w:val="24"/>
                <w:lang w:val="ru-RU"/>
              </w:rPr>
              <w:t>17/09</w:t>
            </w:r>
          </w:p>
        </w:tc>
        <w:tc>
          <w:tcPr>
            <w:tcW w:w="1795" w:type="dxa"/>
          </w:tcPr>
          <w:p w14:paraId="0E4B8338">
            <w:pPr>
              <w:pStyle w:val="8"/>
              <w:rPr>
                <w:rFonts w:ascii="Times New Roman" w:hAnsi="Times New Roman"/>
                <w:sz w:val="24"/>
                <w:szCs w:val="24"/>
                <w:lang w:val="ru-RU"/>
              </w:rPr>
            </w:pPr>
          </w:p>
        </w:tc>
      </w:tr>
      <w:tr w14:paraId="18FE6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shd w:val="clear" w:color="auto" w:fill="auto"/>
          </w:tcPr>
          <w:p w14:paraId="4A9F302F">
            <w:pPr>
              <w:pStyle w:val="8"/>
              <w:jc w:val="center"/>
              <w:rPr>
                <w:rFonts w:ascii="Times New Roman" w:hAnsi="Times New Roman"/>
                <w:sz w:val="24"/>
                <w:szCs w:val="24"/>
                <w:lang w:val="fr-CH"/>
              </w:rPr>
            </w:pPr>
            <w:r>
              <w:rPr>
                <w:rFonts w:ascii="Times New Roman" w:hAnsi="Times New Roman"/>
                <w:sz w:val="24"/>
                <w:szCs w:val="24"/>
                <w:lang w:val="fr-CH"/>
              </w:rPr>
              <w:t>II.</w:t>
            </w:r>
          </w:p>
        </w:tc>
        <w:tc>
          <w:tcPr>
            <w:tcW w:w="2316" w:type="dxa"/>
            <w:shd w:val="clear" w:color="auto" w:fill="auto"/>
          </w:tcPr>
          <w:p w14:paraId="5808506B">
            <w:pPr>
              <w:pStyle w:val="8"/>
              <w:spacing w:line="360" w:lineRule="auto"/>
              <w:rPr>
                <w:rFonts w:ascii="Times New Roman" w:hAnsi="Times New Roman"/>
                <w:sz w:val="24"/>
                <w:szCs w:val="24"/>
                <w:lang w:val="ru-RU"/>
              </w:rPr>
            </w:pPr>
            <w:r>
              <w:rPr>
                <w:rFonts w:ascii="Times New Roman" w:hAnsi="Times New Roman"/>
                <w:sz w:val="24"/>
                <w:szCs w:val="24"/>
              </w:rPr>
              <w:t>1.1, 1.2, 1.4, 1.5</w:t>
            </w:r>
          </w:p>
        </w:tc>
        <w:tc>
          <w:tcPr>
            <w:tcW w:w="808" w:type="dxa"/>
          </w:tcPr>
          <w:p w14:paraId="52020571">
            <w:pPr>
              <w:pStyle w:val="8"/>
              <w:jc w:val="center"/>
              <w:rPr>
                <w:rFonts w:ascii="Times New Roman" w:hAnsi="Times New Roman"/>
                <w:sz w:val="24"/>
                <w:szCs w:val="24"/>
                <w:lang w:val="ru-RU"/>
              </w:rPr>
            </w:pPr>
            <w:r>
              <w:rPr>
                <w:rFonts w:ascii="Times New Roman" w:hAnsi="Times New Roman"/>
                <w:sz w:val="24"/>
                <w:szCs w:val="24"/>
                <w:lang w:val="ru-RU"/>
              </w:rPr>
              <w:t>11</w:t>
            </w:r>
          </w:p>
        </w:tc>
        <w:tc>
          <w:tcPr>
            <w:tcW w:w="7874" w:type="dxa"/>
          </w:tcPr>
          <w:p w14:paraId="3297A175">
            <w:pPr>
              <w:jc w:val="both"/>
              <w:rPr>
                <w:rFonts w:ascii="Times New Roman" w:hAnsi="Times New Roman" w:cs="Times New Roman"/>
                <w:sz w:val="24"/>
                <w:szCs w:val="24"/>
              </w:rPr>
            </w:pPr>
            <w:r>
              <w:rPr>
                <w:rFonts w:ascii="Times New Roman" w:hAnsi="Times New Roman" w:cs="Times New Roman"/>
                <w:sz w:val="24"/>
                <w:szCs w:val="24"/>
              </w:rPr>
              <w:t>Вычитание натуральных чисел</w:t>
            </w:r>
          </w:p>
        </w:tc>
        <w:tc>
          <w:tcPr>
            <w:tcW w:w="828" w:type="dxa"/>
          </w:tcPr>
          <w:p w14:paraId="7E19E46F">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425D7BD9">
            <w:pPr>
              <w:pStyle w:val="8"/>
              <w:jc w:val="center"/>
              <w:rPr>
                <w:rFonts w:ascii="Times New Roman" w:hAnsi="Times New Roman"/>
                <w:sz w:val="24"/>
                <w:szCs w:val="24"/>
                <w:lang w:val="ru-RU"/>
              </w:rPr>
            </w:pPr>
            <w:r>
              <w:rPr>
                <w:rFonts w:ascii="Times New Roman" w:hAnsi="Times New Roman"/>
                <w:sz w:val="24"/>
                <w:szCs w:val="24"/>
                <w:lang w:val="ru-RU"/>
              </w:rPr>
              <w:t>18/09</w:t>
            </w:r>
          </w:p>
        </w:tc>
        <w:tc>
          <w:tcPr>
            <w:tcW w:w="1795" w:type="dxa"/>
          </w:tcPr>
          <w:p w14:paraId="176501AF">
            <w:pPr>
              <w:pStyle w:val="8"/>
              <w:rPr>
                <w:rFonts w:ascii="Times New Roman" w:hAnsi="Times New Roman"/>
                <w:sz w:val="24"/>
                <w:szCs w:val="24"/>
                <w:lang w:val="ru-RU"/>
              </w:rPr>
            </w:pPr>
          </w:p>
        </w:tc>
      </w:tr>
      <w:tr w14:paraId="491C83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shd w:val="clear" w:color="auto" w:fill="auto"/>
          </w:tcPr>
          <w:p w14:paraId="72961669">
            <w:pPr>
              <w:pStyle w:val="8"/>
              <w:jc w:val="center"/>
              <w:rPr>
                <w:rFonts w:ascii="Times New Roman" w:hAnsi="Times New Roman"/>
                <w:sz w:val="24"/>
                <w:szCs w:val="24"/>
                <w:lang w:val="fr-CH"/>
              </w:rPr>
            </w:pPr>
            <w:r>
              <w:rPr>
                <w:rFonts w:ascii="Times New Roman" w:hAnsi="Times New Roman"/>
                <w:sz w:val="24"/>
                <w:szCs w:val="24"/>
                <w:lang w:val="fr-CH"/>
              </w:rPr>
              <w:t>III.</w:t>
            </w:r>
          </w:p>
        </w:tc>
        <w:tc>
          <w:tcPr>
            <w:tcW w:w="2316" w:type="dxa"/>
            <w:shd w:val="clear" w:color="auto" w:fill="auto"/>
          </w:tcPr>
          <w:p w14:paraId="02E6BF85">
            <w:pPr>
              <w:pStyle w:val="8"/>
              <w:rPr>
                <w:rFonts w:ascii="Times New Roman" w:hAnsi="Times New Roman"/>
                <w:sz w:val="24"/>
                <w:szCs w:val="24"/>
              </w:rPr>
            </w:pPr>
            <w:r>
              <w:rPr>
                <w:rFonts w:ascii="Times New Roman" w:hAnsi="Times New Roman"/>
                <w:sz w:val="24"/>
                <w:szCs w:val="24"/>
              </w:rPr>
              <w:t>1.1, 1.2, 1.3, 1.4, 1.5</w:t>
            </w:r>
          </w:p>
        </w:tc>
        <w:tc>
          <w:tcPr>
            <w:tcW w:w="808" w:type="dxa"/>
          </w:tcPr>
          <w:p w14:paraId="694E1114">
            <w:pPr>
              <w:pStyle w:val="8"/>
              <w:jc w:val="center"/>
              <w:rPr>
                <w:rFonts w:ascii="Times New Roman" w:hAnsi="Times New Roman"/>
                <w:sz w:val="24"/>
                <w:szCs w:val="24"/>
                <w:lang w:val="ru-RU"/>
              </w:rPr>
            </w:pPr>
            <w:r>
              <w:rPr>
                <w:rFonts w:ascii="Times New Roman" w:hAnsi="Times New Roman"/>
                <w:sz w:val="24"/>
                <w:szCs w:val="24"/>
                <w:lang w:val="ru-RU"/>
              </w:rPr>
              <w:t>12</w:t>
            </w:r>
          </w:p>
        </w:tc>
        <w:tc>
          <w:tcPr>
            <w:tcW w:w="7874" w:type="dxa"/>
          </w:tcPr>
          <w:p w14:paraId="72F21C35">
            <w:pPr>
              <w:jc w:val="both"/>
              <w:rPr>
                <w:rFonts w:ascii="Times New Roman" w:hAnsi="Times New Roman" w:cs="Times New Roman"/>
                <w:sz w:val="24"/>
                <w:szCs w:val="24"/>
              </w:rPr>
            </w:pPr>
            <w:r>
              <w:rPr>
                <w:rFonts w:ascii="Times New Roman" w:hAnsi="Times New Roman" w:cs="Times New Roman"/>
                <w:sz w:val="24"/>
                <w:szCs w:val="24"/>
              </w:rPr>
              <w:t>Умножение натуральных чисел. Свойства умножения</w:t>
            </w:r>
          </w:p>
        </w:tc>
        <w:tc>
          <w:tcPr>
            <w:tcW w:w="828" w:type="dxa"/>
          </w:tcPr>
          <w:p w14:paraId="4D311C55">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7018C51D">
            <w:pPr>
              <w:pStyle w:val="8"/>
              <w:jc w:val="center"/>
              <w:rPr>
                <w:rFonts w:ascii="Times New Roman" w:hAnsi="Times New Roman"/>
                <w:sz w:val="24"/>
                <w:szCs w:val="24"/>
                <w:lang w:val="ru-RU"/>
              </w:rPr>
            </w:pPr>
            <w:r>
              <w:rPr>
                <w:rFonts w:ascii="Times New Roman" w:hAnsi="Times New Roman"/>
                <w:sz w:val="24"/>
                <w:szCs w:val="24"/>
                <w:lang w:val="ru-RU"/>
              </w:rPr>
              <w:t>19/09</w:t>
            </w:r>
          </w:p>
        </w:tc>
        <w:tc>
          <w:tcPr>
            <w:tcW w:w="1795" w:type="dxa"/>
          </w:tcPr>
          <w:p w14:paraId="014EDA62">
            <w:pPr>
              <w:pStyle w:val="8"/>
              <w:rPr>
                <w:rFonts w:ascii="Times New Roman" w:hAnsi="Times New Roman"/>
                <w:sz w:val="24"/>
                <w:szCs w:val="24"/>
                <w:lang w:val="ru-RU"/>
              </w:rPr>
            </w:pPr>
          </w:p>
        </w:tc>
      </w:tr>
      <w:tr w14:paraId="23715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shd w:val="clear" w:color="auto" w:fill="auto"/>
          </w:tcPr>
          <w:p w14:paraId="66008F6C">
            <w:pPr>
              <w:pStyle w:val="8"/>
              <w:jc w:val="center"/>
              <w:rPr>
                <w:rFonts w:ascii="Times New Roman" w:hAnsi="Times New Roman"/>
                <w:sz w:val="24"/>
                <w:szCs w:val="24"/>
                <w:lang w:val="fr-CH"/>
              </w:rPr>
            </w:pPr>
            <w:r>
              <w:rPr>
                <w:rFonts w:ascii="Times New Roman" w:hAnsi="Times New Roman"/>
                <w:sz w:val="24"/>
                <w:szCs w:val="24"/>
                <w:lang w:val="fr-CH"/>
              </w:rPr>
              <w:t>IV.</w:t>
            </w:r>
          </w:p>
        </w:tc>
        <w:tc>
          <w:tcPr>
            <w:tcW w:w="2316" w:type="dxa"/>
            <w:shd w:val="clear" w:color="auto" w:fill="auto"/>
          </w:tcPr>
          <w:p w14:paraId="3E8B19F8">
            <w:pPr>
              <w:pStyle w:val="8"/>
              <w:rPr>
                <w:rFonts w:ascii="Times New Roman" w:hAnsi="Times New Roman"/>
                <w:sz w:val="24"/>
                <w:szCs w:val="24"/>
              </w:rPr>
            </w:pPr>
            <w:r>
              <w:rPr>
                <w:rFonts w:ascii="Times New Roman" w:hAnsi="Times New Roman"/>
                <w:sz w:val="24"/>
                <w:szCs w:val="24"/>
              </w:rPr>
              <w:t>1.1, 1.2, 1.3, 1.4, 1.5</w:t>
            </w:r>
          </w:p>
        </w:tc>
        <w:tc>
          <w:tcPr>
            <w:tcW w:w="808" w:type="dxa"/>
          </w:tcPr>
          <w:p w14:paraId="797022F8">
            <w:pPr>
              <w:pStyle w:val="8"/>
              <w:jc w:val="center"/>
              <w:rPr>
                <w:rFonts w:ascii="Times New Roman" w:hAnsi="Times New Roman"/>
                <w:sz w:val="24"/>
                <w:szCs w:val="24"/>
                <w:lang w:val="ru-RU"/>
              </w:rPr>
            </w:pPr>
            <w:r>
              <w:rPr>
                <w:rFonts w:ascii="Times New Roman" w:hAnsi="Times New Roman"/>
                <w:sz w:val="24"/>
                <w:szCs w:val="24"/>
                <w:lang w:val="ru-RU"/>
              </w:rPr>
              <w:t>13</w:t>
            </w:r>
          </w:p>
        </w:tc>
        <w:tc>
          <w:tcPr>
            <w:tcW w:w="7874" w:type="dxa"/>
          </w:tcPr>
          <w:p w14:paraId="5DFA892A">
            <w:pPr>
              <w:jc w:val="both"/>
              <w:rPr>
                <w:rFonts w:ascii="Times New Roman" w:hAnsi="Times New Roman" w:cs="Times New Roman"/>
                <w:sz w:val="24"/>
                <w:szCs w:val="24"/>
              </w:rPr>
            </w:pPr>
            <w:r>
              <w:rPr>
                <w:rFonts w:ascii="Times New Roman" w:hAnsi="Times New Roman" w:cs="Times New Roman"/>
                <w:sz w:val="24"/>
                <w:szCs w:val="24"/>
              </w:rPr>
              <w:t>Общий множитель</w:t>
            </w:r>
          </w:p>
        </w:tc>
        <w:tc>
          <w:tcPr>
            <w:tcW w:w="828" w:type="dxa"/>
          </w:tcPr>
          <w:p w14:paraId="6F6D00DF">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1</w:t>
            </w:r>
          </w:p>
        </w:tc>
        <w:tc>
          <w:tcPr>
            <w:tcW w:w="1370" w:type="dxa"/>
          </w:tcPr>
          <w:p w14:paraId="43C76B70">
            <w:pPr>
              <w:pStyle w:val="8"/>
              <w:jc w:val="center"/>
              <w:rPr>
                <w:rFonts w:ascii="Times New Roman" w:hAnsi="Times New Roman"/>
                <w:sz w:val="24"/>
                <w:szCs w:val="24"/>
                <w:lang w:val="ru-RU"/>
              </w:rPr>
            </w:pPr>
            <w:r>
              <w:rPr>
                <w:rFonts w:ascii="Times New Roman" w:hAnsi="Times New Roman"/>
                <w:sz w:val="24"/>
                <w:szCs w:val="24"/>
                <w:lang w:val="ru-RU"/>
              </w:rPr>
              <w:t>23/09</w:t>
            </w:r>
          </w:p>
        </w:tc>
        <w:tc>
          <w:tcPr>
            <w:tcW w:w="1795" w:type="dxa"/>
          </w:tcPr>
          <w:p w14:paraId="54718E6A">
            <w:pPr>
              <w:pStyle w:val="8"/>
              <w:rPr>
                <w:rFonts w:ascii="Times New Roman" w:hAnsi="Times New Roman"/>
                <w:sz w:val="24"/>
                <w:szCs w:val="24"/>
                <w:lang w:val="ru-RU"/>
              </w:rPr>
            </w:pPr>
          </w:p>
        </w:tc>
      </w:tr>
      <w:tr w14:paraId="31CDF4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shd w:val="clear" w:color="auto" w:fill="auto"/>
          </w:tcPr>
          <w:p w14:paraId="4D9C1010">
            <w:pPr>
              <w:pStyle w:val="8"/>
              <w:jc w:val="center"/>
              <w:rPr>
                <w:rFonts w:ascii="Times New Roman" w:hAnsi="Times New Roman"/>
                <w:sz w:val="24"/>
                <w:szCs w:val="24"/>
                <w:lang w:val="fr-CH"/>
              </w:rPr>
            </w:pPr>
          </w:p>
        </w:tc>
        <w:tc>
          <w:tcPr>
            <w:tcW w:w="2316" w:type="dxa"/>
          </w:tcPr>
          <w:p w14:paraId="77211E1C">
            <w:pPr>
              <w:pStyle w:val="8"/>
              <w:spacing w:after="240"/>
              <w:rPr>
                <w:rFonts w:ascii="Times New Roman" w:hAnsi="Times New Roman"/>
                <w:b/>
                <w:sz w:val="24"/>
                <w:szCs w:val="24"/>
              </w:rPr>
            </w:pPr>
            <w:r>
              <w:rPr>
                <w:rFonts w:ascii="Times New Roman" w:hAnsi="Times New Roman"/>
                <w:sz w:val="24"/>
                <w:szCs w:val="24"/>
              </w:rPr>
              <w:t>1.1, 1.2, 1.3, 1.4, 1.5</w:t>
            </w:r>
          </w:p>
        </w:tc>
        <w:tc>
          <w:tcPr>
            <w:tcW w:w="808" w:type="dxa"/>
          </w:tcPr>
          <w:p w14:paraId="4C8D1261">
            <w:pPr>
              <w:pStyle w:val="8"/>
              <w:jc w:val="center"/>
              <w:rPr>
                <w:rFonts w:ascii="Times New Roman" w:hAnsi="Times New Roman"/>
                <w:sz w:val="24"/>
                <w:szCs w:val="24"/>
                <w:lang w:val="ru-RU"/>
              </w:rPr>
            </w:pPr>
            <w:r>
              <w:rPr>
                <w:rFonts w:ascii="Times New Roman" w:hAnsi="Times New Roman"/>
                <w:sz w:val="24"/>
                <w:szCs w:val="24"/>
                <w:lang w:val="ru-RU"/>
              </w:rPr>
              <w:t>14-15</w:t>
            </w:r>
          </w:p>
        </w:tc>
        <w:tc>
          <w:tcPr>
            <w:tcW w:w="7874" w:type="dxa"/>
          </w:tcPr>
          <w:p w14:paraId="5B06F6F7">
            <w:pPr>
              <w:jc w:val="both"/>
              <w:rPr>
                <w:rFonts w:ascii="Times New Roman" w:hAnsi="Times New Roman" w:cs="Times New Roman"/>
                <w:b/>
                <w:sz w:val="24"/>
                <w:szCs w:val="24"/>
              </w:rPr>
            </w:pPr>
            <w:r>
              <w:rPr>
                <w:rFonts w:ascii="Times New Roman" w:hAnsi="Times New Roman" w:cs="Times New Roman"/>
                <w:sz w:val="24"/>
                <w:szCs w:val="24"/>
              </w:rPr>
              <w:t>Степень натурального числа</w:t>
            </w:r>
          </w:p>
        </w:tc>
        <w:tc>
          <w:tcPr>
            <w:tcW w:w="828" w:type="dxa"/>
          </w:tcPr>
          <w:p w14:paraId="353D58DE">
            <w:pPr>
              <w:pStyle w:val="8"/>
              <w:spacing w:after="240"/>
              <w:jc w:val="center"/>
              <w:rPr>
                <w:rFonts w:ascii="Times New Roman" w:hAnsi="Times New Roman"/>
                <w:bCs/>
                <w:iCs/>
                <w:sz w:val="24"/>
                <w:szCs w:val="24"/>
                <w:lang w:val="ru-RU"/>
              </w:rPr>
            </w:pPr>
            <w:r>
              <w:rPr>
                <w:rFonts w:ascii="Times New Roman" w:hAnsi="Times New Roman"/>
                <w:bCs/>
                <w:iCs/>
                <w:sz w:val="24"/>
                <w:szCs w:val="24"/>
                <w:lang w:val="ru-RU"/>
              </w:rPr>
              <w:t>2</w:t>
            </w:r>
          </w:p>
        </w:tc>
        <w:tc>
          <w:tcPr>
            <w:tcW w:w="1370" w:type="dxa"/>
          </w:tcPr>
          <w:p w14:paraId="0D870F26">
            <w:pPr>
              <w:pStyle w:val="8"/>
              <w:jc w:val="center"/>
              <w:rPr>
                <w:rFonts w:ascii="Times New Roman" w:hAnsi="Times New Roman"/>
                <w:sz w:val="24"/>
                <w:szCs w:val="24"/>
                <w:lang w:val="ru-RU"/>
              </w:rPr>
            </w:pPr>
            <w:r>
              <w:rPr>
                <w:rFonts w:ascii="Times New Roman" w:hAnsi="Times New Roman"/>
                <w:sz w:val="24"/>
                <w:szCs w:val="24"/>
                <w:lang w:val="ru-RU"/>
              </w:rPr>
              <w:t>24,25/09</w:t>
            </w:r>
          </w:p>
        </w:tc>
        <w:tc>
          <w:tcPr>
            <w:tcW w:w="1795" w:type="dxa"/>
          </w:tcPr>
          <w:p w14:paraId="115CD7C2">
            <w:pPr>
              <w:pStyle w:val="8"/>
              <w:rPr>
                <w:rFonts w:ascii="Times New Roman" w:hAnsi="Times New Roman"/>
                <w:sz w:val="24"/>
                <w:szCs w:val="24"/>
                <w:lang w:val="ru-RU"/>
              </w:rPr>
            </w:pPr>
          </w:p>
        </w:tc>
      </w:tr>
      <w:tr w14:paraId="3380EC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885" w:type="dxa"/>
            <w:shd w:val="clear" w:color="auto" w:fill="auto"/>
          </w:tcPr>
          <w:p w14:paraId="4532A02C">
            <w:pPr>
              <w:pStyle w:val="8"/>
              <w:jc w:val="center"/>
              <w:rPr>
                <w:rFonts w:ascii="Times New Roman" w:hAnsi="Times New Roman"/>
                <w:sz w:val="24"/>
                <w:szCs w:val="24"/>
                <w:lang w:val="fr-CH"/>
              </w:rPr>
            </w:pPr>
            <w:r>
              <w:rPr>
                <w:rFonts w:ascii="Times New Roman" w:hAnsi="Times New Roman"/>
                <w:sz w:val="24"/>
                <w:szCs w:val="24"/>
                <w:lang w:val="fr-CH"/>
              </w:rPr>
              <w:t>VI</w:t>
            </w:r>
          </w:p>
        </w:tc>
        <w:tc>
          <w:tcPr>
            <w:tcW w:w="2316" w:type="dxa"/>
            <w:shd w:val="clear" w:color="auto" w:fill="auto"/>
          </w:tcPr>
          <w:p w14:paraId="42378396">
            <w:pPr>
              <w:pStyle w:val="8"/>
              <w:rPr>
                <w:rFonts w:ascii="Times New Roman" w:hAnsi="Times New Roman"/>
                <w:b/>
                <w:sz w:val="24"/>
                <w:szCs w:val="24"/>
                <w:lang w:val="ru-RU"/>
              </w:rPr>
            </w:pPr>
            <w:r>
              <w:rPr>
                <w:rFonts w:ascii="Times New Roman" w:hAnsi="Times New Roman"/>
                <w:sz w:val="24"/>
                <w:szCs w:val="24"/>
              </w:rPr>
              <w:t>1.4, 1.5, 1.6, 1.8</w:t>
            </w:r>
          </w:p>
        </w:tc>
        <w:tc>
          <w:tcPr>
            <w:tcW w:w="808" w:type="dxa"/>
            <w:shd w:val="clear" w:color="auto" w:fill="auto"/>
          </w:tcPr>
          <w:p w14:paraId="66BFF5E5">
            <w:pPr>
              <w:pStyle w:val="8"/>
              <w:jc w:val="center"/>
              <w:rPr>
                <w:rFonts w:ascii="Times New Roman" w:hAnsi="Times New Roman"/>
                <w:sz w:val="24"/>
                <w:szCs w:val="24"/>
                <w:lang w:val="ru-RU"/>
              </w:rPr>
            </w:pPr>
            <w:r>
              <w:rPr>
                <w:rFonts w:ascii="Times New Roman" w:hAnsi="Times New Roman"/>
                <w:sz w:val="24"/>
                <w:szCs w:val="24"/>
                <w:lang w:val="ru-RU"/>
              </w:rPr>
              <w:t>16-17</w:t>
            </w:r>
          </w:p>
        </w:tc>
        <w:tc>
          <w:tcPr>
            <w:tcW w:w="7874" w:type="dxa"/>
            <w:shd w:val="clear" w:color="auto" w:fill="auto"/>
          </w:tcPr>
          <w:p w14:paraId="6D493B50">
            <w:pPr>
              <w:pStyle w:val="7"/>
              <w:rPr>
                <w:rFonts w:ascii="Times New Roman" w:hAnsi="Times New Roman"/>
                <w:sz w:val="24"/>
                <w:szCs w:val="24"/>
                <w:lang w:val="ru-RU"/>
              </w:rPr>
            </w:pPr>
            <w:r>
              <w:rPr>
                <w:rFonts w:ascii="Times New Roman" w:hAnsi="Times New Roman"/>
                <w:sz w:val="24"/>
                <w:szCs w:val="24"/>
                <w:lang w:val="ru-RU"/>
              </w:rPr>
              <w:t>Квадрат и куб натурального числа</w:t>
            </w:r>
          </w:p>
        </w:tc>
        <w:tc>
          <w:tcPr>
            <w:tcW w:w="828" w:type="dxa"/>
          </w:tcPr>
          <w:p w14:paraId="2D756632">
            <w:pPr>
              <w:pStyle w:val="8"/>
              <w:spacing w:after="240"/>
              <w:jc w:val="center"/>
              <w:rPr>
                <w:rFonts w:ascii="Times New Roman" w:hAnsi="Times New Roman"/>
                <w:b/>
                <w:i/>
                <w:sz w:val="24"/>
                <w:szCs w:val="24"/>
                <w:lang w:val="ru-RU"/>
              </w:rPr>
            </w:pPr>
            <w:r>
              <w:rPr>
                <w:rFonts w:ascii="Times New Roman" w:hAnsi="Times New Roman"/>
                <w:bCs/>
                <w:iCs/>
                <w:sz w:val="24"/>
                <w:szCs w:val="24"/>
                <w:lang w:val="ru-RU"/>
              </w:rPr>
              <w:t>2</w:t>
            </w:r>
          </w:p>
        </w:tc>
        <w:tc>
          <w:tcPr>
            <w:tcW w:w="1370" w:type="dxa"/>
          </w:tcPr>
          <w:p w14:paraId="2FD77D9C">
            <w:pPr>
              <w:pStyle w:val="8"/>
              <w:jc w:val="center"/>
              <w:rPr>
                <w:rFonts w:ascii="Times New Roman" w:hAnsi="Times New Roman"/>
                <w:sz w:val="24"/>
                <w:szCs w:val="24"/>
                <w:lang w:val="ru-RU"/>
              </w:rPr>
            </w:pPr>
            <w:r>
              <w:rPr>
                <w:rFonts w:ascii="Times New Roman" w:hAnsi="Times New Roman"/>
                <w:sz w:val="24"/>
                <w:szCs w:val="24"/>
                <w:lang w:val="ru-RU"/>
              </w:rPr>
              <w:t>26/09,</w:t>
            </w:r>
          </w:p>
          <w:p w14:paraId="0BDE6901">
            <w:pPr>
              <w:pStyle w:val="8"/>
              <w:jc w:val="center"/>
              <w:rPr>
                <w:rFonts w:ascii="Times New Roman" w:hAnsi="Times New Roman"/>
                <w:sz w:val="24"/>
                <w:szCs w:val="24"/>
                <w:lang w:val="ru-RU"/>
              </w:rPr>
            </w:pPr>
            <w:r>
              <w:rPr>
                <w:rFonts w:ascii="Times New Roman" w:hAnsi="Times New Roman"/>
                <w:sz w:val="24"/>
                <w:szCs w:val="24"/>
                <w:lang w:val="ru-RU"/>
              </w:rPr>
              <w:t>30/09</w:t>
            </w:r>
          </w:p>
        </w:tc>
        <w:tc>
          <w:tcPr>
            <w:tcW w:w="1795" w:type="dxa"/>
          </w:tcPr>
          <w:p w14:paraId="6E6F00DC">
            <w:pPr>
              <w:pStyle w:val="8"/>
              <w:rPr>
                <w:rFonts w:ascii="Times New Roman" w:hAnsi="Times New Roman"/>
                <w:sz w:val="24"/>
                <w:szCs w:val="24"/>
                <w:lang w:val="ru-RU"/>
              </w:rPr>
            </w:pPr>
          </w:p>
        </w:tc>
      </w:tr>
      <w:tr w14:paraId="2792B7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73F589CD">
            <w:pPr>
              <w:pStyle w:val="8"/>
              <w:jc w:val="center"/>
              <w:rPr>
                <w:rFonts w:ascii="Times New Roman" w:hAnsi="Times New Roman"/>
                <w:sz w:val="24"/>
                <w:szCs w:val="24"/>
                <w:lang w:val="fr-CH"/>
              </w:rPr>
            </w:pPr>
          </w:p>
        </w:tc>
        <w:tc>
          <w:tcPr>
            <w:tcW w:w="2316" w:type="dxa"/>
          </w:tcPr>
          <w:p w14:paraId="2DB48325">
            <w:pPr>
              <w:pStyle w:val="8"/>
              <w:rPr>
                <w:rFonts w:ascii="Times New Roman" w:hAnsi="Times New Roman"/>
                <w:sz w:val="24"/>
                <w:szCs w:val="24"/>
              </w:rPr>
            </w:pPr>
            <w:r>
              <w:rPr>
                <w:rFonts w:ascii="Times New Roman" w:hAnsi="Times New Roman"/>
                <w:sz w:val="24"/>
                <w:szCs w:val="24"/>
              </w:rPr>
              <w:t>1.4, 1.5, 1.6, 1.8</w:t>
            </w:r>
          </w:p>
        </w:tc>
        <w:tc>
          <w:tcPr>
            <w:tcW w:w="808" w:type="dxa"/>
          </w:tcPr>
          <w:p w14:paraId="0117FE15">
            <w:pPr>
              <w:pStyle w:val="8"/>
              <w:spacing w:line="360" w:lineRule="auto"/>
              <w:jc w:val="center"/>
              <w:rPr>
                <w:rFonts w:ascii="Times New Roman" w:hAnsi="Times New Roman"/>
                <w:sz w:val="24"/>
                <w:szCs w:val="24"/>
                <w:lang w:val="ru-RU"/>
              </w:rPr>
            </w:pPr>
            <w:r>
              <w:rPr>
                <w:rFonts w:ascii="Times New Roman" w:hAnsi="Times New Roman"/>
                <w:sz w:val="24"/>
                <w:szCs w:val="24"/>
                <w:lang w:val="ru-RU"/>
              </w:rPr>
              <w:t>18-19</w:t>
            </w:r>
          </w:p>
        </w:tc>
        <w:tc>
          <w:tcPr>
            <w:tcW w:w="7874" w:type="dxa"/>
          </w:tcPr>
          <w:p w14:paraId="107B24BA">
            <w:pPr>
              <w:pStyle w:val="7"/>
              <w:jc w:val="both"/>
              <w:rPr>
                <w:rFonts w:ascii="Times New Roman" w:hAnsi="Times New Roman"/>
                <w:sz w:val="24"/>
                <w:szCs w:val="24"/>
                <w:lang w:val="ro-RO"/>
              </w:rPr>
            </w:pPr>
            <w:r>
              <w:rPr>
                <w:rFonts w:ascii="Times New Roman" w:hAnsi="Times New Roman"/>
                <w:sz w:val="24"/>
                <w:szCs w:val="24"/>
                <w:lang w:val="ru-RU"/>
              </w:rPr>
              <w:t>Деление натуральных чисел</w:t>
            </w:r>
            <w:r>
              <w:rPr>
                <w:rFonts w:ascii="Times New Roman" w:hAnsi="Times New Roman"/>
                <w:sz w:val="24"/>
                <w:szCs w:val="24"/>
                <w:lang w:val="ro-RO"/>
              </w:rPr>
              <w:t>.</w:t>
            </w:r>
          </w:p>
        </w:tc>
        <w:tc>
          <w:tcPr>
            <w:tcW w:w="828" w:type="dxa"/>
          </w:tcPr>
          <w:p w14:paraId="5F3CB6C8">
            <w:pPr>
              <w:pStyle w:val="8"/>
              <w:spacing w:line="360" w:lineRule="auto"/>
              <w:jc w:val="center"/>
              <w:rPr>
                <w:rFonts w:ascii="Times New Roman" w:hAnsi="Times New Roman"/>
                <w:sz w:val="24"/>
                <w:szCs w:val="24"/>
              </w:rPr>
            </w:pPr>
            <w:r>
              <w:rPr>
                <w:rFonts w:ascii="Times New Roman" w:hAnsi="Times New Roman"/>
                <w:sz w:val="24"/>
                <w:szCs w:val="24"/>
              </w:rPr>
              <w:t>2</w:t>
            </w:r>
          </w:p>
        </w:tc>
        <w:tc>
          <w:tcPr>
            <w:tcW w:w="1370" w:type="dxa"/>
          </w:tcPr>
          <w:p w14:paraId="4230B75A">
            <w:pPr>
              <w:pStyle w:val="8"/>
              <w:jc w:val="center"/>
              <w:rPr>
                <w:rFonts w:ascii="Times New Roman" w:hAnsi="Times New Roman"/>
                <w:sz w:val="24"/>
                <w:szCs w:val="24"/>
                <w:lang w:val="ru-RU"/>
              </w:rPr>
            </w:pPr>
            <w:r>
              <w:rPr>
                <w:rFonts w:ascii="Times New Roman" w:hAnsi="Times New Roman"/>
                <w:sz w:val="24"/>
                <w:szCs w:val="24"/>
                <w:lang w:val="ru-RU"/>
              </w:rPr>
              <w:t>01/10</w:t>
            </w:r>
          </w:p>
          <w:p w14:paraId="373CF960">
            <w:pPr>
              <w:pStyle w:val="8"/>
              <w:jc w:val="center"/>
              <w:rPr>
                <w:rFonts w:ascii="Times New Roman" w:hAnsi="Times New Roman"/>
                <w:sz w:val="24"/>
                <w:szCs w:val="24"/>
                <w:lang w:val="ru-RU"/>
              </w:rPr>
            </w:pPr>
            <w:r>
              <w:rPr>
                <w:rFonts w:ascii="Times New Roman" w:hAnsi="Times New Roman"/>
                <w:sz w:val="24"/>
                <w:szCs w:val="24"/>
                <w:lang w:val="ru-RU"/>
              </w:rPr>
              <w:t>02/10</w:t>
            </w:r>
          </w:p>
        </w:tc>
        <w:tc>
          <w:tcPr>
            <w:tcW w:w="1795" w:type="dxa"/>
          </w:tcPr>
          <w:p w14:paraId="3937AA72">
            <w:pPr>
              <w:pStyle w:val="8"/>
              <w:jc w:val="center"/>
              <w:rPr>
                <w:rFonts w:ascii="Times New Roman" w:hAnsi="Times New Roman"/>
                <w:sz w:val="24"/>
                <w:szCs w:val="24"/>
              </w:rPr>
            </w:pPr>
          </w:p>
        </w:tc>
      </w:tr>
      <w:tr w14:paraId="47F59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429E112A">
            <w:pPr>
              <w:pStyle w:val="8"/>
              <w:jc w:val="center"/>
              <w:rPr>
                <w:rFonts w:ascii="Times New Roman" w:hAnsi="Times New Roman"/>
                <w:sz w:val="24"/>
                <w:szCs w:val="24"/>
                <w:lang w:val="fr-CH"/>
              </w:rPr>
            </w:pPr>
          </w:p>
        </w:tc>
        <w:tc>
          <w:tcPr>
            <w:tcW w:w="2316" w:type="dxa"/>
            <w:shd w:val="clear" w:color="auto" w:fill="auto"/>
          </w:tcPr>
          <w:p w14:paraId="45054882">
            <w:pPr>
              <w:pStyle w:val="8"/>
              <w:rPr>
                <w:rFonts w:ascii="Times New Roman" w:hAnsi="Times New Roman"/>
                <w:sz w:val="24"/>
                <w:szCs w:val="24"/>
              </w:rPr>
            </w:pPr>
            <w:r>
              <w:rPr>
                <w:rFonts w:ascii="Times New Roman" w:hAnsi="Times New Roman"/>
                <w:sz w:val="24"/>
                <w:szCs w:val="24"/>
              </w:rPr>
              <w:t>1.4, 1.5, 1.6, 1.8</w:t>
            </w:r>
          </w:p>
        </w:tc>
        <w:tc>
          <w:tcPr>
            <w:tcW w:w="808" w:type="dxa"/>
            <w:shd w:val="clear" w:color="auto" w:fill="auto"/>
          </w:tcPr>
          <w:p w14:paraId="76BB6B4E">
            <w:pPr>
              <w:pStyle w:val="8"/>
              <w:spacing w:line="360" w:lineRule="auto"/>
              <w:jc w:val="center"/>
              <w:rPr>
                <w:rFonts w:ascii="Times New Roman" w:hAnsi="Times New Roman"/>
                <w:sz w:val="24"/>
                <w:szCs w:val="24"/>
                <w:lang w:val="ru-RU"/>
              </w:rPr>
            </w:pPr>
            <w:r>
              <w:rPr>
                <w:rFonts w:ascii="Times New Roman" w:hAnsi="Times New Roman"/>
                <w:sz w:val="24"/>
                <w:szCs w:val="24"/>
                <w:lang w:val="ru-RU"/>
              </w:rPr>
              <w:t>20-21</w:t>
            </w:r>
          </w:p>
        </w:tc>
        <w:tc>
          <w:tcPr>
            <w:tcW w:w="7874" w:type="dxa"/>
            <w:shd w:val="clear" w:color="auto" w:fill="auto"/>
          </w:tcPr>
          <w:p w14:paraId="0F108580">
            <w:pPr>
              <w:pStyle w:val="7"/>
              <w:jc w:val="both"/>
              <w:rPr>
                <w:rFonts w:ascii="Times New Roman" w:hAnsi="Times New Roman"/>
                <w:sz w:val="24"/>
                <w:szCs w:val="24"/>
                <w:lang w:val="ru-RU"/>
              </w:rPr>
            </w:pPr>
            <w:r>
              <w:rPr>
                <w:rFonts w:ascii="Times New Roman" w:hAnsi="Times New Roman"/>
                <w:sz w:val="24"/>
                <w:szCs w:val="24"/>
                <w:lang w:val="ro-RO"/>
              </w:rPr>
              <w:t>Деление с остатком.</w:t>
            </w:r>
          </w:p>
        </w:tc>
        <w:tc>
          <w:tcPr>
            <w:tcW w:w="828" w:type="dxa"/>
          </w:tcPr>
          <w:p w14:paraId="07DE4437">
            <w:pPr>
              <w:pStyle w:val="8"/>
              <w:spacing w:line="360" w:lineRule="auto"/>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466BC1D1">
            <w:pPr>
              <w:pStyle w:val="8"/>
              <w:jc w:val="center"/>
              <w:rPr>
                <w:rFonts w:ascii="Times New Roman" w:hAnsi="Times New Roman"/>
                <w:sz w:val="24"/>
                <w:szCs w:val="24"/>
                <w:lang w:val="ru-RU"/>
              </w:rPr>
            </w:pPr>
            <w:r>
              <w:rPr>
                <w:rFonts w:ascii="Times New Roman" w:hAnsi="Times New Roman"/>
                <w:sz w:val="24"/>
                <w:szCs w:val="24"/>
                <w:lang w:val="ru-RU"/>
              </w:rPr>
              <w:t>03/10</w:t>
            </w:r>
          </w:p>
          <w:p w14:paraId="74EB94BF">
            <w:pPr>
              <w:pStyle w:val="8"/>
              <w:jc w:val="center"/>
              <w:rPr>
                <w:rFonts w:ascii="Times New Roman" w:hAnsi="Times New Roman"/>
                <w:sz w:val="24"/>
                <w:szCs w:val="24"/>
                <w:lang w:val="ru-RU"/>
              </w:rPr>
            </w:pPr>
            <w:r>
              <w:rPr>
                <w:rFonts w:ascii="Times New Roman" w:hAnsi="Times New Roman"/>
                <w:sz w:val="24"/>
                <w:szCs w:val="24"/>
                <w:lang w:val="ru-RU"/>
              </w:rPr>
              <w:t>07/10</w:t>
            </w:r>
          </w:p>
        </w:tc>
        <w:tc>
          <w:tcPr>
            <w:tcW w:w="1795" w:type="dxa"/>
          </w:tcPr>
          <w:p w14:paraId="0CB64805">
            <w:pPr>
              <w:pStyle w:val="8"/>
              <w:jc w:val="center"/>
              <w:rPr>
                <w:rFonts w:ascii="Times New Roman" w:hAnsi="Times New Roman"/>
                <w:sz w:val="24"/>
                <w:szCs w:val="24"/>
              </w:rPr>
            </w:pPr>
          </w:p>
        </w:tc>
      </w:tr>
      <w:tr w14:paraId="52729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 w:hRule="atLeast"/>
        </w:trPr>
        <w:tc>
          <w:tcPr>
            <w:tcW w:w="885" w:type="dxa"/>
            <w:shd w:val="clear" w:color="auto" w:fill="auto"/>
          </w:tcPr>
          <w:p w14:paraId="3402E18A">
            <w:pPr>
              <w:pStyle w:val="8"/>
              <w:jc w:val="center"/>
              <w:rPr>
                <w:rFonts w:ascii="Times New Roman" w:hAnsi="Times New Roman"/>
                <w:sz w:val="24"/>
                <w:szCs w:val="24"/>
                <w:lang w:val="ru-RU"/>
              </w:rPr>
            </w:pPr>
          </w:p>
        </w:tc>
        <w:tc>
          <w:tcPr>
            <w:tcW w:w="2316" w:type="dxa"/>
          </w:tcPr>
          <w:p w14:paraId="6D9344D2">
            <w:pPr>
              <w:rPr>
                <w:rFonts w:ascii="Times New Roman" w:hAnsi="Times New Roman" w:cs="Times New Roman"/>
                <w:sz w:val="24"/>
                <w:szCs w:val="24"/>
              </w:rPr>
            </w:pPr>
            <w:r>
              <w:rPr>
                <w:rFonts w:ascii="Times New Roman" w:hAnsi="Times New Roman" w:cs="Times New Roman"/>
                <w:sz w:val="24"/>
                <w:szCs w:val="24"/>
              </w:rPr>
              <w:t>1.1,1.2,1.5-1.9</w:t>
            </w:r>
          </w:p>
        </w:tc>
        <w:tc>
          <w:tcPr>
            <w:tcW w:w="808" w:type="dxa"/>
          </w:tcPr>
          <w:p w14:paraId="45C41663">
            <w:pPr>
              <w:pStyle w:val="8"/>
              <w:spacing w:line="360" w:lineRule="auto"/>
              <w:jc w:val="center"/>
              <w:rPr>
                <w:rFonts w:ascii="Times New Roman" w:hAnsi="Times New Roman"/>
                <w:sz w:val="24"/>
                <w:szCs w:val="24"/>
                <w:lang w:val="ru-RU"/>
              </w:rPr>
            </w:pPr>
            <w:r>
              <w:rPr>
                <w:rFonts w:ascii="Times New Roman" w:hAnsi="Times New Roman"/>
                <w:sz w:val="24"/>
                <w:szCs w:val="24"/>
                <w:lang w:val="ru-RU"/>
              </w:rPr>
              <w:t>22</w:t>
            </w:r>
          </w:p>
        </w:tc>
        <w:tc>
          <w:tcPr>
            <w:tcW w:w="7874" w:type="dxa"/>
          </w:tcPr>
          <w:p w14:paraId="0E9BB59A">
            <w:pPr>
              <w:jc w:val="both"/>
              <w:rPr>
                <w:rFonts w:ascii="Times New Roman" w:hAnsi="Times New Roman" w:cs="Times New Roman"/>
                <w:sz w:val="24"/>
                <w:szCs w:val="24"/>
                <w:lang w:val="ro-RO"/>
              </w:rPr>
            </w:pPr>
            <w:r>
              <w:rPr>
                <w:rFonts w:ascii="Times New Roman" w:hAnsi="Times New Roman" w:cs="Times New Roman"/>
                <w:sz w:val="24"/>
                <w:szCs w:val="24"/>
              </w:rPr>
              <w:t>Техника вычислений с натуральными числами</w:t>
            </w:r>
          </w:p>
        </w:tc>
        <w:tc>
          <w:tcPr>
            <w:tcW w:w="828" w:type="dxa"/>
          </w:tcPr>
          <w:p w14:paraId="06927C10">
            <w:pPr>
              <w:pStyle w:val="8"/>
              <w:spacing w:line="360" w:lineRule="auto"/>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CAE1E3F">
            <w:pPr>
              <w:pStyle w:val="8"/>
              <w:jc w:val="center"/>
              <w:rPr>
                <w:rFonts w:ascii="Times New Roman" w:hAnsi="Times New Roman"/>
                <w:sz w:val="24"/>
                <w:szCs w:val="24"/>
                <w:lang w:val="ru-RU"/>
              </w:rPr>
            </w:pPr>
            <w:r>
              <w:rPr>
                <w:rFonts w:ascii="Times New Roman" w:hAnsi="Times New Roman"/>
                <w:sz w:val="24"/>
                <w:szCs w:val="24"/>
                <w:lang w:val="ru-RU"/>
              </w:rPr>
              <w:t>8/10</w:t>
            </w:r>
          </w:p>
        </w:tc>
        <w:tc>
          <w:tcPr>
            <w:tcW w:w="1795" w:type="dxa"/>
          </w:tcPr>
          <w:p w14:paraId="7ECB25B5">
            <w:pPr>
              <w:pStyle w:val="8"/>
              <w:jc w:val="center"/>
              <w:rPr>
                <w:rFonts w:ascii="Times New Roman" w:hAnsi="Times New Roman"/>
                <w:sz w:val="24"/>
                <w:szCs w:val="24"/>
              </w:rPr>
            </w:pPr>
          </w:p>
        </w:tc>
      </w:tr>
      <w:tr w14:paraId="7D9AD2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10AE5310">
            <w:pPr>
              <w:pStyle w:val="8"/>
              <w:jc w:val="center"/>
              <w:rPr>
                <w:rFonts w:ascii="Times New Roman" w:hAnsi="Times New Roman"/>
                <w:sz w:val="24"/>
                <w:szCs w:val="24"/>
                <w:lang w:val="ru-RU"/>
              </w:rPr>
            </w:pPr>
          </w:p>
        </w:tc>
        <w:tc>
          <w:tcPr>
            <w:tcW w:w="2316" w:type="dxa"/>
          </w:tcPr>
          <w:p w14:paraId="0AB5514D">
            <w:pPr>
              <w:pStyle w:val="8"/>
              <w:rPr>
                <w:rFonts w:ascii="Times New Roman" w:hAnsi="Times New Roman"/>
                <w:sz w:val="24"/>
                <w:szCs w:val="24"/>
                <w:lang w:val="ru-RU"/>
              </w:rPr>
            </w:pPr>
            <w:r>
              <w:rPr>
                <w:rFonts w:ascii="Times New Roman" w:hAnsi="Times New Roman"/>
                <w:sz w:val="24"/>
                <w:szCs w:val="24"/>
                <w:lang w:val="ru-RU"/>
              </w:rPr>
              <w:t>1,1</w:t>
            </w:r>
            <w:r>
              <w:rPr>
                <w:rFonts w:ascii="Times New Roman" w:hAnsi="Times New Roman"/>
                <w:sz w:val="24"/>
                <w:szCs w:val="24"/>
              </w:rPr>
              <w:t>– 1.6, 1.8</w:t>
            </w:r>
          </w:p>
        </w:tc>
        <w:tc>
          <w:tcPr>
            <w:tcW w:w="808" w:type="dxa"/>
          </w:tcPr>
          <w:p w14:paraId="68FCAB32">
            <w:pPr>
              <w:pStyle w:val="8"/>
              <w:jc w:val="center"/>
              <w:rPr>
                <w:rFonts w:ascii="Times New Roman" w:hAnsi="Times New Roman"/>
                <w:sz w:val="24"/>
                <w:szCs w:val="24"/>
                <w:lang w:val="ru-RU"/>
              </w:rPr>
            </w:pPr>
            <w:r>
              <w:rPr>
                <w:rFonts w:ascii="Times New Roman" w:hAnsi="Times New Roman"/>
                <w:sz w:val="24"/>
                <w:szCs w:val="24"/>
                <w:lang w:val="ru-RU"/>
              </w:rPr>
              <w:t>23-24</w:t>
            </w:r>
          </w:p>
        </w:tc>
        <w:tc>
          <w:tcPr>
            <w:tcW w:w="7874" w:type="dxa"/>
          </w:tcPr>
          <w:p w14:paraId="40408E2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выполнения действий </w:t>
            </w:r>
            <w:r>
              <w:rPr>
                <w:rFonts w:ascii="Times New Roman" w:hAnsi="Times New Roman" w:cs="Times New Roman"/>
                <w:sz w:val="24"/>
                <w:szCs w:val="24"/>
              </w:rPr>
              <w:t>и использования скобок.</w:t>
            </w:r>
          </w:p>
        </w:tc>
        <w:tc>
          <w:tcPr>
            <w:tcW w:w="828" w:type="dxa"/>
          </w:tcPr>
          <w:p w14:paraId="079A6B14">
            <w:pPr>
              <w:pStyle w:val="8"/>
              <w:spacing w:line="360" w:lineRule="auto"/>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699E3C08">
            <w:pPr>
              <w:pStyle w:val="8"/>
              <w:jc w:val="center"/>
              <w:rPr>
                <w:rFonts w:ascii="Times New Roman" w:hAnsi="Times New Roman"/>
                <w:sz w:val="24"/>
                <w:szCs w:val="24"/>
                <w:lang w:val="ru-RU"/>
              </w:rPr>
            </w:pPr>
            <w:r>
              <w:rPr>
                <w:rFonts w:ascii="Times New Roman" w:hAnsi="Times New Roman"/>
                <w:sz w:val="24"/>
                <w:szCs w:val="24"/>
                <w:lang w:val="ru-RU"/>
              </w:rPr>
              <w:t>09/10</w:t>
            </w:r>
          </w:p>
          <w:p w14:paraId="4A0A89E0">
            <w:pPr>
              <w:pStyle w:val="8"/>
              <w:jc w:val="center"/>
              <w:rPr>
                <w:rFonts w:ascii="Times New Roman" w:hAnsi="Times New Roman"/>
                <w:sz w:val="24"/>
                <w:szCs w:val="24"/>
                <w:lang w:val="ru-RU"/>
              </w:rPr>
            </w:pPr>
            <w:r>
              <w:rPr>
                <w:rFonts w:ascii="Times New Roman" w:hAnsi="Times New Roman"/>
                <w:sz w:val="24"/>
                <w:szCs w:val="24"/>
                <w:lang w:val="ru-RU"/>
              </w:rPr>
              <w:t>10/10</w:t>
            </w:r>
          </w:p>
        </w:tc>
        <w:tc>
          <w:tcPr>
            <w:tcW w:w="1795" w:type="dxa"/>
          </w:tcPr>
          <w:p w14:paraId="11582547">
            <w:pPr>
              <w:pStyle w:val="8"/>
              <w:jc w:val="center"/>
              <w:rPr>
                <w:rFonts w:ascii="Times New Roman" w:hAnsi="Times New Roman"/>
                <w:sz w:val="24"/>
                <w:szCs w:val="24"/>
              </w:rPr>
            </w:pPr>
          </w:p>
        </w:tc>
      </w:tr>
      <w:tr w14:paraId="79A9D8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378B9F05">
            <w:pPr>
              <w:pStyle w:val="8"/>
              <w:jc w:val="center"/>
              <w:rPr>
                <w:rFonts w:ascii="Times New Roman" w:hAnsi="Times New Roman"/>
                <w:sz w:val="24"/>
                <w:szCs w:val="24"/>
                <w:lang w:val="ru-RU"/>
              </w:rPr>
            </w:pPr>
          </w:p>
        </w:tc>
        <w:tc>
          <w:tcPr>
            <w:tcW w:w="2316" w:type="dxa"/>
          </w:tcPr>
          <w:p w14:paraId="02606726">
            <w:pPr>
              <w:pStyle w:val="8"/>
              <w:rPr>
                <w:rFonts w:ascii="Times New Roman" w:hAnsi="Times New Roman"/>
                <w:sz w:val="24"/>
                <w:szCs w:val="24"/>
                <w:lang w:val="ru-RU"/>
              </w:rPr>
            </w:pPr>
            <w:r>
              <w:rPr>
                <w:rFonts w:ascii="Times New Roman" w:hAnsi="Times New Roman"/>
                <w:sz w:val="24"/>
                <w:szCs w:val="24"/>
                <w:lang w:val="ru-RU"/>
              </w:rPr>
              <w:t>1,1– 1.6, 1.8</w:t>
            </w:r>
          </w:p>
        </w:tc>
        <w:tc>
          <w:tcPr>
            <w:tcW w:w="808" w:type="dxa"/>
          </w:tcPr>
          <w:p w14:paraId="4761D899">
            <w:pPr>
              <w:pStyle w:val="8"/>
              <w:jc w:val="center"/>
              <w:rPr>
                <w:rFonts w:ascii="Times New Roman" w:hAnsi="Times New Roman"/>
                <w:sz w:val="24"/>
                <w:szCs w:val="24"/>
                <w:lang w:val="ru-RU"/>
              </w:rPr>
            </w:pPr>
            <w:r>
              <w:rPr>
                <w:rFonts w:ascii="Times New Roman" w:hAnsi="Times New Roman"/>
                <w:sz w:val="24"/>
                <w:szCs w:val="24"/>
                <w:lang w:val="ru-RU"/>
              </w:rPr>
              <w:t>25-26</w:t>
            </w:r>
          </w:p>
        </w:tc>
        <w:tc>
          <w:tcPr>
            <w:tcW w:w="7874" w:type="dxa"/>
          </w:tcPr>
          <w:p w14:paraId="0FBF3D7B">
            <w:pPr>
              <w:pStyle w:val="7"/>
              <w:jc w:val="both"/>
              <w:rPr>
                <w:rFonts w:ascii="Times New Roman" w:hAnsi="Times New Roman"/>
                <w:sz w:val="24"/>
                <w:szCs w:val="24"/>
                <w:lang w:val="ru-RU"/>
              </w:rPr>
            </w:pPr>
            <w:r>
              <w:rPr>
                <w:rFonts w:ascii="Times New Roman" w:hAnsi="Times New Roman"/>
                <w:sz w:val="24"/>
                <w:szCs w:val="24"/>
                <w:lang w:val="ru-RU"/>
              </w:rPr>
              <w:t>Решение задач на множестве натуральных чисел используя</w:t>
            </w:r>
            <w:r>
              <w:rPr>
                <w:rFonts w:ascii="Times New Roman" w:hAnsi="Times New Roman"/>
                <w:sz w:val="24"/>
                <w:szCs w:val="24"/>
                <w:lang w:val="ro-RO"/>
              </w:rPr>
              <w:t>:</w:t>
            </w:r>
            <w:r>
              <w:rPr>
                <w:rFonts w:ascii="Times New Roman" w:hAnsi="Times New Roman"/>
                <w:sz w:val="24"/>
                <w:szCs w:val="24"/>
                <w:lang w:val="ru-RU"/>
              </w:rPr>
              <w:t xml:space="preserve"> </w:t>
            </w:r>
            <w:r>
              <w:rPr>
                <w:rFonts w:ascii="Times New Roman" w:hAnsi="Times New Roman"/>
                <w:sz w:val="24"/>
                <w:szCs w:val="24"/>
                <w:lang w:val="ro-RO"/>
              </w:rPr>
              <w:t xml:space="preserve">- </w:t>
            </w:r>
            <w:r>
              <w:rPr>
                <w:rFonts w:ascii="Times New Roman" w:hAnsi="Times New Roman"/>
                <w:sz w:val="24"/>
                <w:szCs w:val="24"/>
                <w:lang w:val="ru-RU"/>
              </w:rPr>
              <w:t>метод сведения к единице</w:t>
            </w:r>
            <w:r>
              <w:rPr>
                <w:rFonts w:ascii="Times New Roman" w:hAnsi="Times New Roman"/>
                <w:sz w:val="24"/>
                <w:szCs w:val="24"/>
                <w:lang w:val="ro-RO"/>
              </w:rPr>
              <w:t>;</w:t>
            </w:r>
          </w:p>
        </w:tc>
        <w:tc>
          <w:tcPr>
            <w:tcW w:w="828" w:type="dxa"/>
          </w:tcPr>
          <w:p w14:paraId="36A63E46">
            <w:pPr>
              <w:pStyle w:val="8"/>
              <w:spacing w:line="360" w:lineRule="auto"/>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386A41BB">
            <w:pPr>
              <w:pStyle w:val="8"/>
              <w:jc w:val="center"/>
              <w:rPr>
                <w:rFonts w:ascii="Times New Roman" w:hAnsi="Times New Roman"/>
                <w:sz w:val="24"/>
                <w:szCs w:val="24"/>
                <w:lang w:val="ru-RU"/>
              </w:rPr>
            </w:pPr>
            <w:r>
              <w:rPr>
                <w:rFonts w:ascii="Times New Roman" w:hAnsi="Times New Roman"/>
                <w:sz w:val="24"/>
                <w:szCs w:val="24"/>
                <w:lang w:val="ru-RU"/>
              </w:rPr>
              <w:t>15/10</w:t>
            </w:r>
          </w:p>
          <w:p w14:paraId="22AFCBD0">
            <w:pPr>
              <w:pStyle w:val="8"/>
              <w:jc w:val="center"/>
              <w:rPr>
                <w:rFonts w:ascii="Times New Roman" w:hAnsi="Times New Roman"/>
                <w:sz w:val="24"/>
                <w:szCs w:val="24"/>
                <w:lang w:val="ru-RU"/>
              </w:rPr>
            </w:pPr>
            <w:r>
              <w:rPr>
                <w:rFonts w:ascii="Times New Roman" w:hAnsi="Times New Roman"/>
                <w:sz w:val="24"/>
                <w:szCs w:val="24"/>
                <w:lang w:val="ru-RU"/>
              </w:rPr>
              <w:t>16/10</w:t>
            </w:r>
          </w:p>
        </w:tc>
        <w:tc>
          <w:tcPr>
            <w:tcW w:w="1795" w:type="dxa"/>
          </w:tcPr>
          <w:p w14:paraId="4D2AAFDF">
            <w:pPr>
              <w:pStyle w:val="8"/>
              <w:jc w:val="center"/>
              <w:rPr>
                <w:rFonts w:ascii="Times New Roman" w:hAnsi="Times New Roman"/>
                <w:sz w:val="24"/>
                <w:szCs w:val="24"/>
              </w:rPr>
            </w:pPr>
          </w:p>
        </w:tc>
      </w:tr>
      <w:tr w14:paraId="145FF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03E476B5">
            <w:pPr>
              <w:pStyle w:val="8"/>
              <w:jc w:val="center"/>
              <w:rPr>
                <w:rFonts w:ascii="Times New Roman" w:hAnsi="Times New Roman"/>
                <w:sz w:val="24"/>
                <w:szCs w:val="24"/>
                <w:lang w:val="ru-RU"/>
              </w:rPr>
            </w:pPr>
          </w:p>
        </w:tc>
        <w:tc>
          <w:tcPr>
            <w:tcW w:w="2316" w:type="dxa"/>
          </w:tcPr>
          <w:p w14:paraId="6EAAB220">
            <w:pPr>
              <w:pStyle w:val="8"/>
              <w:rPr>
                <w:rFonts w:ascii="Times New Roman" w:hAnsi="Times New Roman"/>
                <w:sz w:val="24"/>
                <w:szCs w:val="24"/>
                <w:lang w:val="ru-RU"/>
              </w:rPr>
            </w:pPr>
            <w:r>
              <w:rPr>
                <w:rFonts w:ascii="Times New Roman" w:hAnsi="Times New Roman"/>
                <w:sz w:val="24"/>
                <w:szCs w:val="24"/>
                <w:lang w:val="ru-RU"/>
              </w:rPr>
              <w:t xml:space="preserve">1,1– 1.6, 1.8 </w:t>
            </w:r>
          </w:p>
        </w:tc>
        <w:tc>
          <w:tcPr>
            <w:tcW w:w="808" w:type="dxa"/>
          </w:tcPr>
          <w:p w14:paraId="2580748E">
            <w:pPr>
              <w:pStyle w:val="8"/>
              <w:jc w:val="center"/>
              <w:rPr>
                <w:rFonts w:ascii="Times New Roman" w:hAnsi="Times New Roman"/>
                <w:sz w:val="24"/>
                <w:szCs w:val="24"/>
                <w:lang w:val="ru-RU"/>
              </w:rPr>
            </w:pPr>
            <w:r>
              <w:rPr>
                <w:rFonts w:ascii="Times New Roman" w:hAnsi="Times New Roman"/>
                <w:sz w:val="24"/>
                <w:szCs w:val="24"/>
                <w:lang w:val="ru-RU"/>
              </w:rPr>
              <w:t>27-28</w:t>
            </w:r>
          </w:p>
        </w:tc>
        <w:tc>
          <w:tcPr>
            <w:tcW w:w="7874" w:type="dxa"/>
          </w:tcPr>
          <w:p w14:paraId="4C043A09">
            <w:pPr>
              <w:pStyle w:val="7"/>
              <w:jc w:val="both"/>
              <w:rPr>
                <w:rFonts w:ascii="Times New Roman" w:hAnsi="Times New Roman"/>
                <w:sz w:val="24"/>
                <w:szCs w:val="24"/>
                <w:lang w:val="ro-RO"/>
              </w:rPr>
            </w:pPr>
            <w:r>
              <w:rPr>
                <w:rFonts w:ascii="Times New Roman" w:hAnsi="Times New Roman"/>
                <w:sz w:val="24"/>
                <w:szCs w:val="24"/>
                <w:lang w:val="ru-RU"/>
              </w:rPr>
              <w:t>Решение задач на множестве натуральных чисел используя</w:t>
            </w:r>
            <w:r>
              <w:rPr>
                <w:rFonts w:ascii="Times New Roman" w:hAnsi="Times New Roman"/>
                <w:sz w:val="24"/>
                <w:szCs w:val="24"/>
                <w:lang w:val="ro-RO"/>
              </w:rPr>
              <w:t>:</w:t>
            </w:r>
            <w:r>
              <w:rPr>
                <w:rFonts w:ascii="Times New Roman" w:hAnsi="Times New Roman"/>
                <w:sz w:val="24"/>
                <w:szCs w:val="24"/>
                <w:lang w:val="ru-RU"/>
              </w:rPr>
              <w:t xml:space="preserve"> </w:t>
            </w:r>
            <w:r>
              <w:rPr>
                <w:rFonts w:ascii="Times New Roman" w:hAnsi="Times New Roman"/>
                <w:sz w:val="24"/>
                <w:szCs w:val="24"/>
                <w:lang w:val="ro-RO"/>
              </w:rPr>
              <w:t xml:space="preserve">- </w:t>
            </w:r>
            <w:r>
              <w:rPr>
                <w:rFonts w:ascii="Times New Roman" w:hAnsi="Times New Roman"/>
                <w:sz w:val="24"/>
                <w:szCs w:val="24"/>
                <w:lang w:val="ru-RU"/>
              </w:rPr>
              <w:t>метод обратного хода</w:t>
            </w:r>
          </w:p>
        </w:tc>
        <w:tc>
          <w:tcPr>
            <w:tcW w:w="828" w:type="dxa"/>
          </w:tcPr>
          <w:p w14:paraId="59334BED">
            <w:pPr>
              <w:pStyle w:val="8"/>
              <w:spacing w:line="360" w:lineRule="auto"/>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78335178">
            <w:pPr>
              <w:pStyle w:val="8"/>
              <w:jc w:val="center"/>
              <w:rPr>
                <w:rFonts w:ascii="Times New Roman" w:hAnsi="Times New Roman"/>
                <w:sz w:val="24"/>
                <w:szCs w:val="24"/>
                <w:lang w:val="ru-RU"/>
              </w:rPr>
            </w:pPr>
            <w:r>
              <w:rPr>
                <w:rFonts w:ascii="Times New Roman" w:hAnsi="Times New Roman"/>
                <w:sz w:val="24"/>
                <w:szCs w:val="24"/>
                <w:lang w:val="ru-RU"/>
              </w:rPr>
              <w:t>17/10</w:t>
            </w:r>
          </w:p>
          <w:p w14:paraId="1FF4A914">
            <w:pPr>
              <w:pStyle w:val="8"/>
              <w:jc w:val="center"/>
              <w:rPr>
                <w:rFonts w:ascii="Times New Roman" w:hAnsi="Times New Roman"/>
                <w:sz w:val="24"/>
                <w:szCs w:val="24"/>
                <w:lang w:val="ru-RU"/>
              </w:rPr>
            </w:pPr>
            <w:r>
              <w:rPr>
                <w:rFonts w:ascii="Times New Roman" w:hAnsi="Times New Roman"/>
                <w:sz w:val="24"/>
                <w:szCs w:val="24"/>
                <w:lang w:val="ru-RU"/>
              </w:rPr>
              <w:t>21/10</w:t>
            </w:r>
          </w:p>
        </w:tc>
        <w:tc>
          <w:tcPr>
            <w:tcW w:w="1795" w:type="dxa"/>
          </w:tcPr>
          <w:p w14:paraId="08071FEA">
            <w:pPr>
              <w:pStyle w:val="8"/>
              <w:jc w:val="center"/>
              <w:rPr>
                <w:rFonts w:ascii="Times New Roman" w:hAnsi="Times New Roman"/>
                <w:sz w:val="24"/>
                <w:szCs w:val="24"/>
              </w:rPr>
            </w:pPr>
          </w:p>
        </w:tc>
      </w:tr>
      <w:tr w14:paraId="38E376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1E95AF02">
            <w:pPr>
              <w:pStyle w:val="8"/>
              <w:jc w:val="center"/>
              <w:rPr>
                <w:rFonts w:ascii="Times New Roman" w:hAnsi="Times New Roman"/>
                <w:sz w:val="24"/>
                <w:szCs w:val="24"/>
                <w:lang w:val="ru-RU"/>
              </w:rPr>
            </w:pPr>
          </w:p>
        </w:tc>
        <w:tc>
          <w:tcPr>
            <w:tcW w:w="2316" w:type="dxa"/>
          </w:tcPr>
          <w:p w14:paraId="77F49762">
            <w:pPr>
              <w:pStyle w:val="8"/>
              <w:rPr>
                <w:rFonts w:ascii="Times New Roman" w:hAnsi="Times New Roman"/>
                <w:sz w:val="24"/>
                <w:szCs w:val="24"/>
                <w:lang w:val="ru-RU"/>
              </w:rPr>
            </w:pPr>
            <w:r>
              <w:rPr>
                <w:rFonts w:ascii="Times New Roman" w:hAnsi="Times New Roman"/>
                <w:sz w:val="24"/>
                <w:szCs w:val="24"/>
                <w:lang w:val="ru-RU"/>
              </w:rPr>
              <w:t>1,1– 1.6, 1.8</w:t>
            </w:r>
          </w:p>
        </w:tc>
        <w:tc>
          <w:tcPr>
            <w:tcW w:w="808" w:type="dxa"/>
          </w:tcPr>
          <w:p w14:paraId="06DB3129">
            <w:pPr>
              <w:pStyle w:val="8"/>
              <w:jc w:val="center"/>
              <w:rPr>
                <w:rFonts w:hint="default" w:ascii="Times New Roman" w:hAnsi="Times New Roman"/>
                <w:sz w:val="24"/>
                <w:szCs w:val="24"/>
                <w:lang w:val="ru-RU"/>
              </w:rPr>
            </w:pPr>
            <w:r>
              <w:rPr>
                <w:rFonts w:hint="default" w:ascii="Times New Roman" w:hAnsi="Times New Roman"/>
                <w:sz w:val="24"/>
                <w:szCs w:val="24"/>
                <w:lang w:val="ru-RU"/>
              </w:rPr>
              <w:t>29</w:t>
            </w:r>
          </w:p>
        </w:tc>
        <w:tc>
          <w:tcPr>
            <w:tcW w:w="7874" w:type="dxa"/>
          </w:tcPr>
          <w:p w14:paraId="0362F960">
            <w:pPr>
              <w:pStyle w:val="7"/>
              <w:jc w:val="both"/>
              <w:rPr>
                <w:rFonts w:hint="default" w:ascii="Times New Roman" w:hAnsi="Times New Roman"/>
                <w:sz w:val="24"/>
                <w:szCs w:val="24"/>
                <w:lang w:val="ru-RU"/>
              </w:rPr>
            </w:pPr>
            <w:r>
              <w:rPr>
                <w:rFonts w:ascii="Times New Roman" w:hAnsi="Times New Roman"/>
                <w:sz w:val="24"/>
                <w:szCs w:val="24"/>
                <w:lang w:val="ru-RU"/>
              </w:rPr>
              <w:t>Решение</w:t>
            </w:r>
            <w:r>
              <w:rPr>
                <w:rFonts w:hint="default" w:ascii="Times New Roman" w:hAnsi="Times New Roman"/>
                <w:sz w:val="24"/>
                <w:szCs w:val="24"/>
                <w:lang w:val="ru-RU"/>
              </w:rPr>
              <w:t xml:space="preserve"> задач</w:t>
            </w:r>
          </w:p>
        </w:tc>
        <w:tc>
          <w:tcPr>
            <w:tcW w:w="828" w:type="dxa"/>
            <w:shd w:val="clear" w:color="auto" w:fill="auto"/>
            <w:vAlign w:val="top"/>
          </w:tcPr>
          <w:p w14:paraId="6F0011C7">
            <w:pPr>
              <w:pStyle w:val="8"/>
              <w:spacing w:line="360" w:lineRule="auto"/>
              <w:jc w:val="center"/>
              <w:rPr>
                <w:rFonts w:ascii="Times New Roman" w:hAnsi="Times New Roman" w:eastAsia="Calibri" w:cs="Times New Roman"/>
                <w:sz w:val="24"/>
                <w:szCs w:val="24"/>
                <w:lang w:val="ru-RU" w:eastAsia="en-US" w:bidi="ar-SA"/>
              </w:rPr>
            </w:pPr>
            <w:r>
              <w:rPr>
                <w:rFonts w:ascii="Times New Roman" w:hAnsi="Times New Roman"/>
                <w:sz w:val="24"/>
                <w:szCs w:val="24"/>
                <w:lang w:val="ru-RU"/>
              </w:rPr>
              <w:t>1</w:t>
            </w:r>
          </w:p>
        </w:tc>
        <w:tc>
          <w:tcPr>
            <w:tcW w:w="1370" w:type="dxa"/>
            <w:shd w:val="clear" w:color="auto" w:fill="auto"/>
            <w:vAlign w:val="top"/>
          </w:tcPr>
          <w:p w14:paraId="013D105D">
            <w:pPr>
              <w:pStyle w:val="8"/>
              <w:jc w:val="center"/>
              <w:rPr>
                <w:rFonts w:ascii="Times New Roman" w:hAnsi="Times New Roman" w:eastAsia="Calibri" w:cs="Times New Roman"/>
                <w:sz w:val="24"/>
                <w:szCs w:val="24"/>
                <w:lang w:val="ru-RU" w:eastAsia="en-US" w:bidi="ar-SA"/>
              </w:rPr>
            </w:pPr>
            <w:r>
              <w:rPr>
                <w:rFonts w:ascii="Times New Roman" w:hAnsi="Times New Roman"/>
                <w:sz w:val="24"/>
                <w:szCs w:val="24"/>
                <w:lang w:val="ru-RU"/>
              </w:rPr>
              <w:t>22/10</w:t>
            </w:r>
          </w:p>
        </w:tc>
        <w:tc>
          <w:tcPr>
            <w:tcW w:w="1795" w:type="dxa"/>
          </w:tcPr>
          <w:p w14:paraId="4CAB21AC">
            <w:pPr>
              <w:pStyle w:val="8"/>
              <w:jc w:val="center"/>
              <w:rPr>
                <w:rFonts w:ascii="Times New Roman" w:hAnsi="Times New Roman"/>
                <w:sz w:val="24"/>
                <w:szCs w:val="24"/>
              </w:rPr>
            </w:pPr>
          </w:p>
        </w:tc>
      </w:tr>
      <w:tr w14:paraId="745EC8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6E0279D2">
            <w:pPr>
              <w:pStyle w:val="8"/>
              <w:jc w:val="center"/>
              <w:rPr>
                <w:rFonts w:ascii="Times New Roman" w:hAnsi="Times New Roman"/>
                <w:sz w:val="24"/>
                <w:szCs w:val="24"/>
                <w:lang w:val="ru-RU"/>
              </w:rPr>
            </w:pPr>
          </w:p>
        </w:tc>
        <w:tc>
          <w:tcPr>
            <w:tcW w:w="2316" w:type="dxa"/>
          </w:tcPr>
          <w:p w14:paraId="69F54869">
            <w:pPr>
              <w:pStyle w:val="8"/>
              <w:rPr>
                <w:rFonts w:ascii="Times New Roman" w:hAnsi="Times New Roman"/>
                <w:sz w:val="24"/>
                <w:szCs w:val="24"/>
                <w:lang w:val="ru-RU"/>
              </w:rPr>
            </w:pPr>
            <w:r>
              <w:rPr>
                <w:rFonts w:ascii="Times New Roman" w:hAnsi="Times New Roman"/>
                <w:sz w:val="24"/>
                <w:szCs w:val="24"/>
                <w:lang w:val="ru-RU"/>
              </w:rPr>
              <w:t xml:space="preserve">1,1– 1.6, 1.8 </w:t>
            </w:r>
          </w:p>
        </w:tc>
        <w:tc>
          <w:tcPr>
            <w:tcW w:w="808" w:type="dxa"/>
          </w:tcPr>
          <w:p w14:paraId="01E7D60A">
            <w:pPr>
              <w:pStyle w:val="8"/>
              <w:jc w:val="center"/>
              <w:rPr>
                <w:rFonts w:ascii="Times New Roman" w:hAnsi="Times New Roman"/>
                <w:sz w:val="24"/>
                <w:szCs w:val="24"/>
                <w:lang w:val="ru-RU"/>
              </w:rPr>
            </w:pPr>
            <w:r>
              <w:rPr>
                <w:rFonts w:ascii="Times New Roman" w:hAnsi="Times New Roman"/>
                <w:sz w:val="24"/>
                <w:szCs w:val="24"/>
                <w:lang w:val="ru-RU"/>
              </w:rPr>
              <w:t>30</w:t>
            </w:r>
          </w:p>
        </w:tc>
        <w:tc>
          <w:tcPr>
            <w:tcW w:w="7874" w:type="dxa"/>
          </w:tcPr>
          <w:p w14:paraId="360AF4B5">
            <w:pPr>
              <w:pStyle w:val="7"/>
              <w:jc w:val="both"/>
              <w:rPr>
                <w:rFonts w:hint="default" w:ascii="Times New Roman" w:hAnsi="Times New Roman"/>
                <w:sz w:val="24"/>
                <w:szCs w:val="24"/>
                <w:lang w:val="ru-RU"/>
              </w:rPr>
            </w:pPr>
            <w:r>
              <w:rPr>
                <w:rFonts w:ascii="Times New Roman" w:hAnsi="Times New Roman"/>
                <w:sz w:val="24"/>
                <w:szCs w:val="24"/>
                <w:lang w:val="ru-RU"/>
              </w:rPr>
              <w:t>Решение</w:t>
            </w:r>
            <w:r>
              <w:rPr>
                <w:rFonts w:hint="default" w:ascii="Times New Roman" w:hAnsi="Times New Roman"/>
                <w:sz w:val="24"/>
                <w:szCs w:val="24"/>
                <w:lang w:val="ru-RU"/>
              </w:rPr>
              <w:t xml:space="preserve"> упражнений и заданий по теме</w:t>
            </w:r>
          </w:p>
        </w:tc>
        <w:tc>
          <w:tcPr>
            <w:tcW w:w="828" w:type="dxa"/>
            <w:shd w:val="clear" w:color="auto" w:fill="auto"/>
            <w:vAlign w:val="top"/>
          </w:tcPr>
          <w:p w14:paraId="5D5A8AA3">
            <w:pPr>
              <w:pStyle w:val="8"/>
              <w:spacing w:line="360" w:lineRule="auto"/>
              <w:jc w:val="center"/>
              <w:rPr>
                <w:rFonts w:ascii="Times New Roman" w:hAnsi="Times New Roman" w:eastAsia="Calibri" w:cs="Times New Roman"/>
                <w:sz w:val="24"/>
                <w:szCs w:val="24"/>
                <w:lang w:val="ru-RU" w:eastAsia="en-US" w:bidi="ar-SA"/>
              </w:rPr>
            </w:pPr>
            <w:r>
              <w:rPr>
                <w:rFonts w:ascii="Times New Roman" w:hAnsi="Times New Roman"/>
                <w:sz w:val="24"/>
                <w:szCs w:val="24"/>
                <w:lang w:val="ru-RU"/>
              </w:rPr>
              <w:t>1</w:t>
            </w:r>
          </w:p>
        </w:tc>
        <w:tc>
          <w:tcPr>
            <w:tcW w:w="1370" w:type="dxa"/>
            <w:shd w:val="clear" w:color="auto" w:fill="auto"/>
            <w:vAlign w:val="top"/>
          </w:tcPr>
          <w:p w14:paraId="7585799C">
            <w:pPr>
              <w:pStyle w:val="8"/>
              <w:jc w:val="center"/>
              <w:rPr>
                <w:rFonts w:ascii="Times New Roman" w:hAnsi="Times New Roman" w:eastAsia="Calibri" w:cs="Times New Roman"/>
                <w:sz w:val="24"/>
                <w:szCs w:val="24"/>
                <w:lang w:val="ru-RU" w:eastAsia="en-US" w:bidi="ar-SA"/>
              </w:rPr>
            </w:pPr>
            <w:r>
              <w:rPr>
                <w:rFonts w:ascii="Times New Roman" w:hAnsi="Times New Roman"/>
                <w:sz w:val="24"/>
                <w:szCs w:val="24"/>
                <w:lang w:val="ru-RU"/>
              </w:rPr>
              <w:t>23/10</w:t>
            </w:r>
          </w:p>
        </w:tc>
        <w:tc>
          <w:tcPr>
            <w:tcW w:w="1795" w:type="dxa"/>
          </w:tcPr>
          <w:p w14:paraId="1C97532E">
            <w:pPr>
              <w:pStyle w:val="8"/>
              <w:jc w:val="center"/>
              <w:rPr>
                <w:rFonts w:ascii="Times New Roman" w:hAnsi="Times New Roman"/>
                <w:sz w:val="24"/>
                <w:szCs w:val="24"/>
              </w:rPr>
            </w:pPr>
          </w:p>
        </w:tc>
      </w:tr>
      <w:tr w14:paraId="714DC2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1C7E5E6B">
            <w:pPr>
              <w:pStyle w:val="8"/>
              <w:jc w:val="center"/>
              <w:rPr>
                <w:rFonts w:ascii="Times New Roman" w:hAnsi="Times New Roman"/>
                <w:sz w:val="24"/>
                <w:szCs w:val="24"/>
                <w:lang w:val="ru-RU"/>
              </w:rPr>
            </w:pPr>
          </w:p>
        </w:tc>
        <w:tc>
          <w:tcPr>
            <w:tcW w:w="2316" w:type="dxa"/>
          </w:tcPr>
          <w:p w14:paraId="34855B83">
            <w:pPr>
              <w:pStyle w:val="8"/>
              <w:rPr>
                <w:rFonts w:ascii="Times New Roman" w:hAnsi="Times New Roman"/>
                <w:sz w:val="24"/>
                <w:szCs w:val="24"/>
                <w:lang w:val="ru-RU"/>
              </w:rPr>
            </w:pPr>
            <w:r>
              <w:rPr>
                <w:rFonts w:ascii="Times New Roman" w:hAnsi="Times New Roman"/>
                <w:sz w:val="24"/>
                <w:szCs w:val="24"/>
                <w:lang w:val="ru-RU"/>
              </w:rPr>
              <w:t>1,1– 1.6, 1.8</w:t>
            </w:r>
          </w:p>
        </w:tc>
        <w:tc>
          <w:tcPr>
            <w:tcW w:w="808" w:type="dxa"/>
          </w:tcPr>
          <w:p w14:paraId="46792B2A">
            <w:pPr>
              <w:pStyle w:val="8"/>
              <w:jc w:val="center"/>
              <w:rPr>
                <w:rFonts w:ascii="Times New Roman" w:hAnsi="Times New Roman"/>
                <w:sz w:val="24"/>
                <w:szCs w:val="24"/>
                <w:lang w:val="ru-RU"/>
              </w:rPr>
            </w:pPr>
            <w:r>
              <w:rPr>
                <w:rFonts w:ascii="Times New Roman" w:hAnsi="Times New Roman"/>
                <w:sz w:val="24"/>
                <w:szCs w:val="24"/>
                <w:lang w:val="ru-RU"/>
              </w:rPr>
              <w:t>31</w:t>
            </w:r>
          </w:p>
        </w:tc>
        <w:tc>
          <w:tcPr>
            <w:tcW w:w="7874" w:type="dxa"/>
          </w:tcPr>
          <w:p w14:paraId="25FBE9D0">
            <w:pPr>
              <w:pStyle w:val="7"/>
              <w:jc w:val="both"/>
              <w:rPr>
                <w:rFonts w:hint="default" w:ascii="Times New Roman" w:hAnsi="Times New Roman"/>
                <w:sz w:val="24"/>
                <w:szCs w:val="24"/>
                <w:lang w:val="ru-RU"/>
              </w:rPr>
            </w:pPr>
            <w:r>
              <w:rPr>
                <w:rFonts w:ascii="Times New Roman" w:hAnsi="Times New Roman"/>
                <w:sz w:val="24"/>
                <w:szCs w:val="24"/>
                <w:lang w:val="ru-RU"/>
              </w:rPr>
              <w:t>Итоговый урок</w:t>
            </w:r>
          </w:p>
        </w:tc>
        <w:tc>
          <w:tcPr>
            <w:tcW w:w="828" w:type="dxa"/>
            <w:shd w:val="clear" w:color="auto" w:fill="auto"/>
            <w:vAlign w:val="top"/>
          </w:tcPr>
          <w:p w14:paraId="7CD9EDF7">
            <w:pPr>
              <w:pStyle w:val="8"/>
              <w:spacing w:line="360" w:lineRule="auto"/>
              <w:jc w:val="center"/>
              <w:rPr>
                <w:rFonts w:ascii="Times New Roman" w:hAnsi="Times New Roman" w:eastAsia="Calibri" w:cs="Times New Roman"/>
                <w:sz w:val="24"/>
                <w:szCs w:val="24"/>
                <w:lang w:val="ru-RU" w:eastAsia="en-US" w:bidi="ar-SA"/>
              </w:rPr>
            </w:pPr>
            <w:r>
              <w:rPr>
                <w:rFonts w:ascii="Times New Roman" w:hAnsi="Times New Roman"/>
                <w:sz w:val="24"/>
                <w:szCs w:val="24"/>
                <w:lang w:val="ru-RU"/>
              </w:rPr>
              <w:t>1</w:t>
            </w:r>
          </w:p>
        </w:tc>
        <w:tc>
          <w:tcPr>
            <w:tcW w:w="1370" w:type="dxa"/>
            <w:shd w:val="clear" w:color="auto" w:fill="auto"/>
            <w:vAlign w:val="top"/>
          </w:tcPr>
          <w:p w14:paraId="71A4137D">
            <w:pPr>
              <w:pStyle w:val="8"/>
              <w:jc w:val="center"/>
              <w:rPr>
                <w:rFonts w:ascii="Times New Roman" w:hAnsi="Times New Roman" w:eastAsia="Calibri" w:cs="Times New Roman"/>
                <w:sz w:val="24"/>
                <w:szCs w:val="24"/>
                <w:lang w:val="ru-RU" w:eastAsia="en-US" w:bidi="ar-SA"/>
              </w:rPr>
            </w:pPr>
            <w:r>
              <w:rPr>
                <w:rFonts w:ascii="Times New Roman" w:hAnsi="Times New Roman"/>
                <w:sz w:val="24"/>
                <w:szCs w:val="24"/>
                <w:lang w:val="ru-RU"/>
              </w:rPr>
              <w:t>24/10</w:t>
            </w:r>
          </w:p>
        </w:tc>
        <w:tc>
          <w:tcPr>
            <w:tcW w:w="1795" w:type="dxa"/>
          </w:tcPr>
          <w:p w14:paraId="25357EA9">
            <w:pPr>
              <w:pStyle w:val="8"/>
              <w:jc w:val="center"/>
              <w:rPr>
                <w:rFonts w:ascii="Times New Roman" w:hAnsi="Times New Roman"/>
                <w:sz w:val="24"/>
                <w:szCs w:val="24"/>
              </w:rPr>
            </w:pPr>
          </w:p>
        </w:tc>
      </w:tr>
      <w:tr w14:paraId="610EFC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2FE733AF">
            <w:pPr>
              <w:pStyle w:val="8"/>
              <w:jc w:val="center"/>
              <w:rPr>
                <w:rFonts w:ascii="Times New Roman" w:hAnsi="Times New Roman"/>
                <w:sz w:val="24"/>
                <w:szCs w:val="24"/>
                <w:lang w:val="ru-RU"/>
              </w:rPr>
            </w:pPr>
          </w:p>
        </w:tc>
        <w:tc>
          <w:tcPr>
            <w:tcW w:w="2316" w:type="dxa"/>
          </w:tcPr>
          <w:p w14:paraId="15BC7344">
            <w:pPr>
              <w:pStyle w:val="8"/>
              <w:rPr>
                <w:rFonts w:ascii="Times New Roman" w:hAnsi="Times New Roman"/>
                <w:sz w:val="24"/>
                <w:szCs w:val="24"/>
                <w:lang w:val="ru-RU"/>
              </w:rPr>
            </w:pPr>
            <w:r>
              <w:rPr>
                <w:rFonts w:ascii="Times New Roman" w:hAnsi="Times New Roman"/>
                <w:sz w:val="24"/>
                <w:szCs w:val="24"/>
                <w:lang w:val="ru-RU"/>
              </w:rPr>
              <w:t>1,1</w:t>
            </w:r>
            <w:r>
              <w:rPr>
                <w:rFonts w:ascii="Times New Roman" w:hAnsi="Times New Roman"/>
                <w:sz w:val="24"/>
                <w:szCs w:val="24"/>
              </w:rPr>
              <w:t>– 1.6, 1.8</w:t>
            </w:r>
          </w:p>
        </w:tc>
        <w:tc>
          <w:tcPr>
            <w:tcW w:w="808" w:type="dxa"/>
          </w:tcPr>
          <w:p w14:paraId="415E1FD1">
            <w:pPr>
              <w:pStyle w:val="8"/>
              <w:jc w:val="center"/>
              <w:rPr>
                <w:rFonts w:hint="default" w:ascii="Times New Roman" w:hAnsi="Times New Roman"/>
                <w:sz w:val="24"/>
                <w:szCs w:val="24"/>
                <w:lang w:val="ru-RU"/>
              </w:rPr>
            </w:pPr>
            <w:r>
              <w:rPr>
                <w:rFonts w:hint="default" w:ascii="Times New Roman" w:hAnsi="Times New Roman"/>
                <w:sz w:val="24"/>
                <w:szCs w:val="24"/>
                <w:lang w:val="ru-RU"/>
              </w:rPr>
              <w:t>32</w:t>
            </w:r>
          </w:p>
        </w:tc>
        <w:tc>
          <w:tcPr>
            <w:tcW w:w="7874" w:type="dxa"/>
          </w:tcPr>
          <w:p w14:paraId="596F43C4">
            <w:pPr>
              <w:pStyle w:val="7"/>
              <w:jc w:val="both"/>
              <w:rPr>
                <w:rFonts w:ascii="Times New Roman" w:hAnsi="Times New Roman"/>
                <w:sz w:val="24"/>
                <w:szCs w:val="24"/>
                <w:lang w:val="ru-RU"/>
              </w:rPr>
            </w:pPr>
            <w:r>
              <w:rPr>
                <w:rFonts w:ascii="Times New Roman" w:hAnsi="Times New Roman"/>
                <w:sz w:val="24"/>
                <w:szCs w:val="24"/>
                <w:lang w:val="ru-RU"/>
              </w:rPr>
              <w:t>Обобщающий</w:t>
            </w:r>
            <w:r>
              <w:rPr>
                <w:rFonts w:hint="default" w:ascii="Times New Roman" w:hAnsi="Times New Roman"/>
                <w:sz w:val="24"/>
                <w:szCs w:val="24"/>
                <w:lang w:val="ru-RU"/>
              </w:rPr>
              <w:t xml:space="preserve"> урок</w:t>
            </w:r>
          </w:p>
        </w:tc>
        <w:tc>
          <w:tcPr>
            <w:tcW w:w="828" w:type="dxa"/>
            <w:shd w:val="clear" w:color="auto" w:fill="auto"/>
            <w:vAlign w:val="top"/>
          </w:tcPr>
          <w:p w14:paraId="25B1FDDB">
            <w:pPr>
              <w:pStyle w:val="8"/>
              <w:spacing w:line="360" w:lineRule="auto"/>
              <w:jc w:val="center"/>
              <w:rPr>
                <w:rFonts w:ascii="Times New Roman" w:hAnsi="Times New Roman"/>
                <w:sz w:val="24"/>
                <w:szCs w:val="24"/>
                <w:lang w:val="ru-RU"/>
              </w:rPr>
            </w:pPr>
          </w:p>
        </w:tc>
        <w:tc>
          <w:tcPr>
            <w:tcW w:w="1370" w:type="dxa"/>
            <w:shd w:val="clear" w:color="auto" w:fill="auto"/>
            <w:vAlign w:val="top"/>
          </w:tcPr>
          <w:p w14:paraId="5980E27A">
            <w:pPr>
              <w:pStyle w:val="8"/>
              <w:jc w:val="center"/>
              <w:rPr>
                <w:rFonts w:hint="default" w:ascii="Times New Roman" w:hAnsi="Times New Roman"/>
                <w:sz w:val="24"/>
                <w:szCs w:val="24"/>
                <w:lang w:val="ru-RU"/>
              </w:rPr>
            </w:pPr>
            <w:r>
              <w:rPr>
                <w:rFonts w:ascii="Times New Roman" w:hAnsi="Times New Roman" w:cs="Times New Roman"/>
                <w:sz w:val="24"/>
                <w:szCs w:val="24"/>
              </w:rPr>
              <w:t>04</w:t>
            </w:r>
            <w:r>
              <w:rPr>
                <w:rFonts w:hint="default" w:ascii="Times New Roman" w:hAnsi="Times New Roman" w:cs="Times New Roman"/>
                <w:sz w:val="24"/>
                <w:szCs w:val="24"/>
                <w:lang w:val="ru-RU"/>
              </w:rPr>
              <w:t>/11</w:t>
            </w:r>
          </w:p>
        </w:tc>
        <w:tc>
          <w:tcPr>
            <w:tcW w:w="1795" w:type="dxa"/>
          </w:tcPr>
          <w:p w14:paraId="7494A614">
            <w:pPr>
              <w:pStyle w:val="8"/>
              <w:jc w:val="center"/>
              <w:rPr>
                <w:rFonts w:ascii="Times New Roman" w:hAnsi="Times New Roman"/>
                <w:sz w:val="24"/>
                <w:szCs w:val="24"/>
              </w:rPr>
            </w:pPr>
          </w:p>
        </w:tc>
      </w:tr>
      <w:tr w14:paraId="31ED74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0E831651">
            <w:pPr>
              <w:pStyle w:val="8"/>
              <w:jc w:val="center"/>
              <w:rPr>
                <w:rFonts w:ascii="Times New Roman" w:hAnsi="Times New Roman"/>
                <w:sz w:val="24"/>
                <w:szCs w:val="24"/>
                <w:lang w:val="ru-RU"/>
              </w:rPr>
            </w:pPr>
          </w:p>
        </w:tc>
        <w:tc>
          <w:tcPr>
            <w:tcW w:w="2316" w:type="dxa"/>
          </w:tcPr>
          <w:p w14:paraId="5F640BB7">
            <w:pPr>
              <w:pStyle w:val="8"/>
              <w:rPr>
                <w:rFonts w:ascii="Times New Roman" w:hAnsi="Times New Roman"/>
                <w:sz w:val="24"/>
                <w:szCs w:val="24"/>
                <w:lang w:val="ru-RU"/>
              </w:rPr>
            </w:pPr>
            <w:r>
              <w:rPr>
                <w:rFonts w:ascii="Times New Roman" w:hAnsi="Times New Roman"/>
                <w:sz w:val="24"/>
                <w:szCs w:val="24"/>
                <w:lang w:val="ru-RU"/>
              </w:rPr>
              <w:t>1,1</w:t>
            </w:r>
            <w:r>
              <w:rPr>
                <w:rFonts w:ascii="Times New Roman" w:hAnsi="Times New Roman"/>
                <w:sz w:val="24"/>
                <w:szCs w:val="24"/>
              </w:rPr>
              <w:t>– 1.6, 1.8</w:t>
            </w:r>
          </w:p>
        </w:tc>
        <w:tc>
          <w:tcPr>
            <w:tcW w:w="808" w:type="dxa"/>
          </w:tcPr>
          <w:p w14:paraId="1C22514F">
            <w:pPr>
              <w:pStyle w:val="8"/>
              <w:jc w:val="center"/>
              <w:rPr>
                <w:rFonts w:hint="default" w:ascii="Times New Roman" w:hAnsi="Times New Roman"/>
                <w:sz w:val="24"/>
                <w:szCs w:val="24"/>
                <w:lang w:val="ru-RU"/>
              </w:rPr>
            </w:pPr>
            <w:r>
              <w:rPr>
                <w:rFonts w:hint="default" w:ascii="Times New Roman" w:hAnsi="Times New Roman"/>
                <w:sz w:val="24"/>
                <w:szCs w:val="24"/>
                <w:lang w:val="ru-RU"/>
              </w:rPr>
              <w:t>33</w:t>
            </w:r>
          </w:p>
        </w:tc>
        <w:tc>
          <w:tcPr>
            <w:tcW w:w="7874" w:type="dxa"/>
            <w:shd w:val="clear" w:color="auto" w:fill="DBE5F1" w:themeFill="accent1" w:themeFillTint="33"/>
          </w:tcPr>
          <w:p w14:paraId="6B9617C4">
            <w:pPr>
              <w:pStyle w:val="7"/>
              <w:jc w:val="both"/>
              <w:rPr>
                <w:rFonts w:ascii="Times New Roman" w:hAnsi="Times New Roman"/>
                <w:b/>
                <w:sz w:val="24"/>
                <w:szCs w:val="24"/>
                <w:lang w:val="ru-RU"/>
              </w:rPr>
            </w:pPr>
            <w:r>
              <w:rPr>
                <w:rFonts w:ascii="Times New Roman" w:hAnsi="Times New Roman"/>
                <w:b/>
                <w:i/>
                <w:sz w:val="28"/>
                <w:szCs w:val="24"/>
                <w:lang w:val="ro-RO"/>
              </w:rPr>
              <w:t>Итоговое оценивание</w:t>
            </w:r>
            <w:r>
              <w:rPr>
                <w:rFonts w:ascii="Times New Roman" w:hAnsi="Times New Roman"/>
                <w:b/>
                <w:color w:val="C00000"/>
                <w:sz w:val="28"/>
                <w:szCs w:val="24"/>
                <w:lang w:val="ro-RO"/>
              </w:rPr>
              <w:t xml:space="preserve"> </w:t>
            </w:r>
            <w:r>
              <w:rPr>
                <w:rFonts w:ascii="Times New Roman" w:hAnsi="Times New Roman"/>
                <w:b/>
                <w:sz w:val="28"/>
                <w:szCs w:val="24"/>
                <w:lang w:val="ru-RU"/>
              </w:rPr>
              <w:t>«Действия с натуральными числами»</w:t>
            </w:r>
          </w:p>
        </w:tc>
        <w:tc>
          <w:tcPr>
            <w:tcW w:w="828" w:type="dxa"/>
          </w:tcPr>
          <w:p w14:paraId="781AB2C2">
            <w:pPr>
              <w:pStyle w:val="8"/>
              <w:spacing w:line="360" w:lineRule="auto"/>
              <w:jc w:val="center"/>
              <w:rPr>
                <w:rFonts w:ascii="Times New Roman" w:hAnsi="Times New Roman"/>
                <w:sz w:val="24"/>
                <w:szCs w:val="24"/>
                <w:lang w:val="ru-RU"/>
              </w:rPr>
            </w:pPr>
          </w:p>
        </w:tc>
        <w:tc>
          <w:tcPr>
            <w:tcW w:w="1370" w:type="dxa"/>
          </w:tcPr>
          <w:p w14:paraId="3348C6B8">
            <w:pPr>
              <w:pStyle w:val="8"/>
              <w:jc w:val="center"/>
              <w:rPr>
                <w:rFonts w:ascii="Times New Roman" w:hAnsi="Times New Roman"/>
                <w:sz w:val="24"/>
                <w:szCs w:val="24"/>
                <w:lang w:val="ru-RU"/>
              </w:rPr>
            </w:pPr>
            <w:r>
              <w:rPr>
                <w:rFonts w:ascii="Times New Roman" w:hAnsi="Times New Roman" w:cs="Times New Roman"/>
                <w:sz w:val="24"/>
                <w:szCs w:val="24"/>
              </w:rPr>
              <w:t>05/11</w:t>
            </w:r>
          </w:p>
        </w:tc>
        <w:tc>
          <w:tcPr>
            <w:tcW w:w="1795" w:type="dxa"/>
          </w:tcPr>
          <w:p w14:paraId="09FC5FA2">
            <w:pPr>
              <w:pStyle w:val="8"/>
              <w:jc w:val="center"/>
              <w:rPr>
                <w:rFonts w:ascii="Times New Roman" w:hAnsi="Times New Roman"/>
                <w:sz w:val="24"/>
                <w:szCs w:val="24"/>
                <w:lang w:val="ru-RU"/>
              </w:rPr>
            </w:pPr>
            <w:r>
              <w:rPr>
                <w:rFonts w:ascii="Times New Roman" w:hAnsi="Times New Roman" w:eastAsiaTheme="minorHAnsi"/>
                <w:b/>
                <w:i/>
                <w:sz w:val="24"/>
                <w:szCs w:val="24"/>
                <w:lang w:val="ru-RU"/>
              </w:rPr>
              <w:t>№1</w:t>
            </w:r>
          </w:p>
        </w:tc>
      </w:tr>
      <w:tr w14:paraId="1A0B9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7DA3400E">
            <w:pPr>
              <w:pStyle w:val="8"/>
              <w:jc w:val="center"/>
              <w:rPr>
                <w:rFonts w:ascii="Times New Roman" w:hAnsi="Times New Roman"/>
                <w:sz w:val="24"/>
                <w:szCs w:val="24"/>
                <w:lang w:val="ru-RU"/>
              </w:rPr>
            </w:pPr>
          </w:p>
        </w:tc>
        <w:tc>
          <w:tcPr>
            <w:tcW w:w="2316" w:type="dxa"/>
          </w:tcPr>
          <w:p w14:paraId="7ADD6666">
            <w:pPr>
              <w:pStyle w:val="8"/>
              <w:rPr>
                <w:rFonts w:ascii="Times New Roman" w:hAnsi="Times New Roman"/>
                <w:sz w:val="24"/>
                <w:szCs w:val="24"/>
                <w:lang w:val="ru-RU"/>
              </w:rPr>
            </w:pPr>
          </w:p>
        </w:tc>
        <w:tc>
          <w:tcPr>
            <w:tcW w:w="808" w:type="dxa"/>
          </w:tcPr>
          <w:p w14:paraId="1AAE4713">
            <w:pPr>
              <w:pStyle w:val="8"/>
              <w:jc w:val="center"/>
              <w:rPr>
                <w:rFonts w:ascii="Times New Roman" w:hAnsi="Times New Roman"/>
                <w:sz w:val="24"/>
                <w:szCs w:val="24"/>
                <w:lang w:val="ru-RU"/>
              </w:rPr>
            </w:pPr>
          </w:p>
        </w:tc>
        <w:tc>
          <w:tcPr>
            <w:tcW w:w="7874" w:type="dxa"/>
          </w:tcPr>
          <w:p w14:paraId="2AE96CA9">
            <w:pPr>
              <w:pStyle w:val="7"/>
              <w:jc w:val="both"/>
              <w:rPr>
                <w:rFonts w:ascii="Times New Roman" w:hAnsi="Times New Roman"/>
                <w:sz w:val="24"/>
                <w:szCs w:val="24"/>
                <w:lang w:val="ro-RO"/>
              </w:rPr>
            </w:pPr>
          </w:p>
        </w:tc>
        <w:tc>
          <w:tcPr>
            <w:tcW w:w="828" w:type="dxa"/>
          </w:tcPr>
          <w:p w14:paraId="57FA512E">
            <w:pPr>
              <w:pStyle w:val="8"/>
              <w:spacing w:line="360" w:lineRule="auto"/>
              <w:jc w:val="center"/>
              <w:rPr>
                <w:rFonts w:ascii="Times New Roman" w:hAnsi="Times New Roman"/>
                <w:sz w:val="24"/>
                <w:szCs w:val="24"/>
                <w:lang w:val="ru-RU"/>
              </w:rPr>
            </w:pPr>
          </w:p>
        </w:tc>
        <w:tc>
          <w:tcPr>
            <w:tcW w:w="1370" w:type="dxa"/>
          </w:tcPr>
          <w:p w14:paraId="39093DFC">
            <w:pPr>
              <w:pStyle w:val="8"/>
              <w:jc w:val="center"/>
              <w:rPr>
                <w:rFonts w:ascii="Times New Roman" w:hAnsi="Times New Roman"/>
                <w:sz w:val="24"/>
                <w:szCs w:val="24"/>
                <w:lang w:val="ru-RU"/>
              </w:rPr>
            </w:pPr>
          </w:p>
        </w:tc>
        <w:tc>
          <w:tcPr>
            <w:tcW w:w="1795" w:type="dxa"/>
          </w:tcPr>
          <w:p w14:paraId="329BB215">
            <w:pPr>
              <w:pStyle w:val="8"/>
              <w:jc w:val="center"/>
              <w:rPr>
                <w:rFonts w:ascii="Times New Roman" w:hAnsi="Times New Roman"/>
                <w:sz w:val="24"/>
                <w:szCs w:val="24"/>
              </w:rPr>
            </w:pPr>
          </w:p>
        </w:tc>
      </w:tr>
      <w:tr w14:paraId="58B16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9ED4F3C">
            <w:pPr>
              <w:pStyle w:val="8"/>
              <w:jc w:val="center"/>
              <w:rPr>
                <w:rFonts w:ascii="Times New Roman" w:hAnsi="Times New Roman"/>
                <w:sz w:val="24"/>
                <w:szCs w:val="24"/>
                <w:lang w:val="ru-RU"/>
              </w:rPr>
            </w:pPr>
          </w:p>
        </w:tc>
        <w:tc>
          <w:tcPr>
            <w:tcW w:w="11826" w:type="dxa"/>
            <w:gridSpan w:val="4"/>
          </w:tcPr>
          <w:p w14:paraId="30058C96">
            <w:pPr>
              <w:pStyle w:val="8"/>
              <w:spacing w:line="360" w:lineRule="auto"/>
              <w:jc w:val="center"/>
              <w:rPr>
                <w:rFonts w:ascii="Times New Roman" w:hAnsi="Times New Roman"/>
                <w:sz w:val="24"/>
                <w:szCs w:val="24"/>
                <w:lang w:val="ru-RU"/>
              </w:rPr>
            </w:pPr>
            <w:r>
              <w:rPr>
                <w:rFonts w:ascii="Times New Roman" w:hAnsi="Times New Roman"/>
                <w:b/>
                <w:sz w:val="32"/>
                <w:szCs w:val="24"/>
                <w:lang w:val="ru-RU"/>
              </w:rPr>
              <w:t>II   Элементы логики. Множества. Делимость</w:t>
            </w:r>
          </w:p>
        </w:tc>
        <w:tc>
          <w:tcPr>
            <w:tcW w:w="1370" w:type="dxa"/>
          </w:tcPr>
          <w:p w14:paraId="5FEF1D86">
            <w:pPr>
              <w:pStyle w:val="8"/>
              <w:jc w:val="center"/>
              <w:rPr>
                <w:rFonts w:hint="default" w:ascii="Times New Roman" w:hAnsi="Times New Roman"/>
                <w:sz w:val="24"/>
                <w:szCs w:val="24"/>
                <w:lang w:val="ru-RU"/>
              </w:rPr>
            </w:pPr>
            <w:r>
              <w:rPr>
                <w:rFonts w:ascii="Times New Roman" w:hAnsi="Times New Roman"/>
                <w:b/>
                <w:sz w:val="32"/>
                <w:szCs w:val="24"/>
                <w:lang w:val="ru-RU"/>
              </w:rPr>
              <w:t>2</w:t>
            </w:r>
            <w:r>
              <w:rPr>
                <w:rFonts w:hint="default" w:ascii="Times New Roman" w:hAnsi="Times New Roman"/>
                <w:b/>
                <w:sz w:val="32"/>
                <w:szCs w:val="24"/>
                <w:lang w:val="ru-RU"/>
              </w:rPr>
              <w:t>0</w:t>
            </w:r>
          </w:p>
        </w:tc>
        <w:tc>
          <w:tcPr>
            <w:tcW w:w="1795" w:type="dxa"/>
          </w:tcPr>
          <w:p w14:paraId="734C7F02">
            <w:pPr>
              <w:pStyle w:val="8"/>
              <w:jc w:val="center"/>
              <w:rPr>
                <w:rFonts w:ascii="Times New Roman" w:hAnsi="Times New Roman"/>
                <w:sz w:val="24"/>
                <w:szCs w:val="24"/>
              </w:rPr>
            </w:pPr>
          </w:p>
        </w:tc>
      </w:tr>
      <w:tr w14:paraId="5CDDE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29D7F284">
            <w:pPr>
              <w:pStyle w:val="8"/>
              <w:jc w:val="center"/>
              <w:rPr>
                <w:rFonts w:ascii="Times New Roman" w:hAnsi="Times New Roman"/>
                <w:sz w:val="24"/>
                <w:szCs w:val="24"/>
                <w:lang w:val="ru-RU"/>
              </w:rPr>
            </w:pPr>
          </w:p>
        </w:tc>
        <w:tc>
          <w:tcPr>
            <w:tcW w:w="2316" w:type="dxa"/>
          </w:tcPr>
          <w:p w14:paraId="5C7F8D37">
            <w:pPr>
              <w:pStyle w:val="8"/>
              <w:rPr>
                <w:rFonts w:ascii="Times New Roman" w:hAnsi="Times New Roman"/>
                <w:sz w:val="24"/>
                <w:szCs w:val="24"/>
                <w:lang w:val="ru-RU"/>
              </w:rPr>
            </w:pPr>
            <w:r>
              <w:rPr>
                <w:rFonts w:ascii="Times New Roman" w:hAnsi="Times New Roman"/>
                <w:sz w:val="24"/>
                <w:szCs w:val="24"/>
              </w:rPr>
              <w:t>1.1, 1.2, 1.3, 1.4, 1.7</w:t>
            </w:r>
          </w:p>
        </w:tc>
        <w:tc>
          <w:tcPr>
            <w:tcW w:w="808" w:type="dxa"/>
          </w:tcPr>
          <w:p w14:paraId="245959F6">
            <w:pPr>
              <w:pStyle w:val="8"/>
              <w:jc w:val="center"/>
              <w:rPr>
                <w:rFonts w:hint="default" w:ascii="Times New Roman" w:hAnsi="Times New Roman"/>
                <w:sz w:val="24"/>
                <w:szCs w:val="24"/>
                <w:lang w:val="ru-RU"/>
              </w:rPr>
            </w:pPr>
            <w:r>
              <w:rPr>
                <w:rFonts w:ascii="Times New Roman" w:hAnsi="Times New Roman"/>
                <w:sz w:val="24"/>
                <w:szCs w:val="24"/>
                <w:lang w:val="ru-RU"/>
              </w:rPr>
              <w:t>3</w:t>
            </w:r>
            <w:r>
              <w:rPr>
                <w:rFonts w:hint="default" w:ascii="Times New Roman" w:hAnsi="Times New Roman"/>
                <w:sz w:val="24"/>
                <w:szCs w:val="24"/>
                <w:lang w:val="ru-RU"/>
              </w:rPr>
              <w:t>4</w:t>
            </w:r>
          </w:p>
        </w:tc>
        <w:tc>
          <w:tcPr>
            <w:tcW w:w="7874" w:type="dxa"/>
          </w:tcPr>
          <w:p w14:paraId="12DD0A30">
            <w:pPr>
              <w:jc w:val="both"/>
              <w:rPr>
                <w:rFonts w:ascii="Times New Roman" w:hAnsi="Times New Roman" w:cs="Times New Roman"/>
                <w:sz w:val="24"/>
                <w:szCs w:val="24"/>
              </w:rPr>
            </w:pPr>
            <w:r>
              <w:rPr>
                <w:rFonts w:ascii="Times New Roman" w:hAnsi="Times New Roman"/>
                <w:sz w:val="24"/>
                <w:szCs w:val="24"/>
                <w:lang w:val="ro-RO"/>
              </w:rPr>
              <w:t>Анализ итогового оценивания</w:t>
            </w:r>
            <w:r>
              <w:rPr>
                <w:rFonts w:hint="default" w:ascii="Times New Roman" w:hAnsi="Times New Roman"/>
                <w:sz w:val="24"/>
                <w:szCs w:val="24"/>
                <w:lang w:val="ru-RU"/>
              </w:rPr>
              <w:t xml:space="preserve">. </w:t>
            </w:r>
            <w:bookmarkStart w:id="0" w:name="_GoBack"/>
            <w:bookmarkEnd w:id="0"/>
            <w:r>
              <w:rPr>
                <w:rFonts w:ascii="Times New Roman" w:hAnsi="Times New Roman" w:cs="Times New Roman"/>
                <w:sz w:val="24"/>
                <w:szCs w:val="24"/>
              </w:rPr>
              <w:t>Истинные и ложные высказывания</w:t>
            </w:r>
          </w:p>
        </w:tc>
        <w:tc>
          <w:tcPr>
            <w:tcW w:w="828" w:type="dxa"/>
          </w:tcPr>
          <w:p w14:paraId="44DC826B">
            <w:pPr>
              <w:pStyle w:val="8"/>
              <w:jc w:val="center"/>
              <w:rPr>
                <w:rFonts w:hint="default" w:ascii="Times New Roman" w:hAnsi="Times New Roman"/>
                <w:sz w:val="24"/>
                <w:szCs w:val="24"/>
                <w:lang w:val="ru-RU"/>
              </w:rPr>
            </w:pPr>
            <w:r>
              <w:rPr>
                <w:rFonts w:hint="default" w:ascii="Times New Roman" w:hAnsi="Times New Roman"/>
                <w:sz w:val="24"/>
                <w:szCs w:val="24"/>
                <w:lang w:val="ru-RU"/>
              </w:rPr>
              <w:t>1</w:t>
            </w:r>
          </w:p>
        </w:tc>
        <w:tc>
          <w:tcPr>
            <w:tcW w:w="1370" w:type="dxa"/>
          </w:tcPr>
          <w:p w14:paraId="5A841870">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06</w:t>
            </w:r>
            <w:r>
              <w:rPr>
                <w:rFonts w:hint="default" w:ascii="Times New Roman" w:hAnsi="Times New Roman" w:cs="Times New Roman"/>
                <w:sz w:val="24"/>
                <w:szCs w:val="24"/>
                <w:lang w:val="ru-RU"/>
              </w:rPr>
              <w:t>/11</w:t>
            </w:r>
          </w:p>
        </w:tc>
        <w:tc>
          <w:tcPr>
            <w:tcW w:w="1795" w:type="dxa"/>
          </w:tcPr>
          <w:p w14:paraId="18AA6B2A">
            <w:pPr>
              <w:pStyle w:val="8"/>
              <w:jc w:val="center"/>
              <w:rPr>
                <w:rFonts w:ascii="Times New Roman" w:hAnsi="Times New Roman"/>
                <w:sz w:val="24"/>
                <w:szCs w:val="24"/>
                <w:lang w:val="ru-RU"/>
              </w:rPr>
            </w:pPr>
          </w:p>
        </w:tc>
      </w:tr>
      <w:tr w14:paraId="4FB502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7341F99">
            <w:pPr>
              <w:pStyle w:val="8"/>
              <w:jc w:val="center"/>
              <w:rPr>
                <w:rFonts w:ascii="Times New Roman" w:hAnsi="Times New Roman"/>
                <w:sz w:val="24"/>
                <w:szCs w:val="24"/>
                <w:lang w:val="ru-RU"/>
              </w:rPr>
            </w:pPr>
          </w:p>
        </w:tc>
        <w:tc>
          <w:tcPr>
            <w:tcW w:w="2316" w:type="dxa"/>
          </w:tcPr>
          <w:p w14:paraId="35AD0541">
            <w:pPr>
              <w:pStyle w:val="8"/>
              <w:rPr>
                <w:rFonts w:ascii="Times New Roman" w:hAnsi="Times New Roman"/>
                <w:sz w:val="24"/>
                <w:szCs w:val="24"/>
              </w:rPr>
            </w:pPr>
            <w:r>
              <w:rPr>
                <w:rFonts w:ascii="Times New Roman" w:hAnsi="Times New Roman"/>
                <w:sz w:val="24"/>
                <w:szCs w:val="24"/>
              </w:rPr>
              <w:t>1.1, 1.2, 1.3, 1.4, 1.7</w:t>
            </w:r>
          </w:p>
        </w:tc>
        <w:tc>
          <w:tcPr>
            <w:tcW w:w="808" w:type="dxa"/>
          </w:tcPr>
          <w:p w14:paraId="49AF4BD4">
            <w:pPr>
              <w:pStyle w:val="8"/>
              <w:jc w:val="center"/>
              <w:rPr>
                <w:rFonts w:hint="default" w:ascii="Times New Roman" w:hAnsi="Times New Roman"/>
                <w:sz w:val="24"/>
                <w:szCs w:val="24"/>
                <w:lang w:val="ru-RU"/>
              </w:rPr>
            </w:pPr>
            <w:r>
              <w:rPr>
                <w:rFonts w:ascii="Times New Roman" w:hAnsi="Times New Roman"/>
                <w:sz w:val="24"/>
                <w:szCs w:val="24"/>
                <w:lang w:val="ru-RU"/>
              </w:rPr>
              <w:t>3</w:t>
            </w:r>
            <w:r>
              <w:rPr>
                <w:rFonts w:hint="default" w:ascii="Times New Roman" w:hAnsi="Times New Roman"/>
                <w:sz w:val="24"/>
                <w:szCs w:val="24"/>
                <w:lang w:val="ru-RU"/>
              </w:rPr>
              <w:t>5</w:t>
            </w:r>
            <w:r>
              <w:rPr>
                <w:rFonts w:ascii="Times New Roman" w:hAnsi="Times New Roman"/>
                <w:sz w:val="24"/>
                <w:szCs w:val="24"/>
                <w:lang w:val="ru-RU"/>
              </w:rPr>
              <w:t>-3</w:t>
            </w:r>
            <w:r>
              <w:rPr>
                <w:rFonts w:hint="default" w:ascii="Times New Roman" w:hAnsi="Times New Roman"/>
                <w:sz w:val="24"/>
                <w:szCs w:val="24"/>
                <w:lang w:val="ru-RU"/>
              </w:rPr>
              <w:t>6</w:t>
            </w:r>
          </w:p>
        </w:tc>
        <w:tc>
          <w:tcPr>
            <w:tcW w:w="7874" w:type="dxa"/>
          </w:tcPr>
          <w:p w14:paraId="64FCED37">
            <w:pPr>
              <w:jc w:val="both"/>
              <w:rPr>
                <w:rFonts w:ascii="Times New Roman" w:hAnsi="Times New Roman" w:cs="Times New Roman"/>
                <w:sz w:val="24"/>
                <w:szCs w:val="24"/>
              </w:rPr>
            </w:pPr>
            <w:r>
              <w:rPr>
                <w:rFonts w:ascii="Times New Roman" w:hAnsi="Times New Roman" w:cs="Times New Roman"/>
                <w:sz w:val="24"/>
                <w:szCs w:val="24"/>
              </w:rPr>
              <w:t xml:space="preserve">Понятие </w:t>
            </w:r>
            <w:r>
              <w:rPr>
                <w:rFonts w:ascii="Times New Roman" w:hAnsi="Times New Roman" w:cs="Times New Roman"/>
                <w:i/>
                <w:sz w:val="24"/>
                <w:szCs w:val="24"/>
              </w:rPr>
              <w:t>множество.</w:t>
            </w:r>
            <w:r>
              <w:rPr>
                <w:rFonts w:ascii="Times New Roman" w:hAnsi="Times New Roman" w:cs="Times New Roman"/>
                <w:iCs/>
                <w:sz w:val="24"/>
                <w:szCs w:val="24"/>
              </w:rPr>
              <w:t xml:space="preserve"> Способы задания множеств. </w:t>
            </w:r>
            <w:r>
              <w:rPr>
                <w:rFonts w:ascii="Times New Roman" w:hAnsi="Times New Roman" w:cs="Times New Roman"/>
                <w:sz w:val="24"/>
                <w:szCs w:val="24"/>
              </w:rPr>
              <w:t>Кардинал конечного множества</w:t>
            </w:r>
          </w:p>
        </w:tc>
        <w:tc>
          <w:tcPr>
            <w:tcW w:w="828" w:type="dxa"/>
          </w:tcPr>
          <w:p w14:paraId="562531B8">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6BF13868">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07/11</w:t>
            </w:r>
            <w:r>
              <w:rPr>
                <w:rFonts w:hint="default" w:ascii="Times New Roman" w:hAnsi="Times New Roman" w:cs="Times New Roman"/>
                <w:sz w:val="24"/>
                <w:szCs w:val="24"/>
                <w:lang w:val="ru-RU"/>
              </w:rPr>
              <w:t>, 11/11</w:t>
            </w:r>
          </w:p>
        </w:tc>
        <w:tc>
          <w:tcPr>
            <w:tcW w:w="1795" w:type="dxa"/>
          </w:tcPr>
          <w:p w14:paraId="200DE272">
            <w:pPr>
              <w:pStyle w:val="8"/>
              <w:jc w:val="center"/>
              <w:rPr>
                <w:rFonts w:ascii="Times New Roman" w:hAnsi="Times New Roman"/>
                <w:sz w:val="24"/>
                <w:szCs w:val="24"/>
                <w:lang w:val="ru-RU"/>
              </w:rPr>
            </w:pPr>
          </w:p>
        </w:tc>
      </w:tr>
      <w:tr w14:paraId="4A80AD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trPr>
        <w:tc>
          <w:tcPr>
            <w:tcW w:w="885" w:type="dxa"/>
          </w:tcPr>
          <w:p w14:paraId="3A396D15">
            <w:pPr>
              <w:pStyle w:val="8"/>
              <w:jc w:val="center"/>
              <w:rPr>
                <w:rFonts w:ascii="Times New Roman" w:hAnsi="Times New Roman"/>
                <w:sz w:val="24"/>
                <w:szCs w:val="24"/>
                <w:lang w:val="ru-RU"/>
              </w:rPr>
            </w:pPr>
          </w:p>
        </w:tc>
        <w:tc>
          <w:tcPr>
            <w:tcW w:w="2316" w:type="dxa"/>
          </w:tcPr>
          <w:p w14:paraId="481A9F36">
            <w:pPr>
              <w:rPr>
                <w:rFonts w:ascii="Times New Roman" w:hAnsi="Times New Roman" w:cs="Times New Roman"/>
                <w:sz w:val="24"/>
                <w:szCs w:val="24"/>
              </w:rPr>
            </w:pPr>
            <w:r>
              <w:rPr>
                <w:rFonts w:ascii="Times New Roman" w:hAnsi="Times New Roman" w:cs="Times New Roman"/>
                <w:sz w:val="24"/>
                <w:szCs w:val="24"/>
              </w:rPr>
              <w:t>1.1, 1.2, 1.3, 1.4, 1.7</w:t>
            </w:r>
          </w:p>
        </w:tc>
        <w:tc>
          <w:tcPr>
            <w:tcW w:w="808" w:type="dxa"/>
          </w:tcPr>
          <w:p w14:paraId="405AB9A0">
            <w:pPr>
              <w:pStyle w:val="8"/>
              <w:jc w:val="center"/>
              <w:rPr>
                <w:rFonts w:ascii="Times New Roman" w:hAnsi="Times New Roman"/>
                <w:sz w:val="24"/>
                <w:szCs w:val="24"/>
                <w:lang w:val="ru-RU"/>
              </w:rPr>
            </w:pPr>
            <w:r>
              <w:rPr>
                <w:rFonts w:ascii="Times New Roman" w:hAnsi="Times New Roman"/>
                <w:sz w:val="24"/>
                <w:szCs w:val="24"/>
                <w:lang w:val="ru-RU"/>
              </w:rPr>
              <w:t>37-38</w:t>
            </w:r>
          </w:p>
        </w:tc>
        <w:tc>
          <w:tcPr>
            <w:tcW w:w="7874" w:type="dxa"/>
          </w:tcPr>
          <w:p w14:paraId="73901540">
            <w:pPr>
              <w:jc w:val="both"/>
              <w:rPr>
                <w:rFonts w:ascii="Times New Roman" w:hAnsi="Times New Roman" w:cs="Times New Roman"/>
                <w:sz w:val="24"/>
                <w:szCs w:val="24"/>
                <w:lang w:val="ro-RO"/>
              </w:rPr>
            </w:pPr>
            <w:r>
              <w:rPr>
                <w:rFonts w:ascii="Times New Roman" w:hAnsi="Times New Roman" w:cs="Times New Roman"/>
                <w:sz w:val="24"/>
                <w:szCs w:val="24"/>
              </w:rPr>
              <w:t>Объединение и пересечение множеств</w:t>
            </w:r>
          </w:p>
        </w:tc>
        <w:tc>
          <w:tcPr>
            <w:tcW w:w="828" w:type="dxa"/>
          </w:tcPr>
          <w:p w14:paraId="798C2831">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10EEC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12,13/11</w:t>
            </w:r>
          </w:p>
        </w:tc>
        <w:tc>
          <w:tcPr>
            <w:tcW w:w="1795" w:type="dxa"/>
          </w:tcPr>
          <w:p w14:paraId="337C817F">
            <w:pPr>
              <w:pStyle w:val="8"/>
              <w:jc w:val="center"/>
              <w:rPr>
                <w:rFonts w:ascii="Times New Roman" w:hAnsi="Times New Roman"/>
                <w:sz w:val="24"/>
                <w:szCs w:val="24"/>
                <w:lang w:val="ru-RU"/>
              </w:rPr>
            </w:pPr>
          </w:p>
        </w:tc>
      </w:tr>
      <w:tr w14:paraId="6F1B4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 w:hRule="atLeast"/>
        </w:trPr>
        <w:tc>
          <w:tcPr>
            <w:tcW w:w="885" w:type="dxa"/>
          </w:tcPr>
          <w:p w14:paraId="458D8CA0">
            <w:pPr>
              <w:pStyle w:val="8"/>
              <w:jc w:val="center"/>
              <w:rPr>
                <w:rFonts w:ascii="Times New Roman" w:hAnsi="Times New Roman"/>
                <w:sz w:val="24"/>
                <w:szCs w:val="24"/>
                <w:lang w:val="ru-RU"/>
              </w:rPr>
            </w:pPr>
          </w:p>
        </w:tc>
        <w:tc>
          <w:tcPr>
            <w:tcW w:w="2316" w:type="dxa"/>
          </w:tcPr>
          <w:p w14:paraId="6258B0A3">
            <w:pPr>
              <w:rPr>
                <w:rFonts w:ascii="Times New Roman" w:hAnsi="Times New Roman" w:cs="Times New Roman"/>
                <w:sz w:val="24"/>
                <w:szCs w:val="24"/>
              </w:rPr>
            </w:pPr>
            <w:r>
              <w:rPr>
                <w:rFonts w:ascii="Times New Roman" w:hAnsi="Times New Roman" w:cs="Times New Roman"/>
                <w:sz w:val="24"/>
                <w:szCs w:val="24"/>
              </w:rPr>
              <w:t>1.1, 1.2, 1.3, 1.4, 1.7</w:t>
            </w:r>
          </w:p>
        </w:tc>
        <w:tc>
          <w:tcPr>
            <w:tcW w:w="808" w:type="dxa"/>
          </w:tcPr>
          <w:p w14:paraId="7F7D473C">
            <w:pPr>
              <w:pStyle w:val="8"/>
              <w:jc w:val="center"/>
              <w:rPr>
                <w:rFonts w:ascii="Times New Roman" w:hAnsi="Times New Roman"/>
                <w:sz w:val="24"/>
                <w:szCs w:val="24"/>
                <w:lang w:val="ru-RU"/>
              </w:rPr>
            </w:pPr>
            <w:r>
              <w:rPr>
                <w:rFonts w:ascii="Times New Roman" w:hAnsi="Times New Roman"/>
                <w:sz w:val="24"/>
                <w:szCs w:val="24"/>
                <w:lang w:val="ru-RU"/>
              </w:rPr>
              <w:t>39</w:t>
            </w:r>
          </w:p>
        </w:tc>
        <w:tc>
          <w:tcPr>
            <w:tcW w:w="7874" w:type="dxa"/>
          </w:tcPr>
          <w:p w14:paraId="0422C9D4">
            <w:pPr>
              <w:pStyle w:val="7"/>
              <w:jc w:val="both"/>
              <w:rPr>
                <w:rFonts w:ascii="Times New Roman" w:hAnsi="Times New Roman"/>
                <w:sz w:val="24"/>
                <w:szCs w:val="24"/>
                <w:lang w:val="ro-RO"/>
              </w:rPr>
            </w:pPr>
            <w:r>
              <w:rPr>
                <w:rFonts w:ascii="Times New Roman" w:hAnsi="Times New Roman"/>
                <w:sz w:val="24"/>
                <w:szCs w:val="24"/>
                <w:lang w:val="ro-RO"/>
              </w:rPr>
              <w:t>Делитель.Множество делителей натурального числа.</w:t>
            </w:r>
          </w:p>
        </w:tc>
        <w:tc>
          <w:tcPr>
            <w:tcW w:w="828" w:type="dxa"/>
          </w:tcPr>
          <w:p w14:paraId="45A57566">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7795AA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14/11</w:t>
            </w:r>
          </w:p>
        </w:tc>
        <w:tc>
          <w:tcPr>
            <w:tcW w:w="1795" w:type="dxa"/>
          </w:tcPr>
          <w:p w14:paraId="43B76E9D">
            <w:pPr>
              <w:pStyle w:val="8"/>
              <w:jc w:val="center"/>
              <w:rPr>
                <w:rFonts w:ascii="Times New Roman" w:hAnsi="Times New Roman"/>
                <w:sz w:val="24"/>
                <w:szCs w:val="24"/>
                <w:lang w:val="ru-RU"/>
              </w:rPr>
            </w:pPr>
          </w:p>
        </w:tc>
      </w:tr>
      <w:tr w14:paraId="615E08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04D57897">
            <w:pPr>
              <w:pStyle w:val="8"/>
              <w:jc w:val="center"/>
              <w:rPr>
                <w:rFonts w:ascii="Times New Roman" w:hAnsi="Times New Roman"/>
                <w:sz w:val="24"/>
                <w:szCs w:val="24"/>
                <w:lang w:val="ru-RU"/>
              </w:rPr>
            </w:pPr>
          </w:p>
        </w:tc>
        <w:tc>
          <w:tcPr>
            <w:tcW w:w="2316" w:type="dxa"/>
          </w:tcPr>
          <w:p w14:paraId="0C7FDAA7">
            <w:pPr>
              <w:pStyle w:val="8"/>
              <w:rPr>
                <w:rFonts w:ascii="Times New Roman" w:hAnsi="Times New Roman"/>
                <w:sz w:val="24"/>
                <w:szCs w:val="24"/>
                <w:lang w:val="ru-RU"/>
              </w:rPr>
            </w:pPr>
            <w:r>
              <w:rPr>
                <w:rFonts w:ascii="Times New Roman" w:hAnsi="Times New Roman"/>
                <w:sz w:val="24"/>
                <w:szCs w:val="24"/>
              </w:rPr>
              <w:t>1.1, 1.2, 1.3, 1.4, 1.7</w:t>
            </w:r>
          </w:p>
        </w:tc>
        <w:tc>
          <w:tcPr>
            <w:tcW w:w="808" w:type="dxa"/>
          </w:tcPr>
          <w:p w14:paraId="1FF3E913">
            <w:pPr>
              <w:pStyle w:val="8"/>
              <w:jc w:val="center"/>
              <w:rPr>
                <w:rFonts w:ascii="Times New Roman" w:hAnsi="Times New Roman"/>
                <w:sz w:val="24"/>
                <w:szCs w:val="24"/>
                <w:lang w:val="ru-RU"/>
              </w:rPr>
            </w:pPr>
            <w:r>
              <w:rPr>
                <w:rFonts w:ascii="Times New Roman" w:hAnsi="Times New Roman"/>
                <w:sz w:val="24"/>
                <w:szCs w:val="24"/>
                <w:lang w:val="ru-RU"/>
              </w:rPr>
              <w:t>40</w:t>
            </w:r>
          </w:p>
        </w:tc>
        <w:tc>
          <w:tcPr>
            <w:tcW w:w="7874" w:type="dxa"/>
          </w:tcPr>
          <w:p w14:paraId="6B413E6A">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Решение упражнений, используя делимость </w:t>
            </w:r>
          </w:p>
        </w:tc>
        <w:tc>
          <w:tcPr>
            <w:tcW w:w="828" w:type="dxa"/>
          </w:tcPr>
          <w:p w14:paraId="41045168">
            <w:pPr>
              <w:pStyle w:val="8"/>
              <w:jc w:val="center"/>
              <w:rPr>
                <w:rFonts w:ascii="Times New Roman" w:hAnsi="Times New Roman"/>
                <w:sz w:val="24"/>
                <w:szCs w:val="24"/>
              </w:rPr>
            </w:pPr>
            <w:r>
              <w:rPr>
                <w:rFonts w:ascii="Times New Roman" w:hAnsi="Times New Roman"/>
                <w:sz w:val="24"/>
                <w:szCs w:val="24"/>
              </w:rPr>
              <w:t>1</w:t>
            </w:r>
          </w:p>
        </w:tc>
        <w:tc>
          <w:tcPr>
            <w:tcW w:w="1370" w:type="dxa"/>
          </w:tcPr>
          <w:p w14:paraId="5DB3E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18/11</w:t>
            </w:r>
          </w:p>
        </w:tc>
        <w:tc>
          <w:tcPr>
            <w:tcW w:w="1795" w:type="dxa"/>
          </w:tcPr>
          <w:p w14:paraId="59D87DC6">
            <w:pPr>
              <w:pStyle w:val="8"/>
              <w:jc w:val="center"/>
              <w:rPr>
                <w:rFonts w:ascii="Times New Roman" w:hAnsi="Times New Roman"/>
                <w:sz w:val="24"/>
                <w:szCs w:val="24"/>
                <w:lang w:val="ru-RU"/>
              </w:rPr>
            </w:pPr>
          </w:p>
        </w:tc>
      </w:tr>
      <w:tr w14:paraId="7A8FCD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6F696186">
            <w:pPr>
              <w:pStyle w:val="8"/>
              <w:jc w:val="center"/>
              <w:rPr>
                <w:rFonts w:ascii="Times New Roman" w:hAnsi="Times New Roman"/>
                <w:sz w:val="24"/>
                <w:szCs w:val="24"/>
                <w:lang w:val="ru-RU"/>
              </w:rPr>
            </w:pPr>
          </w:p>
        </w:tc>
        <w:tc>
          <w:tcPr>
            <w:tcW w:w="2316" w:type="dxa"/>
          </w:tcPr>
          <w:p w14:paraId="38CF4598">
            <w:pPr>
              <w:pStyle w:val="8"/>
              <w:rPr>
                <w:rFonts w:ascii="Times New Roman" w:hAnsi="Times New Roman"/>
                <w:sz w:val="24"/>
                <w:szCs w:val="24"/>
                <w:lang w:val="ru-RU"/>
              </w:rPr>
            </w:pPr>
            <w:r>
              <w:rPr>
                <w:rFonts w:ascii="Times New Roman" w:hAnsi="Times New Roman"/>
                <w:sz w:val="24"/>
                <w:szCs w:val="24"/>
              </w:rPr>
              <w:t>1.1, 1.2, 1.3, 1.4, 1.7</w:t>
            </w:r>
          </w:p>
        </w:tc>
        <w:tc>
          <w:tcPr>
            <w:tcW w:w="808" w:type="dxa"/>
          </w:tcPr>
          <w:p w14:paraId="02ADB210">
            <w:pPr>
              <w:pStyle w:val="8"/>
              <w:jc w:val="center"/>
              <w:rPr>
                <w:rFonts w:ascii="Times New Roman" w:hAnsi="Times New Roman"/>
                <w:sz w:val="24"/>
                <w:szCs w:val="24"/>
                <w:lang w:val="ru-RU"/>
              </w:rPr>
            </w:pPr>
            <w:r>
              <w:rPr>
                <w:rFonts w:ascii="Times New Roman" w:hAnsi="Times New Roman"/>
                <w:sz w:val="24"/>
                <w:szCs w:val="24"/>
                <w:lang w:val="ru-RU"/>
              </w:rPr>
              <w:t>41</w:t>
            </w:r>
          </w:p>
        </w:tc>
        <w:tc>
          <w:tcPr>
            <w:tcW w:w="7874" w:type="dxa"/>
          </w:tcPr>
          <w:p w14:paraId="5C94BB1F">
            <w:pPr>
              <w:spacing w:after="0" w:line="240" w:lineRule="auto"/>
              <w:rPr>
                <w:rFonts w:ascii="Times New Roman" w:hAnsi="Times New Roman" w:cs="Times New Roman"/>
                <w:snapToGrid w:val="0"/>
                <w:sz w:val="24"/>
                <w:szCs w:val="24"/>
              </w:rPr>
            </w:pPr>
            <w:r>
              <w:rPr>
                <w:rFonts w:ascii="Times New Roman" w:hAnsi="Times New Roman" w:cs="Times New Roman"/>
                <w:sz w:val="24"/>
                <w:szCs w:val="24"/>
              </w:rPr>
              <w:t>Кратное. Множество кратных натурального числа</w:t>
            </w:r>
            <w:r>
              <w:rPr>
                <w:rFonts w:ascii="Times New Roman" w:hAnsi="Times New Roman" w:cs="Times New Roman"/>
                <w:sz w:val="24"/>
                <w:szCs w:val="24"/>
                <w:lang w:val="ro-RO"/>
              </w:rPr>
              <w:t xml:space="preserve"> </w:t>
            </w:r>
          </w:p>
        </w:tc>
        <w:tc>
          <w:tcPr>
            <w:tcW w:w="828" w:type="dxa"/>
          </w:tcPr>
          <w:p w14:paraId="50DB6DA7">
            <w:pPr>
              <w:pStyle w:val="8"/>
              <w:jc w:val="center"/>
              <w:rPr>
                <w:rFonts w:ascii="Times New Roman" w:hAnsi="Times New Roman"/>
                <w:sz w:val="24"/>
                <w:szCs w:val="24"/>
              </w:rPr>
            </w:pPr>
            <w:r>
              <w:rPr>
                <w:rFonts w:ascii="Times New Roman" w:hAnsi="Times New Roman"/>
                <w:sz w:val="24"/>
                <w:szCs w:val="24"/>
              </w:rPr>
              <w:t>1</w:t>
            </w:r>
          </w:p>
        </w:tc>
        <w:tc>
          <w:tcPr>
            <w:tcW w:w="1370" w:type="dxa"/>
          </w:tcPr>
          <w:p w14:paraId="0D0A84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19/11</w:t>
            </w:r>
          </w:p>
        </w:tc>
        <w:tc>
          <w:tcPr>
            <w:tcW w:w="1795" w:type="dxa"/>
          </w:tcPr>
          <w:p w14:paraId="67992E3D">
            <w:pPr>
              <w:pStyle w:val="8"/>
              <w:jc w:val="center"/>
              <w:rPr>
                <w:rFonts w:ascii="Times New Roman" w:hAnsi="Times New Roman"/>
                <w:sz w:val="24"/>
                <w:szCs w:val="24"/>
                <w:lang w:val="ru-RU"/>
              </w:rPr>
            </w:pPr>
          </w:p>
        </w:tc>
      </w:tr>
      <w:tr w14:paraId="4958A3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79C4C9F5">
            <w:pPr>
              <w:pStyle w:val="8"/>
              <w:jc w:val="center"/>
              <w:rPr>
                <w:rFonts w:ascii="Times New Roman" w:hAnsi="Times New Roman"/>
                <w:sz w:val="24"/>
                <w:szCs w:val="24"/>
                <w:lang w:val="ru-RU"/>
              </w:rPr>
            </w:pPr>
          </w:p>
        </w:tc>
        <w:tc>
          <w:tcPr>
            <w:tcW w:w="2316" w:type="dxa"/>
          </w:tcPr>
          <w:p w14:paraId="0D84AFEC">
            <w:pPr>
              <w:pStyle w:val="8"/>
              <w:rPr>
                <w:rFonts w:ascii="Times New Roman" w:hAnsi="Times New Roman"/>
                <w:sz w:val="24"/>
                <w:szCs w:val="24"/>
                <w:lang w:val="ru-RU"/>
              </w:rPr>
            </w:pPr>
            <w:r>
              <w:rPr>
                <w:rFonts w:ascii="Times New Roman" w:hAnsi="Times New Roman"/>
                <w:sz w:val="24"/>
                <w:szCs w:val="24"/>
              </w:rPr>
              <w:t>1.1, 1.2, 1.3, 1.4, 1.7</w:t>
            </w:r>
          </w:p>
        </w:tc>
        <w:tc>
          <w:tcPr>
            <w:tcW w:w="808" w:type="dxa"/>
          </w:tcPr>
          <w:p w14:paraId="365DA436">
            <w:pPr>
              <w:pStyle w:val="8"/>
              <w:jc w:val="center"/>
              <w:rPr>
                <w:rFonts w:ascii="Times New Roman" w:hAnsi="Times New Roman"/>
                <w:sz w:val="24"/>
                <w:szCs w:val="24"/>
                <w:lang w:val="ru-RU"/>
              </w:rPr>
            </w:pPr>
            <w:r>
              <w:rPr>
                <w:rFonts w:ascii="Times New Roman" w:hAnsi="Times New Roman"/>
                <w:sz w:val="24"/>
                <w:szCs w:val="24"/>
                <w:lang w:val="ru-RU"/>
              </w:rPr>
              <w:t>42</w:t>
            </w:r>
          </w:p>
        </w:tc>
        <w:tc>
          <w:tcPr>
            <w:tcW w:w="7874" w:type="dxa"/>
          </w:tcPr>
          <w:p w14:paraId="41717D4A">
            <w:pPr>
              <w:spacing w:after="0" w:line="240" w:lineRule="auto"/>
              <w:rPr>
                <w:rFonts w:ascii="Times New Roman" w:hAnsi="Times New Roman" w:cs="Times New Roman"/>
                <w:b/>
                <w:snapToGrid w:val="0"/>
                <w:sz w:val="24"/>
                <w:szCs w:val="24"/>
              </w:rPr>
            </w:pPr>
            <w:r>
              <w:rPr>
                <w:rFonts w:ascii="Times New Roman" w:hAnsi="Times New Roman" w:cs="Times New Roman"/>
                <w:snapToGrid w:val="0"/>
                <w:sz w:val="24"/>
                <w:szCs w:val="24"/>
              </w:rPr>
              <w:t xml:space="preserve">Решение упражнений, используя кратное числа </w:t>
            </w:r>
          </w:p>
        </w:tc>
        <w:tc>
          <w:tcPr>
            <w:tcW w:w="828" w:type="dxa"/>
          </w:tcPr>
          <w:p w14:paraId="39E05946">
            <w:pPr>
              <w:pStyle w:val="8"/>
              <w:jc w:val="center"/>
              <w:rPr>
                <w:rFonts w:ascii="Times New Roman" w:hAnsi="Times New Roman"/>
                <w:sz w:val="24"/>
                <w:szCs w:val="24"/>
              </w:rPr>
            </w:pPr>
            <w:r>
              <w:rPr>
                <w:rFonts w:ascii="Times New Roman" w:hAnsi="Times New Roman"/>
                <w:sz w:val="24"/>
                <w:szCs w:val="24"/>
              </w:rPr>
              <w:t>1</w:t>
            </w:r>
          </w:p>
        </w:tc>
        <w:tc>
          <w:tcPr>
            <w:tcW w:w="1370" w:type="dxa"/>
          </w:tcPr>
          <w:p w14:paraId="6ECDA0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w:t>
            </w:r>
          </w:p>
        </w:tc>
        <w:tc>
          <w:tcPr>
            <w:tcW w:w="1795" w:type="dxa"/>
          </w:tcPr>
          <w:p w14:paraId="619918C8">
            <w:pPr>
              <w:pStyle w:val="8"/>
              <w:jc w:val="center"/>
              <w:rPr>
                <w:rFonts w:ascii="Times New Roman" w:hAnsi="Times New Roman"/>
                <w:sz w:val="24"/>
                <w:szCs w:val="24"/>
                <w:lang w:val="ru-RU"/>
              </w:rPr>
            </w:pPr>
          </w:p>
        </w:tc>
      </w:tr>
      <w:tr w14:paraId="01C553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6874D163">
            <w:pPr>
              <w:pStyle w:val="8"/>
              <w:jc w:val="center"/>
              <w:rPr>
                <w:rFonts w:ascii="Times New Roman" w:hAnsi="Times New Roman"/>
                <w:sz w:val="24"/>
                <w:szCs w:val="24"/>
                <w:lang w:val="ru-RU"/>
              </w:rPr>
            </w:pPr>
          </w:p>
        </w:tc>
        <w:tc>
          <w:tcPr>
            <w:tcW w:w="2316" w:type="dxa"/>
          </w:tcPr>
          <w:p w14:paraId="6491B9B9">
            <w:pPr>
              <w:pStyle w:val="8"/>
              <w:rPr>
                <w:rFonts w:ascii="Times New Roman" w:hAnsi="Times New Roman"/>
                <w:sz w:val="24"/>
                <w:szCs w:val="24"/>
                <w:lang w:val="ru-RU"/>
              </w:rPr>
            </w:pPr>
            <w:r>
              <w:rPr>
                <w:rFonts w:ascii="Times New Roman" w:hAnsi="Times New Roman"/>
                <w:sz w:val="24"/>
                <w:szCs w:val="24"/>
              </w:rPr>
              <w:t>1.1, 1.2, 1.3, 1.4, 1.7</w:t>
            </w:r>
          </w:p>
        </w:tc>
        <w:tc>
          <w:tcPr>
            <w:tcW w:w="808" w:type="dxa"/>
          </w:tcPr>
          <w:p w14:paraId="458EEA97">
            <w:pPr>
              <w:pStyle w:val="8"/>
              <w:jc w:val="center"/>
              <w:rPr>
                <w:rFonts w:ascii="Times New Roman" w:hAnsi="Times New Roman"/>
                <w:sz w:val="24"/>
                <w:szCs w:val="24"/>
                <w:lang w:val="ru-RU"/>
              </w:rPr>
            </w:pPr>
            <w:r>
              <w:rPr>
                <w:rFonts w:ascii="Times New Roman" w:hAnsi="Times New Roman"/>
                <w:sz w:val="24"/>
                <w:szCs w:val="24"/>
                <w:lang w:val="ru-RU"/>
              </w:rPr>
              <w:t>43-44</w:t>
            </w:r>
          </w:p>
        </w:tc>
        <w:tc>
          <w:tcPr>
            <w:tcW w:w="7874" w:type="dxa"/>
          </w:tcPr>
          <w:p w14:paraId="16CA6A6A">
            <w:pPr>
              <w:spacing w:after="0" w:line="240" w:lineRule="auto"/>
              <w:rPr>
                <w:rFonts w:ascii="Times New Roman" w:hAnsi="Times New Roman" w:cs="Times New Roman"/>
                <w:snapToGrid w:val="0"/>
                <w:sz w:val="24"/>
                <w:szCs w:val="24"/>
              </w:rPr>
            </w:pPr>
            <w:r>
              <w:rPr>
                <w:rFonts w:ascii="Times New Roman" w:hAnsi="Times New Roman" w:cs="Times New Roman"/>
                <w:sz w:val="24"/>
                <w:szCs w:val="24"/>
              </w:rPr>
              <w:t>Признаки делимости на 2. Четные и нечетные числа .</w:t>
            </w:r>
          </w:p>
        </w:tc>
        <w:tc>
          <w:tcPr>
            <w:tcW w:w="828" w:type="dxa"/>
          </w:tcPr>
          <w:p w14:paraId="6E6129E4">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2090F1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21,25/11</w:t>
            </w:r>
          </w:p>
        </w:tc>
        <w:tc>
          <w:tcPr>
            <w:tcW w:w="1795" w:type="dxa"/>
          </w:tcPr>
          <w:p w14:paraId="738649AC">
            <w:pPr>
              <w:pStyle w:val="8"/>
              <w:jc w:val="center"/>
              <w:rPr>
                <w:rFonts w:ascii="Times New Roman" w:hAnsi="Times New Roman"/>
                <w:sz w:val="24"/>
                <w:szCs w:val="24"/>
              </w:rPr>
            </w:pPr>
          </w:p>
        </w:tc>
      </w:tr>
      <w:tr w14:paraId="09D2D9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0A2EC284">
            <w:pPr>
              <w:pStyle w:val="8"/>
              <w:jc w:val="center"/>
              <w:rPr>
                <w:rFonts w:ascii="Times New Roman" w:hAnsi="Times New Roman"/>
                <w:sz w:val="24"/>
                <w:szCs w:val="24"/>
              </w:rPr>
            </w:pPr>
          </w:p>
        </w:tc>
        <w:tc>
          <w:tcPr>
            <w:tcW w:w="2316" w:type="dxa"/>
          </w:tcPr>
          <w:p w14:paraId="3EE90025">
            <w:pPr>
              <w:pStyle w:val="8"/>
              <w:rPr>
                <w:rFonts w:ascii="Times New Roman" w:hAnsi="Times New Roman"/>
                <w:sz w:val="24"/>
                <w:szCs w:val="24"/>
              </w:rPr>
            </w:pPr>
            <w:r>
              <w:rPr>
                <w:rFonts w:ascii="Times New Roman" w:hAnsi="Times New Roman"/>
                <w:sz w:val="24"/>
                <w:szCs w:val="24"/>
              </w:rPr>
              <w:t>1.1, 1.2, 1.3, 1.4, 1.7</w:t>
            </w:r>
          </w:p>
        </w:tc>
        <w:tc>
          <w:tcPr>
            <w:tcW w:w="808" w:type="dxa"/>
          </w:tcPr>
          <w:p w14:paraId="0BB77323">
            <w:pPr>
              <w:pStyle w:val="8"/>
              <w:jc w:val="center"/>
              <w:rPr>
                <w:rFonts w:ascii="Times New Roman" w:hAnsi="Times New Roman"/>
                <w:sz w:val="24"/>
                <w:szCs w:val="24"/>
                <w:lang w:val="ru-RU"/>
              </w:rPr>
            </w:pPr>
            <w:r>
              <w:rPr>
                <w:rFonts w:ascii="Times New Roman" w:hAnsi="Times New Roman"/>
                <w:sz w:val="24"/>
                <w:szCs w:val="24"/>
                <w:lang w:val="ru-RU"/>
              </w:rPr>
              <w:t>45-46</w:t>
            </w:r>
          </w:p>
        </w:tc>
        <w:tc>
          <w:tcPr>
            <w:tcW w:w="7874" w:type="dxa"/>
          </w:tcPr>
          <w:p w14:paraId="17C8B8E5">
            <w:pPr>
              <w:spacing w:after="0" w:line="240" w:lineRule="auto"/>
              <w:rPr>
                <w:rFonts w:ascii="Times New Roman" w:hAnsi="Times New Roman" w:cs="Times New Roman"/>
                <w:snapToGrid w:val="0"/>
                <w:sz w:val="24"/>
                <w:szCs w:val="24"/>
                <w:lang w:val="en-US"/>
              </w:rPr>
            </w:pPr>
            <w:r>
              <w:rPr>
                <w:rFonts w:ascii="Times New Roman" w:hAnsi="Times New Roman" w:cs="Times New Roman"/>
                <w:sz w:val="24"/>
                <w:szCs w:val="24"/>
              </w:rPr>
              <w:t>Признаки</w:t>
            </w:r>
            <w:r>
              <w:rPr>
                <w:rFonts w:ascii="Times New Roman" w:hAnsi="Times New Roman" w:cs="Times New Roman"/>
                <w:sz w:val="24"/>
                <w:szCs w:val="24"/>
                <w:lang w:val="en-US"/>
              </w:rPr>
              <w:t xml:space="preserve"> </w:t>
            </w:r>
            <w:r>
              <w:rPr>
                <w:rFonts w:ascii="Times New Roman" w:hAnsi="Times New Roman" w:cs="Times New Roman"/>
                <w:sz w:val="24"/>
                <w:szCs w:val="24"/>
              </w:rPr>
              <w:t>делимости</w:t>
            </w:r>
            <w:r>
              <w:rPr>
                <w:rFonts w:ascii="Times New Roman" w:hAnsi="Times New Roman" w:cs="Times New Roman"/>
                <w:sz w:val="24"/>
                <w:szCs w:val="24"/>
                <w:lang w:val="en-US"/>
              </w:rPr>
              <w:t xml:space="preserve"> </w:t>
            </w:r>
            <w:r>
              <w:rPr>
                <w:rFonts w:ascii="Times New Roman" w:hAnsi="Times New Roman" w:cs="Times New Roman"/>
                <w:sz w:val="24"/>
                <w:szCs w:val="24"/>
              </w:rPr>
              <w:t>на</w:t>
            </w:r>
            <w:r>
              <w:rPr>
                <w:rFonts w:ascii="Times New Roman" w:hAnsi="Times New Roman" w:cs="Times New Roman"/>
                <w:sz w:val="24"/>
                <w:szCs w:val="24"/>
                <w:lang w:val="en-US"/>
              </w:rPr>
              <w:t xml:space="preserve">  5 </w:t>
            </w:r>
          </w:p>
        </w:tc>
        <w:tc>
          <w:tcPr>
            <w:tcW w:w="828" w:type="dxa"/>
          </w:tcPr>
          <w:p w14:paraId="0A69DEFE">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1A9C79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26,27/11</w:t>
            </w:r>
          </w:p>
        </w:tc>
        <w:tc>
          <w:tcPr>
            <w:tcW w:w="1795" w:type="dxa"/>
          </w:tcPr>
          <w:p w14:paraId="7FF8E0BE">
            <w:pPr>
              <w:pStyle w:val="8"/>
              <w:jc w:val="center"/>
              <w:rPr>
                <w:rFonts w:ascii="Times New Roman" w:hAnsi="Times New Roman"/>
                <w:sz w:val="24"/>
                <w:szCs w:val="24"/>
              </w:rPr>
            </w:pPr>
          </w:p>
        </w:tc>
      </w:tr>
      <w:tr w14:paraId="73E1A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78E457D0">
            <w:pPr>
              <w:pStyle w:val="8"/>
              <w:jc w:val="center"/>
              <w:rPr>
                <w:rFonts w:ascii="Times New Roman" w:hAnsi="Times New Roman"/>
                <w:sz w:val="24"/>
                <w:szCs w:val="24"/>
              </w:rPr>
            </w:pPr>
          </w:p>
        </w:tc>
        <w:tc>
          <w:tcPr>
            <w:tcW w:w="2316" w:type="dxa"/>
          </w:tcPr>
          <w:p w14:paraId="6B09CD48">
            <w:pPr>
              <w:pStyle w:val="8"/>
              <w:rPr>
                <w:rFonts w:ascii="Times New Roman" w:hAnsi="Times New Roman"/>
                <w:sz w:val="24"/>
                <w:szCs w:val="24"/>
              </w:rPr>
            </w:pPr>
            <w:r>
              <w:rPr>
                <w:rFonts w:ascii="Times New Roman" w:hAnsi="Times New Roman"/>
                <w:sz w:val="24"/>
                <w:szCs w:val="24"/>
              </w:rPr>
              <w:t>1.1, 1.2, 1.3, 1.4, 1.7</w:t>
            </w:r>
          </w:p>
        </w:tc>
        <w:tc>
          <w:tcPr>
            <w:tcW w:w="808" w:type="dxa"/>
          </w:tcPr>
          <w:p w14:paraId="721533C5">
            <w:pPr>
              <w:pStyle w:val="8"/>
              <w:jc w:val="center"/>
              <w:rPr>
                <w:rFonts w:ascii="Times New Roman" w:hAnsi="Times New Roman"/>
                <w:sz w:val="24"/>
                <w:szCs w:val="24"/>
                <w:lang w:val="ru-RU"/>
              </w:rPr>
            </w:pPr>
            <w:r>
              <w:rPr>
                <w:rFonts w:ascii="Times New Roman" w:hAnsi="Times New Roman"/>
                <w:sz w:val="24"/>
                <w:szCs w:val="24"/>
                <w:lang w:val="ru-RU"/>
              </w:rPr>
              <w:t>47-48</w:t>
            </w:r>
          </w:p>
        </w:tc>
        <w:tc>
          <w:tcPr>
            <w:tcW w:w="7874" w:type="dxa"/>
          </w:tcPr>
          <w:p w14:paraId="32700D12">
            <w:pPr>
              <w:widowControl w:val="0"/>
              <w:spacing w:after="0" w:line="240" w:lineRule="auto"/>
              <w:jc w:val="both"/>
              <w:rPr>
                <w:rFonts w:ascii="Times New Roman" w:hAnsi="Times New Roman" w:cs="Times New Roman"/>
                <w:snapToGrid w:val="0"/>
                <w:sz w:val="24"/>
                <w:szCs w:val="24"/>
                <w:lang w:val="en-US"/>
              </w:rPr>
            </w:pPr>
            <w:r>
              <w:rPr>
                <w:rFonts w:ascii="Times New Roman" w:hAnsi="Times New Roman" w:cs="Times New Roman"/>
                <w:sz w:val="24"/>
                <w:szCs w:val="24"/>
              </w:rPr>
              <w:t>Признаки делимости на 10.</w:t>
            </w:r>
          </w:p>
        </w:tc>
        <w:tc>
          <w:tcPr>
            <w:tcW w:w="828" w:type="dxa"/>
          </w:tcPr>
          <w:p w14:paraId="0FB232CD">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42538B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28/11,02/12</w:t>
            </w:r>
          </w:p>
        </w:tc>
        <w:tc>
          <w:tcPr>
            <w:tcW w:w="1795" w:type="dxa"/>
          </w:tcPr>
          <w:p w14:paraId="1A2E0E27">
            <w:pPr>
              <w:pStyle w:val="8"/>
              <w:jc w:val="center"/>
              <w:rPr>
                <w:rFonts w:ascii="Times New Roman" w:hAnsi="Times New Roman"/>
                <w:sz w:val="24"/>
                <w:szCs w:val="24"/>
              </w:rPr>
            </w:pPr>
          </w:p>
        </w:tc>
      </w:tr>
      <w:tr w14:paraId="50358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33985661">
            <w:pPr>
              <w:pStyle w:val="8"/>
              <w:jc w:val="center"/>
              <w:rPr>
                <w:rFonts w:ascii="Times New Roman" w:hAnsi="Times New Roman"/>
                <w:sz w:val="24"/>
                <w:szCs w:val="24"/>
              </w:rPr>
            </w:pPr>
          </w:p>
        </w:tc>
        <w:tc>
          <w:tcPr>
            <w:tcW w:w="2316" w:type="dxa"/>
          </w:tcPr>
          <w:p w14:paraId="76369B14">
            <w:pPr>
              <w:pStyle w:val="8"/>
              <w:rPr>
                <w:rFonts w:ascii="Times New Roman" w:hAnsi="Times New Roman"/>
                <w:sz w:val="24"/>
                <w:szCs w:val="24"/>
              </w:rPr>
            </w:pPr>
            <w:r>
              <w:rPr>
                <w:rFonts w:ascii="Times New Roman" w:hAnsi="Times New Roman"/>
                <w:sz w:val="24"/>
                <w:szCs w:val="24"/>
              </w:rPr>
              <w:t>1.1, 1.2, 1.3, 1.4, 1.7</w:t>
            </w:r>
          </w:p>
        </w:tc>
        <w:tc>
          <w:tcPr>
            <w:tcW w:w="808" w:type="dxa"/>
          </w:tcPr>
          <w:p w14:paraId="27E85849">
            <w:pPr>
              <w:pStyle w:val="8"/>
              <w:jc w:val="center"/>
              <w:rPr>
                <w:rFonts w:ascii="Times New Roman" w:hAnsi="Times New Roman"/>
                <w:sz w:val="24"/>
                <w:szCs w:val="24"/>
                <w:lang w:val="ru-RU"/>
              </w:rPr>
            </w:pPr>
            <w:r>
              <w:rPr>
                <w:rFonts w:ascii="Times New Roman" w:hAnsi="Times New Roman"/>
                <w:sz w:val="24"/>
                <w:szCs w:val="24"/>
                <w:lang w:val="ru-RU"/>
              </w:rPr>
              <w:t>49</w:t>
            </w:r>
          </w:p>
        </w:tc>
        <w:tc>
          <w:tcPr>
            <w:tcW w:w="7874" w:type="dxa"/>
          </w:tcPr>
          <w:p w14:paraId="178FB27A">
            <w:pPr>
              <w:spacing w:after="0" w:line="240" w:lineRule="auto"/>
              <w:rPr>
                <w:rFonts w:ascii="Times New Roman" w:hAnsi="Times New Roman" w:cs="Times New Roman"/>
                <w:sz w:val="24"/>
                <w:szCs w:val="24"/>
                <w:lang w:val="it-IT"/>
              </w:rPr>
            </w:pPr>
            <w:r>
              <w:rPr>
                <w:rFonts w:ascii="Times New Roman" w:hAnsi="Times New Roman" w:cs="Times New Roman"/>
                <w:snapToGrid w:val="0"/>
                <w:sz w:val="24"/>
                <w:szCs w:val="24"/>
              </w:rPr>
              <w:t xml:space="preserve">Применение признаков делимости </w:t>
            </w:r>
          </w:p>
        </w:tc>
        <w:tc>
          <w:tcPr>
            <w:tcW w:w="828" w:type="dxa"/>
          </w:tcPr>
          <w:p w14:paraId="7EBEB082">
            <w:pPr>
              <w:pStyle w:val="8"/>
              <w:jc w:val="center"/>
              <w:rPr>
                <w:rFonts w:ascii="Times New Roman" w:hAnsi="Times New Roman"/>
                <w:sz w:val="24"/>
                <w:szCs w:val="24"/>
              </w:rPr>
            </w:pPr>
            <w:r>
              <w:rPr>
                <w:rFonts w:ascii="Times New Roman" w:hAnsi="Times New Roman"/>
                <w:sz w:val="24"/>
                <w:szCs w:val="24"/>
              </w:rPr>
              <w:t>1</w:t>
            </w:r>
          </w:p>
        </w:tc>
        <w:tc>
          <w:tcPr>
            <w:tcW w:w="1370" w:type="dxa"/>
          </w:tcPr>
          <w:p w14:paraId="748662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0312</w:t>
            </w:r>
          </w:p>
        </w:tc>
        <w:tc>
          <w:tcPr>
            <w:tcW w:w="1795" w:type="dxa"/>
          </w:tcPr>
          <w:p w14:paraId="62757C7C">
            <w:pPr>
              <w:pStyle w:val="8"/>
              <w:jc w:val="center"/>
              <w:rPr>
                <w:rFonts w:ascii="Times New Roman" w:hAnsi="Times New Roman"/>
                <w:sz w:val="24"/>
                <w:szCs w:val="24"/>
                <w:lang w:val="ru-RU"/>
              </w:rPr>
            </w:pPr>
          </w:p>
        </w:tc>
      </w:tr>
      <w:tr w14:paraId="3C1B5C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305055C6">
            <w:pPr>
              <w:pStyle w:val="8"/>
              <w:jc w:val="center"/>
              <w:rPr>
                <w:rFonts w:ascii="Times New Roman" w:hAnsi="Times New Roman"/>
                <w:sz w:val="24"/>
                <w:szCs w:val="24"/>
                <w:lang w:val="ru-RU"/>
              </w:rPr>
            </w:pPr>
          </w:p>
        </w:tc>
        <w:tc>
          <w:tcPr>
            <w:tcW w:w="2316" w:type="dxa"/>
          </w:tcPr>
          <w:p w14:paraId="14F75C95">
            <w:pPr>
              <w:pStyle w:val="8"/>
              <w:rPr>
                <w:rFonts w:ascii="Times New Roman" w:hAnsi="Times New Roman"/>
                <w:sz w:val="24"/>
                <w:szCs w:val="24"/>
                <w:lang w:val="ru-RU"/>
              </w:rPr>
            </w:pPr>
            <w:r>
              <w:rPr>
                <w:rFonts w:ascii="Times New Roman" w:hAnsi="Times New Roman"/>
                <w:sz w:val="24"/>
                <w:szCs w:val="24"/>
              </w:rPr>
              <w:t>1.1 -1.8</w:t>
            </w:r>
          </w:p>
        </w:tc>
        <w:tc>
          <w:tcPr>
            <w:tcW w:w="808" w:type="dxa"/>
          </w:tcPr>
          <w:p w14:paraId="70A776D3">
            <w:pPr>
              <w:pStyle w:val="8"/>
              <w:jc w:val="center"/>
              <w:rPr>
                <w:rFonts w:ascii="Times New Roman" w:hAnsi="Times New Roman"/>
                <w:sz w:val="24"/>
                <w:szCs w:val="24"/>
                <w:lang w:val="ru-RU"/>
              </w:rPr>
            </w:pPr>
            <w:r>
              <w:rPr>
                <w:rFonts w:ascii="Times New Roman" w:hAnsi="Times New Roman"/>
                <w:sz w:val="24"/>
                <w:szCs w:val="24"/>
                <w:lang w:val="ru-RU"/>
              </w:rPr>
              <w:t>50</w:t>
            </w:r>
          </w:p>
        </w:tc>
        <w:tc>
          <w:tcPr>
            <w:tcW w:w="7874" w:type="dxa"/>
          </w:tcPr>
          <w:p w14:paraId="63866D6B">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Итоговый урок</w:t>
            </w:r>
          </w:p>
        </w:tc>
        <w:tc>
          <w:tcPr>
            <w:tcW w:w="828" w:type="dxa"/>
          </w:tcPr>
          <w:p w14:paraId="372089F3">
            <w:pPr>
              <w:pStyle w:val="8"/>
              <w:jc w:val="center"/>
              <w:rPr>
                <w:rFonts w:ascii="Times New Roman" w:hAnsi="Times New Roman"/>
                <w:sz w:val="24"/>
                <w:szCs w:val="24"/>
              </w:rPr>
            </w:pPr>
            <w:r>
              <w:rPr>
                <w:rFonts w:ascii="Times New Roman" w:hAnsi="Times New Roman"/>
                <w:sz w:val="24"/>
                <w:szCs w:val="24"/>
              </w:rPr>
              <w:t>1</w:t>
            </w:r>
          </w:p>
        </w:tc>
        <w:tc>
          <w:tcPr>
            <w:tcW w:w="1370" w:type="dxa"/>
          </w:tcPr>
          <w:p w14:paraId="7658EE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04/12</w:t>
            </w:r>
          </w:p>
        </w:tc>
        <w:tc>
          <w:tcPr>
            <w:tcW w:w="1795" w:type="dxa"/>
          </w:tcPr>
          <w:p w14:paraId="4CB7A3FF">
            <w:pPr>
              <w:pStyle w:val="8"/>
              <w:jc w:val="center"/>
              <w:rPr>
                <w:rFonts w:ascii="Times New Roman" w:hAnsi="Times New Roman"/>
                <w:sz w:val="24"/>
                <w:szCs w:val="24"/>
                <w:lang w:val="ru-RU"/>
              </w:rPr>
            </w:pPr>
          </w:p>
        </w:tc>
      </w:tr>
      <w:tr w14:paraId="5C210D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00C24045">
            <w:pPr>
              <w:pStyle w:val="8"/>
              <w:jc w:val="center"/>
              <w:rPr>
                <w:rFonts w:ascii="Times New Roman" w:hAnsi="Times New Roman"/>
                <w:sz w:val="24"/>
                <w:szCs w:val="24"/>
                <w:lang w:val="ru-RU"/>
              </w:rPr>
            </w:pPr>
          </w:p>
        </w:tc>
        <w:tc>
          <w:tcPr>
            <w:tcW w:w="2316" w:type="dxa"/>
          </w:tcPr>
          <w:p w14:paraId="3728369D">
            <w:pPr>
              <w:pStyle w:val="8"/>
              <w:rPr>
                <w:rFonts w:ascii="Times New Roman" w:hAnsi="Times New Roman"/>
                <w:sz w:val="24"/>
                <w:szCs w:val="24"/>
                <w:lang w:val="ru-RU"/>
              </w:rPr>
            </w:pPr>
            <w:r>
              <w:rPr>
                <w:rFonts w:ascii="Times New Roman" w:hAnsi="Times New Roman"/>
                <w:sz w:val="24"/>
                <w:szCs w:val="24"/>
              </w:rPr>
              <w:t>1.1 -1.8</w:t>
            </w:r>
          </w:p>
        </w:tc>
        <w:tc>
          <w:tcPr>
            <w:tcW w:w="808" w:type="dxa"/>
          </w:tcPr>
          <w:p w14:paraId="1CC3EA92">
            <w:pPr>
              <w:pStyle w:val="8"/>
              <w:jc w:val="center"/>
              <w:rPr>
                <w:rFonts w:ascii="Times New Roman" w:hAnsi="Times New Roman"/>
                <w:sz w:val="24"/>
                <w:szCs w:val="24"/>
                <w:lang w:val="ru-RU"/>
              </w:rPr>
            </w:pPr>
            <w:r>
              <w:rPr>
                <w:rFonts w:ascii="Times New Roman" w:hAnsi="Times New Roman"/>
                <w:sz w:val="24"/>
                <w:szCs w:val="24"/>
                <w:lang w:val="ru-RU"/>
              </w:rPr>
              <w:t>51</w:t>
            </w:r>
          </w:p>
        </w:tc>
        <w:tc>
          <w:tcPr>
            <w:tcW w:w="7874" w:type="dxa"/>
          </w:tcPr>
          <w:p w14:paraId="230AB78F">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Обобщающий урок</w:t>
            </w:r>
          </w:p>
        </w:tc>
        <w:tc>
          <w:tcPr>
            <w:tcW w:w="828" w:type="dxa"/>
          </w:tcPr>
          <w:p w14:paraId="6D30BE97">
            <w:pPr>
              <w:pStyle w:val="8"/>
              <w:jc w:val="center"/>
              <w:rPr>
                <w:rFonts w:ascii="Times New Roman" w:hAnsi="Times New Roman"/>
                <w:sz w:val="24"/>
                <w:szCs w:val="24"/>
              </w:rPr>
            </w:pPr>
            <w:r>
              <w:rPr>
                <w:rFonts w:ascii="Times New Roman" w:hAnsi="Times New Roman"/>
                <w:sz w:val="24"/>
                <w:szCs w:val="24"/>
              </w:rPr>
              <w:t>1</w:t>
            </w:r>
          </w:p>
        </w:tc>
        <w:tc>
          <w:tcPr>
            <w:tcW w:w="1370" w:type="dxa"/>
          </w:tcPr>
          <w:p w14:paraId="020C9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05/12</w:t>
            </w:r>
          </w:p>
        </w:tc>
        <w:tc>
          <w:tcPr>
            <w:tcW w:w="1795" w:type="dxa"/>
          </w:tcPr>
          <w:p w14:paraId="383B75C0">
            <w:pPr>
              <w:pStyle w:val="8"/>
              <w:jc w:val="center"/>
              <w:rPr>
                <w:rFonts w:ascii="Times New Roman" w:hAnsi="Times New Roman"/>
                <w:sz w:val="24"/>
                <w:szCs w:val="24"/>
                <w:lang w:val="ru-RU"/>
              </w:rPr>
            </w:pPr>
          </w:p>
        </w:tc>
      </w:tr>
      <w:tr w14:paraId="10542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7B2069BB">
            <w:pPr>
              <w:pStyle w:val="8"/>
              <w:jc w:val="center"/>
              <w:rPr>
                <w:rFonts w:ascii="Times New Roman" w:hAnsi="Times New Roman"/>
                <w:sz w:val="24"/>
                <w:szCs w:val="24"/>
                <w:lang w:val="ru-RU"/>
              </w:rPr>
            </w:pPr>
          </w:p>
        </w:tc>
        <w:tc>
          <w:tcPr>
            <w:tcW w:w="2316" w:type="dxa"/>
          </w:tcPr>
          <w:p w14:paraId="258517F5">
            <w:pPr>
              <w:pStyle w:val="8"/>
              <w:rPr>
                <w:rFonts w:ascii="Times New Roman" w:hAnsi="Times New Roman"/>
                <w:b/>
                <w:sz w:val="24"/>
                <w:szCs w:val="24"/>
                <w:lang w:val="ru-RU"/>
              </w:rPr>
            </w:pPr>
            <w:r>
              <w:rPr>
                <w:rFonts w:ascii="Times New Roman" w:hAnsi="Times New Roman"/>
                <w:b/>
                <w:sz w:val="24"/>
                <w:szCs w:val="24"/>
              </w:rPr>
              <w:t>1.1 -1.8</w:t>
            </w:r>
          </w:p>
        </w:tc>
        <w:tc>
          <w:tcPr>
            <w:tcW w:w="808" w:type="dxa"/>
          </w:tcPr>
          <w:p w14:paraId="7DF4D091">
            <w:pPr>
              <w:pStyle w:val="8"/>
              <w:jc w:val="center"/>
              <w:rPr>
                <w:rFonts w:ascii="Times New Roman" w:hAnsi="Times New Roman"/>
                <w:sz w:val="24"/>
                <w:szCs w:val="24"/>
                <w:lang w:val="ru-RU"/>
              </w:rPr>
            </w:pPr>
            <w:r>
              <w:rPr>
                <w:rFonts w:ascii="Times New Roman" w:hAnsi="Times New Roman"/>
                <w:sz w:val="24"/>
                <w:szCs w:val="24"/>
                <w:lang w:val="ru-RU"/>
              </w:rPr>
              <w:t>52</w:t>
            </w:r>
          </w:p>
        </w:tc>
        <w:tc>
          <w:tcPr>
            <w:tcW w:w="7874" w:type="dxa"/>
            <w:shd w:val="clear" w:color="auto" w:fill="DBE5F1" w:themeFill="accent1" w:themeFillTint="33"/>
          </w:tcPr>
          <w:p w14:paraId="33F23E37">
            <w:pPr>
              <w:spacing w:after="0" w:line="240" w:lineRule="auto"/>
              <w:rPr>
                <w:rFonts w:ascii="Times New Roman" w:hAnsi="Times New Roman" w:cs="Times New Roman"/>
                <w:b/>
                <w:snapToGrid w:val="0"/>
                <w:color w:val="C00000"/>
                <w:sz w:val="28"/>
                <w:szCs w:val="24"/>
              </w:rPr>
            </w:pPr>
            <w:r>
              <w:rPr>
                <w:rFonts w:ascii="Times New Roman" w:hAnsi="Times New Roman" w:cs="Times New Roman"/>
                <w:b/>
                <w:i/>
                <w:sz w:val="28"/>
                <w:szCs w:val="24"/>
                <w:lang w:val="ro-RO"/>
              </w:rPr>
              <w:t>Итоговое оценивание</w:t>
            </w:r>
            <w:r>
              <w:rPr>
                <w:rFonts w:ascii="Times New Roman" w:hAnsi="Times New Roman" w:cs="Times New Roman"/>
                <w:b/>
                <w:snapToGrid w:val="0"/>
                <w:color w:val="C00000"/>
                <w:sz w:val="28"/>
                <w:szCs w:val="24"/>
              </w:rPr>
              <w:t xml:space="preserve">  </w:t>
            </w:r>
            <w:r>
              <w:rPr>
                <w:rFonts w:ascii="Times New Roman" w:hAnsi="Times New Roman" w:cs="Times New Roman"/>
                <w:b/>
                <w:snapToGrid w:val="0"/>
                <w:sz w:val="28"/>
                <w:szCs w:val="24"/>
              </w:rPr>
              <w:t>«Множества. Признаки делимости»</w:t>
            </w:r>
          </w:p>
        </w:tc>
        <w:tc>
          <w:tcPr>
            <w:tcW w:w="828" w:type="dxa"/>
          </w:tcPr>
          <w:p w14:paraId="6F49A16A">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76C24C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09/12</w:t>
            </w:r>
          </w:p>
        </w:tc>
        <w:tc>
          <w:tcPr>
            <w:tcW w:w="1795" w:type="dxa"/>
          </w:tcPr>
          <w:p w14:paraId="17075BA9">
            <w:pPr>
              <w:pStyle w:val="8"/>
              <w:jc w:val="center"/>
              <w:rPr>
                <w:rFonts w:ascii="Times New Roman" w:hAnsi="Times New Roman"/>
                <w:sz w:val="24"/>
                <w:szCs w:val="24"/>
                <w:lang w:val="ru-RU"/>
              </w:rPr>
            </w:pPr>
            <w:r>
              <w:rPr>
                <w:rFonts w:ascii="Times New Roman" w:hAnsi="Times New Roman" w:eastAsiaTheme="minorHAnsi"/>
                <w:b/>
                <w:i/>
                <w:sz w:val="24"/>
                <w:szCs w:val="24"/>
                <w:lang w:val="ru-RU"/>
              </w:rPr>
              <w:t>№2</w:t>
            </w:r>
          </w:p>
        </w:tc>
      </w:tr>
      <w:tr w14:paraId="239BD6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885" w:type="dxa"/>
          </w:tcPr>
          <w:p w14:paraId="07E5BA83">
            <w:pPr>
              <w:pStyle w:val="8"/>
              <w:jc w:val="center"/>
              <w:rPr>
                <w:rFonts w:ascii="Times New Roman" w:hAnsi="Times New Roman"/>
                <w:sz w:val="24"/>
                <w:szCs w:val="24"/>
                <w:lang w:val="ru-RU"/>
              </w:rPr>
            </w:pPr>
          </w:p>
        </w:tc>
        <w:tc>
          <w:tcPr>
            <w:tcW w:w="2316" w:type="dxa"/>
          </w:tcPr>
          <w:p w14:paraId="1330DE3A">
            <w:pPr>
              <w:pStyle w:val="8"/>
              <w:rPr>
                <w:rFonts w:ascii="Times New Roman" w:hAnsi="Times New Roman"/>
                <w:sz w:val="24"/>
                <w:szCs w:val="24"/>
                <w:lang w:val="ru-RU"/>
              </w:rPr>
            </w:pPr>
            <w:r>
              <w:rPr>
                <w:rFonts w:ascii="Times New Roman" w:hAnsi="Times New Roman"/>
                <w:sz w:val="24"/>
                <w:szCs w:val="24"/>
                <w:lang w:val="ru-RU"/>
              </w:rPr>
              <w:t>1.1 -1.8</w:t>
            </w:r>
          </w:p>
        </w:tc>
        <w:tc>
          <w:tcPr>
            <w:tcW w:w="808" w:type="dxa"/>
          </w:tcPr>
          <w:p w14:paraId="54CA181B">
            <w:pPr>
              <w:pStyle w:val="8"/>
              <w:jc w:val="center"/>
              <w:rPr>
                <w:rFonts w:ascii="Times New Roman" w:hAnsi="Times New Roman"/>
                <w:sz w:val="24"/>
                <w:szCs w:val="24"/>
                <w:lang w:val="ru-RU"/>
              </w:rPr>
            </w:pPr>
            <w:r>
              <w:rPr>
                <w:rFonts w:ascii="Times New Roman" w:hAnsi="Times New Roman"/>
                <w:sz w:val="24"/>
                <w:szCs w:val="24"/>
                <w:lang w:val="ru-RU"/>
              </w:rPr>
              <w:t>53</w:t>
            </w:r>
          </w:p>
        </w:tc>
        <w:tc>
          <w:tcPr>
            <w:tcW w:w="7874" w:type="dxa"/>
          </w:tcPr>
          <w:p w14:paraId="680BB71F">
            <w:pPr>
              <w:pStyle w:val="6"/>
              <w:rPr>
                <w:rFonts w:ascii="Times New Roman" w:hAnsi="Times New Roman" w:cs="Times New Roman"/>
                <w:b/>
                <w:i/>
                <w:sz w:val="24"/>
                <w:szCs w:val="24"/>
                <w:lang w:val="ro-RO"/>
              </w:rPr>
            </w:pPr>
            <w:r>
              <w:rPr>
                <w:rFonts w:ascii="Times New Roman" w:hAnsi="Times New Roman" w:cs="Times New Roman"/>
                <w:sz w:val="24"/>
                <w:szCs w:val="24"/>
                <w:lang w:val="ro-RO"/>
              </w:rPr>
              <w:t>Анализ итогового оценивания.</w:t>
            </w:r>
          </w:p>
        </w:tc>
        <w:tc>
          <w:tcPr>
            <w:tcW w:w="828" w:type="dxa"/>
          </w:tcPr>
          <w:p w14:paraId="247D0F02">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6CB585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10/12</w:t>
            </w:r>
          </w:p>
        </w:tc>
        <w:tc>
          <w:tcPr>
            <w:tcW w:w="1795" w:type="dxa"/>
          </w:tcPr>
          <w:p w14:paraId="0ABD84C9">
            <w:pPr>
              <w:pStyle w:val="8"/>
              <w:jc w:val="center"/>
              <w:rPr>
                <w:rFonts w:ascii="Times New Roman" w:hAnsi="Times New Roman"/>
                <w:sz w:val="24"/>
                <w:szCs w:val="24"/>
                <w:lang w:val="ru-RU"/>
              </w:rPr>
            </w:pPr>
          </w:p>
        </w:tc>
      </w:tr>
      <w:tr w14:paraId="79F270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2C87ABE0">
            <w:pPr>
              <w:pStyle w:val="8"/>
              <w:jc w:val="center"/>
              <w:rPr>
                <w:rFonts w:ascii="Times New Roman" w:hAnsi="Times New Roman"/>
                <w:sz w:val="24"/>
                <w:szCs w:val="24"/>
                <w:lang w:val="ru-RU"/>
              </w:rPr>
            </w:pPr>
          </w:p>
        </w:tc>
        <w:tc>
          <w:tcPr>
            <w:tcW w:w="2316" w:type="dxa"/>
          </w:tcPr>
          <w:p w14:paraId="6BD981F8">
            <w:pPr>
              <w:pStyle w:val="8"/>
              <w:jc w:val="center"/>
              <w:rPr>
                <w:rFonts w:ascii="Times New Roman" w:hAnsi="Times New Roman"/>
                <w:sz w:val="24"/>
                <w:szCs w:val="24"/>
                <w:lang w:val="ru-RU"/>
              </w:rPr>
            </w:pPr>
            <w:r>
              <w:rPr>
                <w:rFonts w:ascii="Times New Roman" w:hAnsi="Times New Roman"/>
                <w:b/>
                <w:sz w:val="24"/>
                <w:szCs w:val="24"/>
              </w:rPr>
              <w:t>II</w:t>
            </w:r>
            <w:r>
              <w:rPr>
                <w:rFonts w:ascii="Times New Roman" w:hAnsi="Times New Roman"/>
                <w:b/>
                <w:sz w:val="24"/>
                <w:szCs w:val="24"/>
                <w:lang w:val="ru-RU"/>
              </w:rPr>
              <w:t>.</w:t>
            </w:r>
          </w:p>
        </w:tc>
        <w:tc>
          <w:tcPr>
            <w:tcW w:w="10880" w:type="dxa"/>
            <w:gridSpan w:val="4"/>
          </w:tcPr>
          <w:p w14:paraId="125BFFE2">
            <w:pPr>
              <w:pStyle w:val="7"/>
              <w:spacing w:before="120" w:after="120"/>
              <w:jc w:val="center"/>
              <w:rPr>
                <w:rFonts w:ascii="Times New Roman" w:hAnsi="Times New Roman"/>
                <w:sz w:val="32"/>
                <w:szCs w:val="24"/>
                <w:lang w:val="ru-RU"/>
              </w:rPr>
            </w:pPr>
            <w:r>
              <w:rPr>
                <w:rFonts w:ascii="Times New Roman" w:hAnsi="Times New Roman"/>
                <w:b/>
                <w:sz w:val="32"/>
                <w:szCs w:val="24"/>
                <w:lang w:val="ru-RU"/>
              </w:rPr>
              <w:t>Обыкновенные дроби. Десятичные числа</w:t>
            </w:r>
          </w:p>
        </w:tc>
        <w:tc>
          <w:tcPr>
            <w:tcW w:w="1795" w:type="dxa"/>
          </w:tcPr>
          <w:p w14:paraId="6E742D15">
            <w:pPr>
              <w:pStyle w:val="8"/>
              <w:spacing w:before="120"/>
              <w:jc w:val="center"/>
              <w:rPr>
                <w:rFonts w:ascii="Times New Roman" w:hAnsi="Times New Roman"/>
                <w:b/>
                <w:sz w:val="32"/>
                <w:szCs w:val="24"/>
                <w:lang w:val="ru-RU"/>
              </w:rPr>
            </w:pPr>
            <w:r>
              <w:rPr>
                <w:rFonts w:ascii="Times New Roman" w:hAnsi="Times New Roman"/>
                <w:b/>
                <w:sz w:val="32"/>
                <w:szCs w:val="24"/>
                <w:lang w:val="ru-RU"/>
              </w:rPr>
              <w:t>50</w:t>
            </w:r>
          </w:p>
        </w:tc>
      </w:tr>
      <w:tr w14:paraId="7353E3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876" w:type="dxa"/>
            <w:gridSpan w:val="7"/>
            <w:shd w:val="clear" w:color="auto" w:fill="EEECE1" w:themeFill="background2"/>
          </w:tcPr>
          <w:p w14:paraId="64CDBC29">
            <w:pPr>
              <w:pStyle w:val="8"/>
              <w:spacing w:before="120"/>
              <w:jc w:val="both"/>
              <w:rPr>
                <w:rFonts w:ascii="Times New Roman" w:hAnsi="Times New Roman"/>
                <w:sz w:val="24"/>
                <w:szCs w:val="24"/>
                <w:lang w:val="ru-RU"/>
              </w:rPr>
            </w:pPr>
            <w:r>
              <w:rPr>
                <w:rFonts w:ascii="Times New Roman" w:hAnsi="Times New Roman"/>
                <w:sz w:val="24"/>
                <w:szCs w:val="24"/>
                <w:lang w:val="ru-RU"/>
              </w:rPr>
              <w:t>2.1.   Распознавание и применение терминологии относящейся к понятиям обыкновенная дробь, конечное десятичное число в различных контекстах.</w:t>
            </w:r>
          </w:p>
          <w:p w14:paraId="43B84E08">
            <w:pPr>
              <w:pStyle w:val="8"/>
              <w:spacing w:before="120"/>
              <w:jc w:val="both"/>
              <w:rPr>
                <w:rFonts w:ascii="Times New Roman" w:hAnsi="Times New Roman"/>
                <w:sz w:val="24"/>
                <w:szCs w:val="24"/>
                <w:lang w:val="ru-RU"/>
              </w:rPr>
            </w:pPr>
            <w:r>
              <w:rPr>
                <w:rFonts w:ascii="Times New Roman" w:hAnsi="Times New Roman"/>
                <w:sz w:val="24"/>
                <w:szCs w:val="24"/>
                <w:lang w:val="ru-RU"/>
              </w:rPr>
              <w:t xml:space="preserve"> 2.2.Распознавание и представление обыкновенных дробей и конечных десятичных чисел в различных формах. </w:t>
            </w:r>
          </w:p>
          <w:p w14:paraId="10965A48">
            <w:pPr>
              <w:pStyle w:val="8"/>
              <w:spacing w:before="120"/>
              <w:jc w:val="both"/>
              <w:rPr>
                <w:rFonts w:ascii="Times New Roman" w:hAnsi="Times New Roman"/>
                <w:sz w:val="24"/>
                <w:szCs w:val="24"/>
                <w:lang w:val="ru-RU"/>
              </w:rPr>
            </w:pPr>
            <w:r>
              <w:rPr>
                <w:rFonts w:ascii="Times New Roman" w:hAnsi="Times New Roman"/>
                <w:sz w:val="24"/>
                <w:szCs w:val="24"/>
                <w:lang w:val="ru-RU"/>
              </w:rPr>
              <w:t>2.3. Изображение на числовой оси, классифицирование, сравнение и упорядочивание обыкновенных дробей и конечных десятичных чисел.</w:t>
            </w:r>
          </w:p>
          <w:p w14:paraId="731239AB">
            <w:pPr>
              <w:pStyle w:val="8"/>
              <w:spacing w:before="120"/>
              <w:jc w:val="both"/>
              <w:rPr>
                <w:rFonts w:ascii="Times New Roman" w:hAnsi="Times New Roman"/>
                <w:sz w:val="24"/>
                <w:szCs w:val="24"/>
                <w:lang w:val="ru-RU"/>
              </w:rPr>
            </w:pPr>
            <w:r>
              <w:rPr>
                <w:rFonts w:ascii="Times New Roman" w:hAnsi="Times New Roman"/>
                <w:sz w:val="24"/>
                <w:szCs w:val="24"/>
                <w:lang w:val="ru-RU"/>
              </w:rPr>
              <w:t xml:space="preserve"> 2.4. Применение  алгоритмов и свойств для выполнения и оптимизации действий с обыкновенными дробями и конечными десятичными числами, округления десятичных чисел. </w:t>
            </w:r>
          </w:p>
          <w:p w14:paraId="1D3B5A32">
            <w:pPr>
              <w:pStyle w:val="8"/>
              <w:spacing w:before="120"/>
              <w:jc w:val="both"/>
              <w:rPr>
                <w:rFonts w:ascii="Times New Roman" w:hAnsi="Times New Roman"/>
                <w:sz w:val="24"/>
                <w:szCs w:val="24"/>
                <w:lang w:val="ru-RU"/>
              </w:rPr>
            </w:pPr>
            <w:r>
              <w:rPr>
                <w:rFonts w:ascii="Times New Roman" w:hAnsi="Times New Roman"/>
                <w:sz w:val="24"/>
                <w:szCs w:val="24"/>
                <w:lang w:val="ru-RU"/>
              </w:rPr>
              <w:t xml:space="preserve">2.5. Нахождение неизвестного компонента действий сложение, вычитание, умножение, деление (неизвестное слагаемое, уменьшаемое, вычитаемое, неизвестный множитель, делимое, делитель) обыкновенных дробей и десятичных  чисел. </w:t>
            </w:r>
          </w:p>
          <w:p w14:paraId="08FFFA6C">
            <w:pPr>
              <w:pStyle w:val="8"/>
              <w:spacing w:before="120"/>
              <w:jc w:val="both"/>
              <w:rPr>
                <w:rFonts w:ascii="Times New Roman" w:hAnsi="Times New Roman"/>
                <w:sz w:val="24"/>
                <w:szCs w:val="24"/>
                <w:lang w:val="ru-RU"/>
              </w:rPr>
            </w:pPr>
            <w:r>
              <w:rPr>
                <w:rFonts w:ascii="Times New Roman" w:hAnsi="Times New Roman"/>
                <w:sz w:val="24"/>
                <w:szCs w:val="24"/>
                <w:lang w:val="ru-RU"/>
              </w:rPr>
              <w:t xml:space="preserve">2.6.Перевод реальной и/или смоделированной ситуации на математический язык, решение полученной задачи и интерпретирование получен-ых результатов используя натуральные числа, обыкновенные дроби и конечные десятичные числа. </w:t>
            </w:r>
          </w:p>
          <w:p w14:paraId="5F36B4EF">
            <w:pPr>
              <w:pStyle w:val="8"/>
              <w:spacing w:before="120"/>
              <w:jc w:val="both"/>
              <w:rPr>
                <w:rFonts w:ascii="Times New Roman" w:hAnsi="Times New Roman"/>
                <w:sz w:val="24"/>
                <w:szCs w:val="24"/>
                <w:lang w:val="ru-RU"/>
              </w:rPr>
            </w:pPr>
            <w:r>
              <w:rPr>
                <w:rFonts w:ascii="Times New Roman" w:hAnsi="Times New Roman"/>
                <w:sz w:val="24"/>
                <w:szCs w:val="24"/>
                <w:lang w:val="ru-RU"/>
              </w:rPr>
              <w:t xml:space="preserve">2.7. Разработка плана по решению реальной и/или смоделированной задачи, используя обыкновенные дроби и/или десятичные числа.  </w:t>
            </w:r>
          </w:p>
          <w:p w14:paraId="50C81B66">
            <w:pPr>
              <w:pStyle w:val="8"/>
              <w:spacing w:before="120"/>
              <w:jc w:val="both"/>
              <w:rPr>
                <w:rFonts w:ascii="Times New Roman" w:hAnsi="Times New Roman"/>
                <w:sz w:val="24"/>
                <w:szCs w:val="24"/>
                <w:lang w:val="ru-RU"/>
              </w:rPr>
            </w:pPr>
            <w:r>
              <w:rPr>
                <w:rFonts w:ascii="Times New Roman" w:hAnsi="Times New Roman"/>
                <w:sz w:val="24"/>
                <w:szCs w:val="24"/>
                <w:lang w:val="ru-RU"/>
              </w:rPr>
              <w:t>2.8. Обоснование полученных     результатов в вычислениях с обыкновенными дробями и десятичными числами, используя аргументы,  поддерживая собственные идеи и мнения.</w:t>
            </w:r>
          </w:p>
          <w:p w14:paraId="27D00B72">
            <w:pPr>
              <w:pStyle w:val="8"/>
              <w:spacing w:before="120"/>
              <w:jc w:val="both"/>
              <w:rPr>
                <w:rFonts w:ascii="Times New Roman" w:hAnsi="Times New Roman"/>
                <w:sz w:val="24"/>
                <w:szCs w:val="24"/>
                <w:lang w:val="ru-RU"/>
              </w:rPr>
            </w:pPr>
            <w:r>
              <w:rPr>
                <w:rFonts w:ascii="Times New Roman" w:hAnsi="Times New Roman"/>
                <w:sz w:val="24"/>
                <w:szCs w:val="24"/>
                <w:lang w:val="ru-RU"/>
              </w:rPr>
              <w:t>Новые элементы  математической терминологии: Правильные дроби, неправильные дроби, равносильные дроби, основное свойство дроби, сокращение дробей, обратная дробь, конечное десятичное число, обыкновенные дроби.</w:t>
            </w:r>
          </w:p>
        </w:tc>
      </w:tr>
      <w:tr w14:paraId="46D08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876" w:type="dxa"/>
            <w:gridSpan w:val="7"/>
            <w:shd w:val="clear" w:color="auto" w:fill="DBE5F1" w:themeFill="accent1" w:themeFillTint="33"/>
          </w:tcPr>
          <w:p w14:paraId="74559763">
            <w:pPr>
              <w:pStyle w:val="7"/>
              <w:spacing w:before="120"/>
              <w:jc w:val="center"/>
              <w:rPr>
                <w:rFonts w:ascii="Times New Roman" w:hAnsi="Times New Roman"/>
                <w:b/>
                <w:sz w:val="24"/>
                <w:szCs w:val="24"/>
                <w:u w:val="single"/>
                <w:lang w:val="ru-RU"/>
              </w:rPr>
            </w:pPr>
            <w:r>
              <w:rPr>
                <w:rFonts w:ascii="Times New Roman" w:hAnsi="Times New Roman"/>
                <w:b/>
                <w:sz w:val="24"/>
                <w:szCs w:val="24"/>
                <w:u w:val="single"/>
                <w:lang w:val="ru-RU"/>
              </w:rPr>
              <w:t>Новые элементы  математической терминологии:</w:t>
            </w:r>
          </w:p>
          <w:p w14:paraId="129DB25E">
            <w:pPr>
              <w:pStyle w:val="7"/>
              <w:spacing w:after="120"/>
              <w:jc w:val="both"/>
              <w:rPr>
                <w:rFonts w:ascii="Times New Roman" w:hAnsi="Times New Roman"/>
                <w:sz w:val="24"/>
                <w:szCs w:val="24"/>
                <w:lang w:val="ru-RU"/>
              </w:rPr>
            </w:pPr>
            <w:r>
              <w:rPr>
                <w:rFonts w:ascii="Times New Roman" w:hAnsi="Times New Roman"/>
                <w:i/>
                <w:sz w:val="24"/>
                <w:szCs w:val="24"/>
                <w:lang w:val="ru-RU"/>
              </w:rPr>
              <w:t xml:space="preserve">Правильные дроби, неправильные дроби, равносильные дроби, основное свойство дроби, сокращение дробей, обратная дробь, конечное десятичное число, обыкновенные дроби. </w:t>
            </w:r>
          </w:p>
        </w:tc>
      </w:tr>
      <w:tr w14:paraId="4FCE5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9EFE4C2">
            <w:pPr>
              <w:pStyle w:val="8"/>
              <w:jc w:val="center"/>
              <w:rPr>
                <w:rFonts w:ascii="Times New Roman" w:hAnsi="Times New Roman"/>
                <w:sz w:val="24"/>
                <w:szCs w:val="24"/>
                <w:lang w:val="ru-RU"/>
              </w:rPr>
            </w:pPr>
          </w:p>
        </w:tc>
        <w:tc>
          <w:tcPr>
            <w:tcW w:w="2316" w:type="dxa"/>
          </w:tcPr>
          <w:p w14:paraId="1327B694">
            <w:pPr>
              <w:pStyle w:val="8"/>
              <w:spacing w:after="240"/>
              <w:rPr>
                <w:rFonts w:ascii="Times New Roman" w:hAnsi="Times New Roman"/>
                <w:sz w:val="24"/>
                <w:szCs w:val="24"/>
                <w:lang w:val="fr-CH"/>
              </w:rPr>
            </w:pPr>
            <w:r>
              <w:rPr>
                <w:rFonts w:ascii="Times New Roman" w:hAnsi="Times New Roman"/>
                <w:sz w:val="24"/>
                <w:szCs w:val="24"/>
              </w:rPr>
              <w:t>2.1, 2.2</w:t>
            </w:r>
          </w:p>
        </w:tc>
        <w:tc>
          <w:tcPr>
            <w:tcW w:w="808" w:type="dxa"/>
          </w:tcPr>
          <w:p w14:paraId="759405E8">
            <w:pPr>
              <w:pStyle w:val="8"/>
              <w:jc w:val="center"/>
              <w:rPr>
                <w:rFonts w:ascii="Times New Roman" w:hAnsi="Times New Roman"/>
                <w:sz w:val="24"/>
                <w:szCs w:val="24"/>
                <w:lang w:val="ru-RU"/>
              </w:rPr>
            </w:pPr>
            <w:r>
              <w:rPr>
                <w:rFonts w:ascii="Times New Roman" w:hAnsi="Times New Roman"/>
                <w:sz w:val="24"/>
                <w:szCs w:val="24"/>
                <w:lang w:val="ru-RU"/>
              </w:rPr>
              <w:t>54</w:t>
            </w:r>
          </w:p>
        </w:tc>
        <w:tc>
          <w:tcPr>
            <w:tcW w:w="7874" w:type="dxa"/>
          </w:tcPr>
          <w:p w14:paraId="4AB393AF">
            <w:pPr>
              <w:spacing w:after="0" w:line="240" w:lineRule="auto"/>
              <w:rPr>
                <w:rFonts w:ascii="Times New Roman" w:hAnsi="Times New Roman" w:cs="Times New Roman"/>
                <w:snapToGrid w:val="0"/>
                <w:sz w:val="24"/>
                <w:szCs w:val="24"/>
              </w:rPr>
            </w:pPr>
            <w:r>
              <w:rPr>
                <w:rFonts w:ascii="Times New Roman" w:hAnsi="Times New Roman" w:cs="Times New Roman"/>
                <w:sz w:val="24"/>
                <w:szCs w:val="24"/>
              </w:rPr>
              <w:t xml:space="preserve">Понятие </w:t>
            </w:r>
            <w:r>
              <w:rPr>
                <w:rFonts w:ascii="Times New Roman" w:hAnsi="Times New Roman" w:cs="Times New Roman"/>
                <w:i/>
                <w:sz w:val="24"/>
                <w:szCs w:val="24"/>
              </w:rPr>
              <w:t>дробь.</w:t>
            </w:r>
            <w:r>
              <w:rPr>
                <w:rFonts w:ascii="Times New Roman" w:hAnsi="Times New Roman" w:cs="Times New Roman"/>
                <w:sz w:val="24"/>
                <w:szCs w:val="24"/>
                <w:lang w:val="ro-RO"/>
              </w:rPr>
              <w:t xml:space="preserve"> </w:t>
            </w:r>
            <w:r>
              <w:rPr>
                <w:rFonts w:ascii="Times New Roman" w:hAnsi="Times New Roman" w:cs="Times New Roman"/>
                <w:snapToGrid w:val="0"/>
                <w:sz w:val="24"/>
                <w:szCs w:val="24"/>
              </w:rPr>
              <w:t>Типы дробей</w:t>
            </w:r>
          </w:p>
        </w:tc>
        <w:tc>
          <w:tcPr>
            <w:tcW w:w="828" w:type="dxa"/>
          </w:tcPr>
          <w:p w14:paraId="66358AE5">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2F1E69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11/12</w:t>
            </w:r>
          </w:p>
        </w:tc>
        <w:tc>
          <w:tcPr>
            <w:tcW w:w="1795" w:type="dxa"/>
          </w:tcPr>
          <w:p w14:paraId="3CCAEC0C">
            <w:pPr>
              <w:pStyle w:val="8"/>
              <w:jc w:val="center"/>
              <w:rPr>
                <w:rFonts w:ascii="Times New Roman" w:hAnsi="Times New Roman"/>
                <w:sz w:val="24"/>
                <w:szCs w:val="24"/>
                <w:lang w:val="ru-RU"/>
              </w:rPr>
            </w:pPr>
          </w:p>
        </w:tc>
      </w:tr>
      <w:tr w14:paraId="7C080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3AB6FA6B">
            <w:pPr>
              <w:pStyle w:val="8"/>
              <w:jc w:val="center"/>
              <w:rPr>
                <w:rFonts w:ascii="Times New Roman" w:hAnsi="Times New Roman"/>
                <w:sz w:val="24"/>
                <w:szCs w:val="24"/>
                <w:lang w:val="ru-RU"/>
              </w:rPr>
            </w:pPr>
            <w:r>
              <w:rPr>
                <w:rFonts w:ascii="Times New Roman" w:hAnsi="Times New Roman"/>
                <w:sz w:val="24"/>
                <w:szCs w:val="24"/>
                <w:lang w:val="fr-CH"/>
              </w:rPr>
              <w:t>I.</w:t>
            </w:r>
          </w:p>
        </w:tc>
        <w:tc>
          <w:tcPr>
            <w:tcW w:w="2316" w:type="dxa"/>
          </w:tcPr>
          <w:p w14:paraId="18B1A08F">
            <w:pPr>
              <w:pStyle w:val="8"/>
              <w:spacing w:after="240"/>
              <w:rPr>
                <w:rFonts w:ascii="Times New Roman" w:hAnsi="Times New Roman"/>
                <w:sz w:val="24"/>
                <w:szCs w:val="24"/>
              </w:rPr>
            </w:pPr>
            <w:r>
              <w:rPr>
                <w:rFonts w:ascii="Times New Roman" w:hAnsi="Times New Roman"/>
                <w:sz w:val="24"/>
                <w:szCs w:val="24"/>
              </w:rPr>
              <w:t>2.1,2.2,2.6,2.8</w:t>
            </w:r>
          </w:p>
        </w:tc>
        <w:tc>
          <w:tcPr>
            <w:tcW w:w="808" w:type="dxa"/>
          </w:tcPr>
          <w:p w14:paraId="71693E93">
            <w:pPr>
              <w:pStyle w:val="8"/>
              <w:jc w:val="center"/>
              <w:rPr>
                <w:rFonts w:ascii="Times New Roman" w:hAnsi="Times New Roman"/>
                <w:sz w:val="24"/>
                <w:szCs w:val="24"/>
                <w:lang w:val="ru-RU"/>
              </w:rPr>
            </w:pPr>
            <w:r>
              <w:rPr>
                <w:rFonts w:ascii="Times New Roman" w:hAnsi="Times New Roman"/>
                <w:sz w:val="24"/>
                <w:szCs w:val="24"/>
                <w:lang w:val="ru-RU"/>
              </w:rPr>
              <w:t>55-56</w:t>
            </w:r>
          </w:p>
        </w:tc>
        <w:tc>
          <w:tcPr>
            <w:tcW w:w="7874" w:type="dxa"/>
          </w:tcPr>
          <w:p w14:paraId="6D92892E">
            <w:pPr>
              <w:rPr>
                <w:rFonts w:ascii="Times New Roman" w:hAnsi="Times New Roman" w:cs="Times New Roman"/>
                <w:sz w:val="24"/>
                <w:szCs w:val="24"/>
              </w:rPr>
            </w:pPr>
            <w:r>
              <w:rPr>
                <w:rFonts w:ascii="Times New Roman" w:hAnsi="Times New Roman" w:cs="Times New Roman"/>
                <w:sz w:val="24"/>
                <w:szCs w:val="24"/>
              </w:rPr>
              <w:t>Правильные, неправильные дроби</w:t>
            </w:r>
          </w:p>
        </w:tc>
        <w:tc>
          <w:tcPr>
            <w:tcW w:w="828" w:type="dxa"/>
          </w:tcPr>
          <w:p w14:paraId="29A5AC9D">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53DBC3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12,16/12</w:t>
            </w:r>
          </w:p>
        </w:tc>
        <w:tc>
          <w:tcPr>
            <w:tcW w:w="1795" w:type="dxa"/>
          </w:tcPr>
          <w:p w14:paraId="30D87B89">
            <w:pPr>
              <w:pStyle w:val="8"/>
              <w:jc w:val="center"/>
              <w:rPr>
                <w:rFonts w:ascii="Times New Roman" w:hAnsi="Times New Roman"/>
                <w:sz w:val="24"/>
                <w:szCs w:val="24"/>
                <w:lang w:val="ru-RU"/>
              </w:rPr>
            </w:pPr>
          </w:p>
        </w:tc>
      </w:tr>
      <w:tr w14:paraId="0C79E8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5C1BC639">
            <w:pPr>
              <w:pStyle w:val="8"/>
              <w:jc w:val="center"/>
              <w:rPr>
                <w:rFonts w:ascii="Times New Roman" w:hAnsi="Times New Roman"/>
                <w:sz w:val="24"/>
                <w:szCs w:val="24"/>
                <w:lang w:val="ru-RU"/>
              </w:rPr>
            </w:pPr>
            <w:r>
              <w:rPr>
                <w:rFonts w:ascii="Times New Roman" w:hAnsi="Times New Roman"/>
                <w:sz w:val="24"/>
                <w:szCs w:val="24"/>
                <w:lang w:val="fr-CH"/>
              </w:rPr>
              <w:t>II.</w:t>
            </w:r>
          </w:p>
        </w:tc>
        <w:tc>
          <w:tcPr>
            <w:tcW w:w="2316" w:type="dxa"/>
            <w:shd w:val="clear" w:color="auto" w:fill="auto"/>
          </w:tcPr>
          <w:p w14:paraId="30905AA4">
            <w:pPr>
              <w:pStyle w:val="8"/>
              <w:spacing w:after="240"/>
              <w:rPr>
                <w:rFonts w:ascii="Times New Roman" w:hAnsi="Times New Roman"/>
                <w:sz w:val="24"/>
                <w:szCs w:val="24"/>
                <w:lang w:val="ru-RU"/>
              </w:rPr>
            </w:pPr>
            <w:r>
              <w:rPr>
                <w:rFonts w:ascii="Times New Roman" w:hAnsi="Times New Roman"/>
                <w:sz w:val="24"/>
                <w:szCs w:val="24"/>
              </w:rPr>
              <w:t>2.1, 2.2, 2.3, 2.4</w:t>
            </w:r>
          </w:p>
        </w:tc>
        <w:tc>
          <w:tcPr>
            <w:tcW w:w="808" w:type="dxa"/>
            <w:shd w:val="clear" w:color="auto" w:fill="auto"/>
          </w:tcPr>
          <w:p w14:paraId="2CF20891">
            <w:pPr>
              <w:pStyle w:val="8"/>
              <w:jc w:val="center"/>
              <w:rPr>
                <w:rFonts w:ascii="Times New Roman" w:hAnsi="Times New Roman"/>
                <w:b/>
                <w:sz w:val="24"/>
                <w:szCs w:val="24"/>
                <w:lang w:val="ru-RU"/>
              </w:rPr>
            </w:pPr>
            <w:r>
              <w:rPr>
                <w:rFonts w:ascii="Times New Roman" w:hAnsi="Times New Roman"/>
                <w:sz w:val="24"/>
                <w:szCs w:val="24"/>
                <w:lang w:val="ru-RU"/>
              </w:rPr>
              <w:t>57</w:t>
            </w:r>
          </w:p>
        </w:tc>
        <w:tc>
          <w:tcPr>
            <w:tcW w:w="7874" w:type="dxa"/>
            <w:shd w:val="clear" w:color="auto" w:fill="auto"/>
          </w:tcPr>
          <w:p w14:paraId="5C3F64FC">
            <w:pPr>
              <w:spacing w:after="0" w:line="240" w:lineRule="auto"/>
              <w:rPr>
                <w:rFonts w:ascii="Times New Roman" w:hAnsi="Times New Roman" w:cs="Times New Roman"/>
                <w:b/>
                <w:snapToGrid w:val="0"/>
                <w:color w:val="00B050"/>
                <w:sz w:val="24"/>
                <w:szCs w:val="24"/>
              </w:rPr>
            </w:pPr>
            <w:r>
              <w:rPr>
                <w:rFonts w:ascii="Times New Roman" w:hAnsi="Times New Roman" w:eastAsia="Times New Roman" w:cs="Times New Roman"/>
                <w:sz w:val="24"/>
                <w:szCs w:val="24"/>
                <w:lang w:eastAsia="ru-RU"/>
              </w:rPr>
              <w:t>Выделение целой части из дроби.</w:t>
            </w:r>
          </w:p>
        </w:tc>
        <w:tc>
          <w:tcPr>
            <w:tcW w:w="828" w:type="dxa"/>
          </w:tcPr>
          <w:p w14:paraId="07120E3D">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5AB8E2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17/12</w:t>
            </w:r>
          </w:p>
        </w:tc>
        <w:tc>
          <w:tcPr>
            <w:tcW w:w="1795" w:type="dxa"/>
          </w:tcPr>
          <w:p w14:paraId="01E36A84">
            <w:pPr>
              <w:pStyle w:val="8"/>
              <w:jc w:val="center"/>
              <w:rPr>
                <w:rFonts w:ascii="Times New Roman" w:hAnsi="Times New Roman"/>
                <w:sz w:val="24"/>
                <w:szCs w:val="24"/>
                <w:lang w:val="ru-RU"/>
              </w:rPr>
            </w:pPr>
          </w:p>
        </w:tc>
      </w:tr>
      <w:tr w14:paraId="7C4DE9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3BDD1A97">
            <w:pPr>
              <w:pStyle w:val="8"/>
              <w:jc w:val="center"/>
              <w:rPr>
                <w:rFonts w:ascii="Times New Roman" w:hAnsi="Times New Roman"/>
                <w:sz w:val="24"/>
                <w:szCs w:val="24"/>
                <w:lang w:val="ru-RU"/>
              </w:rPr>
            </w:pPr>
            <w:r>
              <w:rPr>
                <w:rFonts w:ascii="Times New Roman" w:hAnsi="Times New Roman"/>
                <w:sz w:val="24"/>
                <w:szCs w:val="24"/>
                <w:lang w:val="fr-CH"/>
              </w:rPr>
              <w:t>III.</w:t>
            </w:r>
          </w:p>
        </w:tc>
        <w:tc>
          <w:tcPr>
            <w:tcW w:w="2316" w:type="dxa"/>
            <w:shd w:val="clear" w:color="auto" w:fill="auto"/>
          </w:tcPr>
          <w:p w14:paraId="2C51D7A2">
            <w:pPr>
              <w:pStyle w:val="8"/>
              <w:spacing w:after="240"/>
              <w:rPr>
                <w:rFonts w:ascii="Times New Roman" w:hAnsi="Times New Roman"/>
                <w:sz w:val="24"/>
                <w:szCs w:val="24"/>
                <w:lang w:val="ru-RU"/>
              </w:rPr>
            </w:pPr>
            <w:r>
              <w:rPr>
                <w:rFonts w:ascii="Times New Roman" w:hAnsi="Times New Roman"/>
                <w:sz w:val="24"/>
                <w:szCs w:val="24"/>
              </w:rPr>
              <w:t>2.1, 2.2, 2.3, 2.4</w:t>
            </w:r>
          </w:p>
        </w:tc>
        <w:tc>
          <w:tcPr>
            <w:tcW w:w="808" w:type="dxa"/>
            <w:shd w:val="clear" w:color="auto" w:fill="auto"/>
          </w:tcPr>
          <w:p w14:paraId="5ACA22AA">
            <w:pPr>
              <w:pStyle w:val="8"/>
              <w:jc w:val="center"/>
              <w:rPr>
                <w:rFonts w:ascii="Times New Roman" w:hAnsi="Times New Roman"/>
                <w:sz w:val="24"/>
                <w:szCs w:val="24"/>
                <w:lang w:val="ru-RU"/>
              </w:rPr>
            </w:pPr>
            <w:r>
              <w:rPr>
                <w:rFonts w:ascii="Times New Roman" w:hAnsi="Times New Roman"/>
                <w:sz w:val="24"/>
                <w:szCs w:val="24"/>
                <w:lang w:val="ru-RU"/>
              </w:rPr>
              <w:t>58</w:t>
            </w:r>
          </w:p>
        </w:tc>
        <w:tc>
          <w:tcPr>
            <w:tcW w:w="7874" w:type="dxa"/>
            <w:shd w:val="clear" w:color="auto" w:fill="auto"/>
          </w:tcPr>
          <w:p w14:paraId="17A0B22C">
            <w:pPr>
              <w:pStyle w:val="9"/>
              <w:rPr>
                <w:rFonts w:ascii="Times New Roman" w:hAnsi="Times New Roman"/>
                <w:sz w:val="24"/>
                <w:szCs w:val="24"/>
                <w:lang w:val="ru-RU"/>
              </w:rPr>
            </w:pPr>
            <w:r>
              <w:rPr>
                <w:rFonts w:ascii="Times New Roman" w:hAnsi="Times New Roman"/>
                <w:sz w:val="24"/>
                <w:szCs w:val="24"/>
                <w:lang w:val="ru-RU"/>
              </w:rPr>
              <w:t xml:space="preserve">Представление смешанного числа в виде неправильной дроби. </w:t>
            </w:r>
          </w:p>
        </w:tc>
        <w:tc>
          <w:tcPr>
            <w:tcW w:w="828" w:type="dxa"/>
          </w:tcPr>
          <w:p w14:paraId="0ADFF05E">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4C150A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18/12</w:t>
            </w:r>
          </w:p>
        </w:tc>
        <w:tc>
          <w:tcPr>
            <w:tcW w:w="1795" w:type="dxa"/>
          </w:tcPr>
          <w:p w14:paraId="5E3A43F5">
            <w:pPr>
              <w:pStyle w:val="8"/>
              <w:jc w:val="center"/>
              <w:rPr>
                <w:rFonts w:ascii="Times New Roman" w:hAnsi="Times New Roman"/>
                <w:sz w:val="24"/>
                <w:szCs w:val="24"/>
                <w:lang w:val="ru-RU"/>
              </w:rPr>
            </w:pPr>
          </w:p>
        </w:tc>
      </w:tr>
      <w:tr w14:paraId="1BCE58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53F4F8F1">
            <w:pPr>
              <w:pStyle w:val="8"/>
              <w:jc w:val="center"/>
              <w:rPr>
                <w:rFonts w:ascii="Times New Roman" w:hAnsi="Times New Roman"/>
                <w:sz w:val="24"/>
                <w:szCs w:val="24"/>
                <w:lang w:val="ru-RU"/>
              </w:rPr>
            </w:pPr>
            <w:r>
              <w:rPr>
                <w:rFonts w:ascii="Times New Roman" w:hAnsi="Times New Roman"/>
                <w:sz w:val="24"/>
                <w:szCs w:val="24"/>
                <w:lang w:val="fr-CH"/>
              </w:rPr>
              <w:t>IV.</w:t>
            </w:r>
          </w:p>
        </w:tc>
        <w:tc>
          <w:tcPr>
            <w:tcW w:w="2316" w:type="dxa"/>
            <w:shd w:val="clear" w:color="auto" w:fill="auto"/>
          </w:tcPr>
          <w:p w14:paraId="77FF15AE">
            <w:pPr>
              <w:pStyle w:val="8"/>
              <w:spacing w:after="240"/>
              <w:rPr>
                <w:rFonts w:ascii="Times New Roman" w:hAnsi="Times New Roman"/>
                <w:sz w:val="24"/>
                <w:szCs w:val="24"/>
                <w:lang w:val="ru-RU"/>
              </w:rPr>
            </w:pPr>
            <w:r>
              <w:rPr>
                <w:rFonts w:ascii="Times New Roman" w:hAnsi="Times New Roman"/>
                <w:sz w:val="24"/>
                <w:szCs w:val="24"/>
              </w:rPr>
              <w:t>2.1 - 2.5</w:t>
            </w:r>
          </w:p>
        </w:tc>
        <w:tc>
          <w:tcPr>
            <w:tcW w:w="808" w:type="dxa"/>
          </w:tcPr>
          <w:p w14:paraId="0FEFB624">
            <w:pPr>
              <w:pStyle w:val="8"/>
              <w:jc w:val="center"/>
              <w:rPr>
                <w:rFonts w:ascii="Times New Roman" w:hAnsi="Times New Roman"/>
                <w:sz w:val="24"/>
                <w:szCs w:val="24"/>
                <w:lang w:val="ru-RU"/>
              </w:rPr>
            </w:pPr>
            <w:r>
              <w:rPr>
                <w:rFonts w:ascii="Times New Roman" w:hAnsi="Times New Roman"/>
                <w:sz w:val="24"/>
                <w:szCs w:val="24"/>
                <w:lang w:val="ru-RU"/>
              </w:rPr>
              <w:t>59</w:t>
            </w:r>
          </w:p>
        </w:tc>
        <w:tc>
          <w:tcPr>
            <w:tcW w:w="7874" w:type="dxa"/>
          </w:tcPr>
          <w:p w14:paraId="7A2B355A">
            <w:pPr>
              <w:rPr>
                <w:rFonts w:ascii="Times New Roman" w:hAnsi="Times New Roman" w:cs="Times New Roman"/>
                <w:sz w:val="24"/>
                <w:szCs w:val="24"/>
              </w:rPr>
            </w:pPr>
            <w:r>
              <w:rPr>
                <w:rFonts w:ascii="Times New Roman" w:hAnsi="Times New Roman" w:cs="Times New Roman"/>
                <w:sz w:val="24"/>
                <w:szCs w:val="24"/>
              </w:rPr>
              <w:t>Равносильные дроби</w:t>
            </w:r>
          </w:p>
        </w:tc>
        <w:tc>
          <w:tcPr>
            <w:tcW w:w="828" w:type="dxa"/>
          </w:tcPr>
          <w:p w14:paraId="66AAB953">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E949A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1795" w:type="dxa"/>
          </w:tcPr>
          <w:p w14:paraId="65EEF8DE">
            <w:pPr>
              <w:pStyle w:val="8"/>
              <w:jc w:val="center"/>
              <w:rPr>
                <w:rFonts w:ascii="Times New Roman" w:hAnsi="Times New Roman"/>
                <w:sz w:val="24"/>
                <w:szCs w:val="24"/>
                <w:lang w:val="ru-RU"/>
              </w:rPr>
            </w:pPr>
          </w:p>
        </w:tc>
      </w:tr>
      <w:tr w14:paraId="31E909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5626305E">
            <w:pPr>
              <w:pStyle w:val="8"/>
              <w:jc w:val="center"/>
              <w:rPr>
                <w:rFonts w:ascii="Times New Roman" w:hAnsi="Times New Roman"/>
                <w:sz w:val="24"/>
                <w:szCs w:val="24"/>
                <w:lang w:val="ru-RU"/>
              </w:rPr>
            </w:pPr>
            <w:r>
              <w:rPr>
                <w:rFonts w:ascii="Times New Roman" w:hAnsi="Times New Roman"/>
                <w:sz w:val="24"/>
                <w:szCs w:val="24"/>
                <w:lang w:val="fr-CH"/>
              </w:rPr>
              <w:t>VI.</w:t>
            </w:r>
          </w:p>
        </w:tc>
        <w:tc>
          <w:tcPr>
            <w:tcW w:w="2316" w:type="dxa"/>
            <w:shd w:val="clear" w:color="auto" w:fill="auto"/>
          </w:tcPr>
          <w:p w14:paraId="121A6862">
            <w:pPr>
              <w:pStyle w:val="8"/>
              <w:spacing w:after="240"/>
              <w:rPr>
                <w:rFonts w:ascii="Times New Roman" w:hAnsi="Times New Roman"/>
                <w:sz w:val="24"/>
                <w:szCs w:val="24"/>
                <w:lang w:val="ru-RU"/>
              </w:rPr>
            </w:pPr>
            <w:r>
              <w:rPr>
                <w:rFonts w:ascii="Times New Roman" w:hAnsi="Times New Roman"/>
                <w:sz w:val="24"/>
                <w:szCs w:val="24"/>
              </w:rPr>
              <w:t>2.1 – 2.5, 1.5, 1.6</w:t>
            </w:r>
          </w:p>
        </w:tc>
        <w:tc>
          <w:tcPr>
            <w:tcW w:w="808" w:type="dxa"/>
          </w:tcPr>
          <w:p w14:paraId="1A23301A">
            <w:pPr>
              <w:pStyle w:val="8"/>
              <w:jc w:val="center"/>
              <w:rPr>
                <w:rFonts w:ascii="Times New Roman" w:hAnsi="Times New Roman"/>
                <w:sz w:val="24"/>
                <w:szCs w:val="24"/>
                <w:lang w:val="ru-RU"/>
              </w:rPr>
            </w:pPr>
            <w:r>
              <w:rPr>
                <w:rFonts w:ascii="Times New Roman" w:hAnsi="Times New Roman"/>
                <w:sz w:val="24"/>
                <w:szCs w:val="24"/>
                <w:lang w:val="ru-RU"/>
              </w:rPr>
              <w:t>60</w:t>
            </w:r>
          </w:p>
        </w:tc>
        <w:tc>
          <w:tcPr>
            <w:tcW w:w="7874" w:type="dxa"/>
          </w:tcPr>
          <w:p w14:paraId="52F90746">
            <w:pPr>
              <w:rPr>
                <w:rFonts w:ascii="Times New Roman" w:hAnsi="Times New Roman" w:cs="Times New Roman"/>
                <w:sz w:val="24"/>
                <w:szCs w:val="24"/>
              </w:rPr>
            </w:pPr>
            <w:r>
              <w:rPr>
                <w:rFonts w:ascii="Times New Roman" w:hAnsi="Times New Roman" w:cs="Times New Roman"/>
                <w:sz w:val="24"/>
                <w:szCs w:val="24"/>
              </w:rPr>
              <w:t>Основное свойство дроби. Сокращение дробей</w:t>
            </w:r>
          </w:p>
        </w:tc>
        <w:tc>
          <w:tcPr>
            <w:tcW w:w="828" w:type="dxa"/>
          </w:tcPr>
          <w:p w14:paraId="3698DA41">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20F9B0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23/12</w:t>
            </w:r>
          </w:p>
        </w:tc>
        <w:tc>
          <w:tcPr>
            <w:tcW w:w="1795" w:type="dxa"/>
          </w:tcPr>
          <w:p w14:paraId="25F7E3C0">
            <w:pPr>
              <w:pStyle w:val="8"/>
              <w:jc w:val="center"/>
              <w:rPr>
                <w:rFonts w:ascii="Times New Roman" w:hAnsi="Times New Roman"/>
                <w:sz w:val="24"/>
                <w:szCs w:val="24"/>
                <w:lang w:val="ru-RU"/>
              </w:rPr>
            </w:pPr>
          </w:p>
        </w:tc>
      </w:tr>
      <w:tr w14:paraId="3C463B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4A634926">
            <w:pPr>
              <w:pStyle w:val="8"/>
              <w:jc w:val="center"/>
              <w:rPr>
                <w:rFonts w:ascii="Times New Roman" w:hAnsi="Times New Roman"/>
                <w:sz w:val="24"/>
                <w:szCs w:val="24"/>
                <w:lang w:val="fr-CH"/>
              </w:rPr>
            </w:pPr>
          </w:p>
        </w:tc>
        <w:tc>
          <w:tcPr>
            <w:tcW w:w="2316" w:type="dxa"/>
            <w:shd w:val="clear" w:color="auto" w:fill="auto"/>
          </w:tcPr>
          <w:p w14:paraId="5DFA124A">
            <w:pPr>
              <w:pStyle w:val="8"/>
              <w:spacing w:after="240"/>
              <w:rPr>
                <w:rFonts w:ascii="Times New Roman" w:hAnsi="Times New Roman"/>
                <w:sz w:val="24"/>
                <w:szCs w:val="24"/>
              </w:rPr>
            </w:pPr>
            <w:r>
              <w:rPr>
                <w:rFonts w:ascii="Times New Roman" w:hAnsi="Times New Roman"/>
                <w:sz w:val="24"/>
                <w:szCs w:val="24"/>
              </w:rPr>
              <w:t>2.1 – 2.5, 1.5, 1.6</w:t>
            </w:r>
          </w:p>
        </w:tc>
        <w:tc>
          <w:tcPr>
            <w:tcW w:w="808" w:type="dxa"/>
          </w:tcPr>
          <w:p w14:paraId="5D9C98C4">
            <w:pPr>
              <w:pStyle w:val="8"/>
              <w:jc w:val="center"/>
              <w:rPr>
                <w:rFonts w:ascii="Times New Roman" w:hAnsi="Times New Roman"/>
                <w:sz w:val="24"/>
                <w:szCs w:val="24"/>
                <w:lang w:val="ru-RU"/>
              </w:rPr>
            </w:pPr>
            <w:r>
              <w:rPr>
                <w:rFonts w:ascii="Times New Roman" w:hAnsi="Times New Roman"/>
                <w:sz w:val="24"/>
                <w:szCs w:val="24"/>
                <w:lang w:val="ru-RU"/>
              </w:rPr>
              <w:t>61</w:t>
            </w:r>
          </w:p>
        </w:tc>
        <w:tc>
          <w:tcPr>
            <w:tcW w:w="7874" w:type="dxa"/>
          </w:tcPr>
          <w:p w14:paraId="5B9D8905">
            <w:pPr>
              <w:rPr>
                <w:rFonts w:ascii="Times New Roman" w:hAnsi="Times New Roman" w:cs="Times New Roman"/>
                <w:sz w:val="24"/>
                <w:szCs w:val="24"/>
              </w:rPr>
            </w:pPr>
            <w:r>
              <w:rPr>
                <w:rFonts w:ascii="Times New Roman" w:hAnsi="Times New Roman" w:cs="Times New Roman"/>
                <w:sz w:val="24"/>
                <w:szCs w:val="24"/>
              </w:rPr>
              <w:t>Решение упражнений</w:t>
            </w:r>
          </w:p>
        </w:tc>
        <w:tc>
          <w:tcPr>
            <w:tcW w:w="828" w:type="dxa"/>
          </w:tcPr>
          <w:p w14:paraId="459E5B49">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6720CA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24/12</w:t>
            </w:r>
          </w:p>
        </w:tc>
        <w:tc>
          <w:tcPr>
            <w:tcW w:w="1795" w:type="dxa"/>
          </w:tcPr>
          <w:p w14:paraId="700649B3">
            <w:pPr>
              <w:pStyle w:val="8"/>
              <w:jc w:val="center"/>
              <w:rPr>
                <w:rFonts w:ascii="Times New Roman" w:hAnsi="Times New Roman"/>
                <w:sz w:val="24"/>
                <w:szCs w:val="24"/>
                <w:lang w:val="ru-RU"/>
              </w:rPr>
            </w:pPr>
          </w:p>
        </w:tc>
      </w:tr>
      <w:tr w14:paraId="49FEF9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shd w:val="clear" w:color="auto" w:fill="auto"/>
          </w:tcPr>
          <w:p w14:paraId="095FB3EE">
            <w:pPr>
              <w:pStyle w:val="8"/>
              <w:jc w:val="center"/>
              <w:rPr>
                <w:rFonts w:ascii="Times New Roman" w:hAnsi="Times New Roman"/>
                <w:sz w:val="24"/>
                <w:szCs w:val="24"/>
                <w:lang w:val="fr-CH"/>
              </w:rPr>
            </w:pPr>
          </w:p>
        </w:tc>
        <w:tc>
          <w:tcPr>
            <w:tcW w:w="14991" w:type="dxa"/>
            <w:gridSpan w:val="6"/>
            <w:shd w:val="clear" w:color="auto" w:fill="auto"/>
          </w:tcPr>
          <w:p w14:paraId="19F43E19">
            <w:pPr>
              <w:pStyle w:val="8"/>
              <w:jc w:val="center"/>
              <w:rPr>
                <w:rFonts w:ascii="Times New Roman" w:hAnsi="Times New Roman"/>
                <w:sz w:val="24"/>
                <w:szCs w:val="24"/>
                <w:lang w:val="ru-RU"/>
              </w:rPr>
            </w:pPr>
            <w:r>
              <w:rPr>
                <w:rFonts w:ascii="Times New Roman" w:hAnsi="Times New Roman"/>
                <w:b/>
                <w:bCs/>
                <w:sz w:val="32"/>
                <w:szCs w:val="24"/>
              </w:rPr>
              <w:t xml:space="preserve">II </w:t>
            </w:r>
            <w:r>
              <w:rPr>
                <w:rFonts w:ascii="Times New Roman" w:hAnsi="Times New Roman"/>
                <w:b/>
                <w:bCs/>
                <w:sz w:val="32"/>
                <w:szCs w:val="24"/>
                <w:lang w:val="ru-RU"/>
              </w:rPr>
              <w:t>семестр</w:t>
            </w:r>
          </w:p>
        </w:tc>
      </w:tr>
      <w:tr w14:paraId="2F9899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5414C78C">
            <w:pPr>
              <w:pStyle w:val="8"/>
              <w:jc w:val="center"/>
              <w:rPr>
                <w:rFonts w:ascii="Times New Roman" w:hAnsi="Times New Roman"/>
                <w:sz w:val="24"/>
                <w:szCs w:val="24"/>
                <w:lang w:val="ru-RU"/>
              </w:rPr>
            </w:pPr>
            <w:r>
              <w:rPr>
                <w:rFonts w:ascii="Times New Roman" w:hAnsi="Times New Roman"/>
                <w:sz w:val="24"/>
                <w:szCs w:val="24"/>
                <w:lang w:val="fr-CH"/>
              </w:rPr>
              <w:t>VII</w:t>
            </w:r>
          </w:p>
        </w:tc>
        <w:tc>
          <w:tcPr>
            <w:tcW w:w="2316" w:type="dxa"/>
          </w:tcPr>
          <w:p w14:paraId="3C3823E5">
            <w:pPr>
              <w:pStyle w:val="8"/>
              <w:spacing w:after="240"/>
              <w:rPr>
                <w:rFonts w:ascii="Times New Roman" w:hAnsi="Times New Roman"/>
                <w:sz w:val="24"/>
                <w:szCs w:val="24"/>
                <w:lang w:val="ru-RU"/>
              </w:rPr>
            </w:pPr>
            <w:r>
              <w:rPr>
                <w:rFonts w:ascii="Times New Roman" w:hAnsi="Times New Roman"/>
                <w:sz w:val="24"/>
                <w:szCs w:val="24"/>
              </w:rPr>
              <w:t>2.1 – 2.5, 1.5, 1.6</w:t>
            </w:r>
          </w:p>
        </w:tc>
        <w:tc>
          <w:tcPr>
            <w:tcW w:w="808" w:type="dxa"/>
          </w:tcPr>
          <w:p w14:paraId="50C5E075">
            <w:pPr>
              <w:pStyle w:val="8"/>
              <w:jc w:val="center"/>
              <w:rPr>
                <w:rFonts w:ascii="Times New Roman" w:hAnsi="Times New Roman"/>
                <w:sz w:val="24"/>
                <w:szCs w:val="24"/>
                <w:lang w:val="ru-RU"/>
              </w:rPr>
            </w:pPr>
            <w:r>
              <w:rPr>
                <w:rFonts w:ascii="Times New Roman" w:hAnsi="Times New Roman"/>
                <w:sz w:val="24"/>
                <w:szCs w:val="24"/>
                <w:lang w:val="ru-RU"/>
              </w:rPr>
              <w:t>62</w:t>
            </w:r>
          </w:p>
        </w:tc>
        <w:tc>
          <w:tcPr>
            <w:tcW w:w="7874" w:type="dxa"/>
          </w:tcPr>
          <w:p w14:paraId="5240C14B">
            <w:pPr>
              <w:spacing w:after="0" w:line="240" w:lineRule="auto"/>
              <w:rPr>
                <w:rFonts w:ascii="Times New Roman" w:hAnsi="Times New Roman" w:cs="Times New Roman"/>
                <w:snapToGrid w:val="0"/>
                <w:sz w:val="24"/>
                <w:szCs w:val="24"/>
              </w:rPr>
            </w:pPr>
            <w:r>
              <w:rPr>
                <w:rFonts w:ascii="Times New Roman" w:hAnsi="Times New Roman" w:cs="Times New Roman"/>
                <w:sz w:val="24"/>
                <w:szCs w:val="24"/>
              </w:rPr>
              <w:t>Основное свойство дроби. Сокращение дробей</w:t>
            </w:r>
          </w:p>
        </w:tc>
        <w:tc>
          <w:tcPr>
            <w:tcW w:w="828" w:type="dxa"/>
          </w:tcPr>
          <w:p w14:paraId="19443D74">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69F651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09/01</w:t>
            </w:r>
          </w:p>
        </w:tc>
        <w:tc>
          <w:tcPr>
            <w:tcW w:w="1795" w:type="dxa"/>
          </w:tcPr>
          <w:p w14:paraId="29A1647B">
            <w:pPr>
              <w:pStyle w:val="8"/>
              <w:jc w:val="center"/>
              <w:rPr>
                <w:rFonts w:ascii="Times New Roman" w:hAnsi="Times New Roman"/>
                <w:sz w:val="24"/>
                <w:szCs w:val="24"/>
                <w:lang w:val="ru-RU"/>
              </w:rPr>
            </w:pPr>
          </w:p>
        </w:tc>
      </w:tr>
      <w:tr w14:paraId="385B9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06F3718B">
            <w:pPr>
              <w:pStyle w:val="8"/>
              <w:jc w:val="center"/>
              <w:rPr>
                <w:rFonts w:ascii="Times New Roman" w:hAnsi="Times New Roman"/>
                <w:sz w:val="24"/>
                <w:szCs w:val="24"/>
                <w:lang w:val="fr-CH"/>
              </w:rPr>
            </w:pPr>
          </w:p>
        </w:tc>
        <w:tc>
          <w:tcPr>
            <w:tcW w:w="2316" w:type="dxa"/>
          </w:tcPr>
          <w:p w14:paraId="44578B75">
            <w:pPr>
              <w:pStyle w:val="8"/>
              <w:spacing w:after="240"/>
              <w:rPr>
                <w:rFonts w:ascii="Times New Roman" w:hAnsi="Times New Roman"/>
                <w:sz w:val="24"/>
                <w:szCs w:val="24"/>
              </w:rPr>
            </w:pPr>
            <w:r>
              <w:rPr>
                <w:rFonts w:ascii="Times New Roman" w:hAnsi="Times New Roman"/>
                <w:sz w:val="24"/>
                <w:szCs w:val="24"/>
              </w:rPr>
              <w:t>2.1, 2.2, 2.3</w:t>
            </w:r>
          </w:p>
        </w:tc>
        <w:tc>
          <w:tcPr>
            <w:tcW w:w="808" w:type="dxa"/>
          </w:tcPr>
          <w:p w14:paraId="6D8DD68D">
            <w:pPr>
              <w:pStyle w:val="8"/>
              <w:jc w:val="center"/>
              <w:rPr>
                <w:rFonts w:ascii="Times New Roman" w:hAnsi="Times New Roman"/>
                <w:sz w:val="24"/>
                <w:szCs w:val="24"/>
                <w:lang w:val="ru-RU"/>
              </w:rPr>
            </w:pPr>
            <w:r>
              <w:rPr>
                <w:rFonts w:ascii="Times New Roman" w:hAnsi="Times New Roman"/>
                <w:sz w:val="24"/>
                <w:szCs w:val="24"/>
                <w:lang w:val="ru-RU"/>
              </w:rPr>
              <w:t>63</w:t>
            </w:r>
          </w:p>
        </w:tc>
        <w:tc>
          <w:tcPr>
            <w:tcW w:w="7874" w:type="dxa"/>
          </w:tcPr>
          <w:p w14:paraId="756CD143">
            <w:pPr>
              <w:spacing w:after="0" w:line="240" w:lineRule="auto"/>
              <w:rPr>
                <w:rFonts w:ascii="Times New Roman" w:hAnsi="Times New Roman" w:cs="Times New Roman"/>
                <w:sz w:val="24"/>
                <w:szCs w:val="24"/>
              </w:rPr>
            </w:pPr>
            <w:r>
              <w:rPr>
                <w:rFonts w:ascii="Times New Roman" w:hAnsi="Times New Roman" w:cs="Times New Roman"/>
                <w:sz w:val="24"/>
                <w:szCs w:val="24"/>
              </w:rPr>
              <w:t>Изображение дробей с помощью рисунков</w:t>
            </w:r>
            <w:r>
              <w:rPr>
                <w:rFonts w:ascii="Times New Roman" w:hAnsi="Times New Roman" w:cs="Times New Roman"/>
                <w:sz w:val="24"/>
                <w:szCs w:val="24"/>
                <w:lang w:val="ro-RO"/>
              </w:rPr>
              <w:t xml:space="preserve"> </w:t>
            </w:r>
          </w:p>
        </w:tc>
        <w:tc>
          <w:tcPr>
            <w:tcW w:w="828" w:type="dxa"/>
          </w:tcPr>
          <w:p w14:paraId="6AA4E2DC">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52A004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13/01</w:t>
            </w:r>
          </w:p>
        </w:tc>
        <w:tc>
          <w:tcPr>
            <w:tcW w:w="1795" w:type="dxa"/>
          </w:tcPr>
          <w:p w14:paraId="5FEA3E0E">
            <w:pPr>
              <w:pStyle w:val="8"/>
              <w:jc w:val="center"/>
              <w:rPr>
                <w:rFonts w:ascii="Times New Roman" w:hAnsi="Times New Roman"/>
                <w:sz w:val="24"/>
                <w:szCs w:val="24"/>
                <w:lang w:val="ru-RU"/>
              </w:rPr>
            </w:pPr>
          </w:p>
        </w:tc>
      </w:tr>
      <w:tr w14:paraId="466E91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0C40D7C9">
            <w:pPr>
              <w:pStyle w:val="8"/>
              <w:jc w:val="center"/>
              <w:rPr>
                <w:rFonts w:ascii="Times New Roman" w:hAnsi="Times New Roman"/>
                <w:sz w:val="24"/>
                <w:szCs w:val="24"/>
                <w:lang w:val="ru-RU"/>
              </w:rPr>
            </w:pPr>
          </w:p>
        </w:tc>
        <w:tc>
          <w:tcPr>
            <w:tcW w:w="2316" w:type="dxa"/>
            <w:shd w:val="clear" w:color="auto" w:fill="auto"/>
          </w:tcPr>
          <w:p w14:paraId="2EA300AE">
            <w:pPr>
              <w:pStyle w:val="8"/>
              <w:rPr>
                <w:rFonts w:ascii="Times New Roman" w:hAnsi="Times New Roman"/>
                <w:sz w:val="24"/>
                <w:szCs w:val="24"/>
                <w:lang w:val="ru-RU"/>
              </w:rPr>
            </w:pPr>
            <w:r>
              <w:rPr>
                <w:rFonts w:ascii="Times New Roman" w:hAnsi="Times New Roman"/>
                <w:sz w:val="24"/>
                <w:szCs w:val="24"/>
              </w:rPr>
              <w:t>2.1 - 2.5</w:t>
            </w:r>
          </w:p>
        </w:tc>
        <w:tc>
          <w:tcPr>
            <w:tcW w:w="808" w:type="dxa"/>
            <w:shd w:val="clear" w:color="auto" w:fill="auto"/>
          </w:tcPr>
          <w:p w14:paraId="3E5DD1B4">
            <w:pPr>
              <w:pStyle w:val="8"/>
              <w:jc w:val="center"/>
              <w:rPr>
                <w:rFonts w:ascii="Times New Roman" w:hAnsi="Times New Roman"/>
                <w:sz w:val="24"/>
                <w:szCs w:val="24"/>
                <w:lang w:val="ru-RU"/>
              </w:rPr>
            </w:pPr>
            <w:r>
              <w:rPr>
                <w:rFonts w:ascii="Times New Roman" w:hAnsi="Times New Roman"/>
                <w:sz w:val="24"/>
                <w:szCs w:val="24"/>
                <w:lang w:val="ru-RU"/>
              </w:rPr>
              <w:t>64</w:t>
            </w:r>
          </w:p>
        </w:tc>
        <w:tc>
          <w:tcPr>
            <w:tcW w:w="7874" w:type="dxa"/>
            <w:shd w:val="clear" w:color="auto" w:fill="auto"/>
          </w:tcPr>
          <w:p w14:paraId="3042AC9A">
            <w:pPr>
              <w:pStyle w:val="7"/>
              <w:jc w:val="both"/>
              <w:rPr>
                <w:rFonts w:ascii="Times New Roman" w:hAnsi="Times New Roman" w:eastAsia="Times New Roman"/>
                <w:sz w:val="24"/>
                <w:szCs w:val="24"/>
                <w:lang w:val="ru-RU" w:eastAsia="ru-RU"/>
              </w:rPr>
            </w:pPr>
            <w:r>
              <w:rPr>
                <w:rFonts w:ascii="Times New Roman" w:hAnsi="Times New Roman"/>
                <w:sz w:val="24"/>
                <w:szCs w:val="24"/>
                <w:lang w:val="ru-RU"/>
              </w:rPr>
              <w:t>Сравнение дробей.</w:t>
            </w:r>
          </w:p>
        </w:tc>
        <w:tc>
          <w:tcPr>
            <w:tcW w:w="828" w:type="dxa"/>
          </w:tcPr>
          <w:p w14:paraId="08E44AFE">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91DAA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14/01</w:t>
            </w:r>
          </w:p>
        </w:tc>
        <w:tc>
          <w:tcPr>
            <w:tcW w:w="1795" w:type="dxa"/>
          </w:tcPr>
          <w:p w14:paraId="422FFFA1">
            <w:pPr>
              <w:pStyle w:val="8"/>
              <w:jc w:val="center"/>
              <w:rPr>
                <w:rFonts w:ascii="Times New Roman" w:hAnsi="Times New Roman"/>
                <w:sz w:val="24"/>
                <w:szCs w:val="24"/>
                <w:lang w:val="ru-RU"/>
              </w:rPr>
            </w:pPr>
          </w:p>
        </w:tc>
      </w:tr>
      <w:tr w14:paraId="43DE82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37006A98">
            <w:pPr>
              <w:pStyle w:val="8"/>
              <w:jc w:val="center"/>
              <w:rPr>
                <w:rFonts w:ascii="Times New Roman" w:hAnsi="Times New Roman"/>
                <w:sz w:val="24"/>
                <w:szCs w:val="24"/>
                <w:lang w:val="ru-RU"/>
              </w:rPr>
            </w:pPr>
          </w:p>
        </w:tc>
        <w:tc>
          <w:tcPr>
            <w:tcW w:w="2316" w:type="dxa"/>
          </w:tcPr>
          <w:p w14:paraId="26061293">
            <w:pPr>
              <w:pStyle w:val="8"/>
              <w:spacing w:after="240"/>
              <w:rPr>
                <w:rFonts w:ascii="Times New Roman" w:hAnsi="Times New Roman"/>
                <w:sz w:val="24"/>
                <w:szCs w:val="24"/>
                <w:lang w:val="ru-RU"/>
              </w:rPr>
            </w:pPr>
            <w:r>
              <w:rPr>
                <w:rFonts w:ascii="Times New Roman" w:hAnsi="Times New Roman"/>
                <w:sz w:val="24"/>
                <w:szCs w:val="24"/>
              </w:rPr>
              <w:t>2.1 – 2.5</w:t>
            </w:r>
          </w:p>
        </w:tc>
        <w:tc>
          <w:tcPr>
            <w:tcW w:w="808" w:type="dxa"/>
          </w:tcPr>
          <w:p w14:paraId="52036492">
            <w:pPr>
              <w:pStyle w:val="8"/>
              <w:jc w:val="center"/>
              <w:rPr>
                <w:rFonts w:ascii="Times New Roman" w:hAnsi="Times New Roman"/>
                <w:sz w:val="24"/>
                <w:szCs w:val="24"/>
                <w:lang w:val="ru-RU"/>
              </w:rPr>
            </w:pPr>
            <w:r>
              <w:rPr>
                <w:rFonts w:ascii="Times New Roman" w:hAnsi="Times New Roman"/>
                <w:sz w:val="24"/>
                <w:szCs w:val="24"/>
                <w:lang w:val="ru-RU"/>
              </w:rPr>
              <w:t>65</w:t>
            </w:r>
          </w:p>
        </w:tc>
        <w:tc>
          <w:tcPr>
            <w:tcW w:w="7874" w:type="dxa"/>
          </w:tcPr>
          <w:p w14:paraId="673626B4">
            <w:pPr>
              <w:rPr>
                <w:rFonts w:ascii="Times New Roman" w:hAnsi="Times New Roman" w:eastAsia="Times New Roman" w:cs="Times New Roman"/>
                <w:sz w:val="24"/>
                <w:szCs w:val="24"/>
                <w:lang w:eastAsia="ru-RU"/>
              </w:rPr>
            </w:pPr>
            <w:r>
              <w:rPr>
                <w:rFonts w:ascii="Times New Roman" w:hAnsi="Times New Roman" w:cs="Times New Roman"/>
                <w:sz w:val="24"/>
                <w:szCs w:val="24"/>
              </w:rPr>
              <w:t>Сложение вычитание дробей с одинаковыми знаменателями</w:t>
            </w:r>
          </w:p>
        </w:tc>
        <w:tc>
          <w:tcPr>
            <w:tcW w:w="828" w:type="dxa"/>
          </w:tcPr>
          <w:p w14:paraId="2377B649">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4298E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w:t>
            </w:r>
          </w:p>
        </w:tc>
        <w:tc>
          <w:tcPr>
            <w:tcW w:w="1795" w:type="dxa"/>
          </w:tcPr>
          <w:p w14:paraId="7E19EE79">
            <w:pPr>
              <w:pStyle w:val="8"/>
              <w:jc w:val="center"/>
              <w:rPr>
                <w:rFonts w:ascii="Times New Roman" w:hAnsi="Times New Roman"/>
                <w:sz w:val="24"/>
                <w:szCs w:val="24"/>
                <w:lang w:val="ru-RU"/>
              </w:rPr>
            </w:pPr>
          </w:p>
        </w:tc>
      </w:tr>
      <w:tr w14:paraId="5DF300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A4A13A1">
            <w:pPr>
              <w:pStyle w:val="8"/>
              <w:jc w:val="center"/>
              <w:rPr>
                <w:rFonts w:ascii="Times New Roman" w:hAnsi="Times New Roman"/>
                <w:sz w:val="24"/>
                <w:szCs w:val="24"/>
                <w:lang w:val="ru-RU"/>
              </w:rPr>
            </w:pPr>
          </w:p>
        </w:tc>
        <w:tc>
          <w:tcPr>
            <w:tcW w:w="2316" w:type="dxa"/>
            <w:shd w:val="clear" w:color="auto" w:fill="auto"/>
          </w:tcPr>
          <w:p w14:paraId="16DFDD36">
            <w:pPr>
              <w:pStyle w:val="8"/>
              <w:spacing w:after="240"/>
              <w:rPr>
                <w:rFonts w:ascii="Times New Roman" w:hAnsi="Times New Roman"/>
                <w:sz w:val="24"/>
                <w:szCs w:val="24"/>
                <w:lang w:val="ru-RU"/>
              </w:rPr>
            </w:pPr>
            <w:r>
              <w:rPr>
                <w:rFonts w:ascii="Times New Roman" w:hAnsi="Times New Roman"/>
                <w:sz w:val="24"/>
                <w:szCs w:val="24"/>
              </w:rPr>
              <w:t>2.1 – 2.5</w:t>
            </w:r>
          </w:p>
        </w:tc>
        <w:tc>
          <w:tcPr>
            <w:tcW w:w="808" w:type="dxa"/>
          </w:tcPr>
          <w:p w14:paraId="25360C4D">
            <w:pPr>
              <w:pStyle w:val="8"/>
              <w:jc w:val="center"/>
              <w:rPr>
                <w:rFonts w:ascii="Times New Roman" w:hAnsi="Times New Roman"/>
                <w:sz w:val="24"/>
                <w:szCs w:val="24"/>
                <w:lang w:val="ru-RU"/>
              </w:rPr>
            </w:pPr>
            <w:r>
              <w:rPr>
                <w:rFonts w:ascii="Times New Roman" w:hAnsi="Times New Roman"/>
                <w:sz w:val="24"/>
                <w:szCs w:val="24"/>
                <w:lang w:val="ru-RU"/>
              </w:rPr>
              <w:t>66</w:t>
            </w:r>
          </w:p>
        </w:tc>
        <w:tc>
          <w:tcPr>
            <w:tcW w:w="7874" w:type="dxa"/>
          </w:tcPr>
          <w:p w14:paraId="2582BBD8">
            <w:pPr>
              <w:pStyle w:val="7"/>
              <w:jc w:val="both"/>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Основное свойство дроби. Усиление дробей</w:t>
            </w:r>
          </w:p>
        </w:tc>
        <w:tc>
          <w:tcPr>
            <w:tcW w:w="828" w:type="dxa"/>
          </w:tcPr>
          <w:p w14:paraId="236D0717">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28B5CA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16/01</w:t>
            </w:r>
          </w:p>
        </w:tc>
        <w:tc>
          <w:tcPr>
            <w:tcW w:w="1795" w:type="dxa"/>
          </w:tcPr>
          <w:p w14:paraId="6138DFEA">
            <w:pPr>
              <w:pStyle w:val="8"/>
              <w:jc w:val="center"/>
              <w:rPr>
                <w:rFonts w:ascii="Times New Roman" w:hAnsi="Times New Roman"/>
                <w:sz w:val="24"/>
                <w:szCs w:val="24"/>
                <w:lang w:val="ru-RU"/>
              </w:rPr>
            </w:pPr>
          </w:p>
        </w:tc>
      </w:tr>
      <w:tr w14:paraId="42687F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E786E86">
            <w:pPr>
              <w:pStyle w:val="8"/>
              <w:jc w:val="center"/>
              <w:rPr>
                <w:rFonts w:ascii="Times New Roman" w:hAnsi="Times New Roman"/>
                <w:sz w:val="24"/>
                <w:szCs w:val="24"/>
                <w:lang w:val="ru-RU"/>
              </w:rPr>
            </w:pPr>
          </w:p>
        </w:tc>
        <w:tc>
          <w:tcPr>
            <w:tcW w:w="2316" w:type="dxa"/>
            <w:shd w:val="clear" w:color="auto" w:fill="auto"/>
          </w:tcPr>
          <w:p w14:paraId="7D34FB5E">
            <w:pPr>
              <w:pStyle w:val="8"/>
              <w:spacing w:after="240"/>
              <w:rPr>
                <w:rFonts w:ascii="Times New Roman" w:hAnsi="Times New Roman"/>
                <w:sz w:val="24"/>
                <w:szCs w:val="24"/>
                <w:lang w:val="ru-RU"/>
              </w:rPr>
            </w:pPr>
            <w:r>
              <w:rPr>
                <w:rFonts w:ascii="Times New Roman" w:hAnsi="Times New Roman"/>
                <w:sz w:val="24"/>
                <w:szCs w:val="24"/>
              </w:rPr>
              <w:t>2.1 – 2.5</w:t>
            </w:r>
          </w:p>
        </w:tc>
        <w:tc>
          <w:tcPr>
            <w:tcW w:w="808" w:type="dxa"/>
          </w:tcPr>
          <w:p w14:paraId="749C4C8A">
            <w:pPr>
              <w:pStyle w:val="8"/>
              <w:jc w:val="center"/>
              <w:rPr>
                <w:rFonts w:ascii="Times New Roman" w:hAnsi="Times New Roman"/>
                <w:sz w:val="24"/>
                <w:szCs w:val="24"/>
                <w:lang w:val="ru-RU"/>
              </w:rPr>
            </w:pPr>
            <w:r>
              <w:rPr>
                <w:rFonts w:ascii="Times New Roman" w:hAnsi="Times New Roman"/>
                <w:sz w:val="24"/>
                <w:szCs w:val="24"/>
                <w:lang w:val="ru-RU"/>
              </w:rPr>
              <w:t>67</w:t>
            </w:r>
          </w:p>
        </w:tc>
        <w:tc>
          <w:tcPr>
            <w:tcW w:w="7874" w:type="dxa"/>
          </w:tcPr>
          <w:p w14:paraId="2B315307">
            <w:pPr>
              <w:pStyle w:val="7"/>
              <w:jc w:val="both"/>
              <w:rPr>
                <w:rFonts w:ascii="Times New Roman" w:hAnsi="Times New Roman" w:eastAsia="Times New Roman"/>
                <w:sz w:val="24"/>
                <w:szCs w:val="24"/>
                <w:lang w:val="ru-RU" w:eastAsia="ru-RU"/>
              </w:rPr>
            </w:pPr>
            <w:r>
              <w:rPr>
                <w:rFonts w:ascii="Times New Roman" w:hAnsi="Times New Roman"/>
                <w:sz w:val="24"/>
                <w:szCs w:val="24"/>
                <w:lang w:val="ro-RO"/>
              </w:rPr>
              <w:t>Приведение дробей к общему знаменателю</w:t>
            </w:r>
            <w:r>
              <w:rPr>
                <w:rFonts w:ascii="Times New Roman" w:hAnsi="Times New Roman"/>
                <w:sz w:val="24"/>
                <w:szCs w:val="24"/>
                <w:lang w:val="ru-RU"/>
              </w:rPr>
              <w:t>.</w:t>
            </w:r>
          </w:p>
        </w:tc>
        <w:tc>
          <w:tcPr>
            <w:tcW w:w="828" w:type="dxa"/>
          </w:tcPr>
          <w:p w14:paraId="1E4B07FD">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F7E43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20/01</w:t>
            </w:r>
          </w:p>
        </w:tc>
        <w:tc>
          <w:tcPr>
            <w:tcW w:w="1795" w:type="dxa"/>
          </w:tcPr>
          <w:p w14:paraId="69F3A0B0">
            <w:pPr>
              <w:pStyle w:val="8"/>
              <w:jc w:val="center"/>
              <w:rPr>
                <w:rFonts w:ascii="Times New Roman" w:hAnsi="Times New Roman"/>
                <w:sz w:val="24"/>
                <w:szCs w:val="24"/>
                <w:lang w:val="ru-RU"/>
              </w:rPr>
            </w:pPr>
          </w:p>
        </w:tc>
      </w:tr>
      <w:tr w14:paraId="7D54C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3E001723">
            <w:pPr>
              <w:pStyle w:val="8"/>
              <w:jc w:val="center"/>
              <w:rPr>
                <w:rFonts w:ascii="Times New Roman" w:hAnsi="Times New Roman"/>
                <w:sz w:val="24"/>
                <w:szCs w:val="24"/>
                <w:lang w:val="ru-RU"/>
              </w:rPr>
            </w:pPr>
          </w:p>
        </w:tc>
        <w:tc>
          <w:tcPr>
            <w:tcW w:w="2316" w:type="dxa"/>
            <w:shd w:val="clear" w:color="auto" w:fill="auto"/>
          </w:tcPr>
          <w:p w14:paraId="24847F78">
            <w:pPr>
              <w:pStyle w:val="8"/>
              <w:spacing w:after="240"/>
              <w:rPr>
                <w:rFonts w:ascii="Times New Roman" w:hAnsi="Times New Roman"/>
                <w:sz w:val="24"/>
                <w:szCs w:val="24"/>
                <w:lang w:val="ru-RU"/>
              </w:rPr>
            </w:pPr>
            <w:r>
              <w:rPr>
                <w:rFonts w:ascii="Times New Roman" w:hAnsi="Times New Roman"/>
                <w:sz w:val="24"/>
                <w:szCs w:val="24"/>
              </w:rPr>
              <w:t>2.1 – 2.5</w:t>
            </w:r>
          </w:p>
        </w:tc>
        <w:tc>
          <w:tcPr>
            <w:tcW w:w="808" w:type="dxa"/>
          </w:tcPr>
          <w:p w14:paraId="0A1AEBB3">
            <w:pPr>
              <w:pStyle w:val="8"/>
              <w:jc w:val="center"/>
              <w:rPr>
                <w:rFonts w:ascii="Times New Roman" w:hAnsi="Times New Roman"/>
                <w:sz w:val="24"/>
                <w:szCs w:val="24"/>
                <w:lang w:val="ru-RU"/>
              </w:rPr>
            </w:pPr>
            <w:r>
              <w:rPr>
                <w:rFonts w:ascii="Times New Roman" w:hAnsi="Times New Roman"/>
                <w:sz w:val="24"/>
                <w:szCs w:val="24"/>
                <w:lang w:val="ru-RU"/>
              </w:rPr>
              <w:t>68</w:t>
            </w:r>
          </w:p>
        </w:tc>
        <w:tc>
          <w:tcPr>
            <w:tcW w:w="7874" w:type="dxa"/>
          </w:tcPr>
          <w:p w14:paraId="45D0E1FB">
            <w:pPr>
              <w:pStyle w:val="7"/>
              <w:jc w:val="both"/>
              <w:rPr>
                <w:rFonts w:ascii="Times New Roman" w:hAnsi="Times New Roman" w:eastAsia="Times New Roman"/>
                <w:sz w:val="24"/>
                <w:szCs w:val="24"/>
                <w:lang w:val="ru-RU" w:eastAsia="ru-RU"/>
              </w:rPr>
            </w:pPr>
            <w:r>
              <w:rPr>
                <w:rFonts w:ascii="Times New Roman" w:hAnsi="Times New Roman"/>
                <w:sz w:val="24"/>
                <w:szCs w:val="24"/>
                <w:lang w:val="ru-RU"/>
              </w:rPr>
              <w:t>Сложение дробей с разными знаменателями</w:t>
            </w:r>
          </w:p>
        </w:tc>
        <w:tc>
          <w:tcPr>
            <w:tcW w:w="828" w:type="dxa"/>
          </w:tcPr>
          <w:p w14:paraId="797A3D9C">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619A8B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21/01</w:t>
            </w:r>
          </w:p>
        </w:tc>
        <w:tc>
          <w:tcPr>
            <w:tcW w:w="1795" w:type="dxa"/>
          </w:tcPr>
          <w:p w14:paraId="00DEC5BE">
            <w:pPr>
              <w:pStyle w:val="8"/>
              <w:jc w:val="center"/>
              <w:rPr>
                <w:rFonts w:ascii="Times New Roman" w:hAnsi="Times New Roman"/>
                <w:sz w:val="24"/>
                <w:szCs w:val="24"/>
                <w:lang w:val="ru-RU"/>
              </w:rPr>
            </w:pPr>
          </w:p>
        </w:tc>
      </w:tr>
      <w:tr w14:paraId="48FD03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38BFB49C">
            <w:pPr>
              <w:pStyle w:val="8"/>
              <w:jc w:val="center"/>
              <w:rPr>
                <w:rFonts w:ascii="Times New Roman" w:hAnsi="Times New Roman"/>
                <w:sz w:val="24"/>
                <w:szCs w:val="24"/>
                <w:lang w:val="fr-CH"/>
              </w:rPr>
            </w:pPr>
          </w:p>
        </w:tc>
        <w:tc>
          <w:tcPr>
            <w:tcW w:w="2316" w:type="dxa"/>
          </w:tcPr>
          <w:p w14:paraId="2D80A69B">
            <w:pPr>
              <w:pStyle w:val="8"/>
              <w:spacing w:after="240"/>
              <w:rPr>
                <w:rFonts w:ascii="Times New Roman" w:hAnsi="Times New Roman"/>
                <w:sz w:val="24"/>
                <w:szCs w:val="24"/>
              </w:rPr>
            </w:pPr>
            <w:r>
              <w:rPr>
                <w:rFonts w:ascii="Times New Roman" w:hAnsi="Times New Roman"/>
                <w:sz w:val="24"/>
                <w:szCs w:val="24"/>
              </w:rPr>
              <w:t>2.1 – 2.5</w:t>
            </w:r>
          </w:p>
        </w:tc>
        <w:tc>
          <w:tcPr>
            <w:tcW w:w="808" w:type="dxa"/>
          </w:tcPr>
          <w:p w14:paraId="3B844B4C">
            <w:pPr>
              <w:pStyle w:val="8"/>
              <w:jc w:val="center"/>
              <w:rPr>
                <w:rFonts w:ascii="Times New Roman" w:hAnsi="Times New Roman"/>
                <w:sz w:val="24"/>
                <w:szCs w:val="24"/>
                <w:lang w:val="ru-RU"/>
              </w:rPr>
            </w:pPr>
            <w:r>
              <w:rPr>
                <w:rFonts w:ascii="Times New Roman" w:hAnsi="Times New Roman"/>
                <w:sz w:val="24"/>
                <w:szCs w:val="24"/>
                <w:lang w:val="ru-RU"/>
              </w:rPr>
              <w:t>69</w:t>
            </w:r>
          </w:p>
        </w:tc>
        <w:tc>
          <w:tcPr>
            <w:tcW w:w="7874" w:type="dxa"/>
          </w:tcPr>
          <w:p w14:paraId="5D4964EB">
            <w:pPr>
              <w:rPr>
                <w:rFonts w:ascii="Times New Roman" w:hAnsi="Times New Roman" w:eastAsia="Times New Roman" w:cs="Times New Roman"/>
                <w:sz w:val="24"/>
                <w:szCs w:val="24"/>
                <w:lang w:eastAsia="ru-RU"/>
              </w:rPr>
            </w:pPr>
            <w:r>
              <w:rPr>
                <w:rFonts w:ascii="Times New Roman" w:hAnsi="Times New Roman" w:cs="Times New Roman"/>
                <w:sz w:val="24"/>
                <w:szCs w:val="24"/>
              </w:rPr>
              <w:t>Вычитание дробей с разными знаменателями</w:t>
            </w:r>
            <w:r>
              <w:rPr>
                <w:rFonts w:ascii="Times New Roman" w:hAnsi="Times New Roman" w:cs="Times New Roman"/>
                <w:b/>
                <w:sz w:val="24"/>
                <w:szCs w:val="24"/>
              </w:rPr>
              <w:t xml:space="preserve"> </w:t>
            </w:r>
          </w:p>
        </w:tc>
        <w:tc>
          <w:tcPr>
            <w:tcW w:w="828" w:type="dxa"/>
          </w:tcPr>
          <w:p w14:paraId="63B1820E">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2BD748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22/01</w:t>
            </w:r>
          </w:p>
        </w:tc>
        <w:tc>
          <w:tcPr>
            <w:tcW w:w="1795" w:type="dxa"/>
          </w:tcPr>
          <w:p w14:paraId="7D05222D">
            <w:pPr>
              <w:pStyle w:val="8"/>
              <w:jc w:val="center"/>
              <w:rPr>
                <w:rFonts w:ascii="Times New Roman" w:hAnsi="Times New Roman"/>
                <w:sz w:val="24"/>
                <w:szCs w:val="24"/>
                <w:lang w:val="ru-RU"/>
              </w:rPr>
            </w:pPr>
          </w:p>
        </w:tc>
      </w:tr>
      <w:tr w14:paraId="4267B8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 w:hRule="atLeast"/>
        </w:trPr>
        <w:tc>
          <w:tcPr>
            <w:tcW w:w="885" w:type="dxa"/>
          </w:tcPr>
          <w:p w14:paraId="2D848EEC">
            <w:pPr>
              <w:pStyle w:val="8"/>
              <w:jc w:val="center"/>
              <w:rPr>
                <w:rFonts w:ascii="Times New Roman" w:hAnsi="Times New Roman"/>
                <w:sz w:val="24"/>
                <w:szCs w:val="24"/>
                <w:lang w:val="fr-CH"/>
              </w:rPr>
            </w:pPr>
          </w:p>
        </w:tc>
        <w:tc>
          <w:tcPr>
            <w:tcW w:w="2316" w:type="dxa"/>
            <w:shd w:val="clear" w:color="auto" w:fill="auto"/>
          </w:tcPr>
          <w:p w14:paraId="516BCED9">
            <w:pPr>
              <w:pStyle w:val="8"/>
              <w:spacing w:after="240"/>
              <w:rPr>
                <w:rFonts w:ascii="Times New Roman" w:hAnsi="Times New Roman"/>
                <w:sz w:val="24"/>
                <w:szCs w:val="24"/>
              </w:rPr>
            </w:pPr>
            <w:r>
              <w:rPr>
                <w:rFonts w:ascii="Times New Roman" w:hAnsi="Times New Roman"/>
                <w:sz w:val="24"/>
                <w:szCs w:val="24"/>
              </w:rPr>
              <w:t>2.1 – 2.5</w:t>
            </w:r>
          </w:p>
        </w:tc>
        <w:tc>
          <w:tcPr>
            <w:tcW w:w="808" w:type="dxa"/>
          </w:tcPr>
          <w:p w14:paraId="2FEB2FE0">
            <w:pPr>
              <w:pStyle w:val="8"/>
              <w:jc w:val="center"/>
              <w:rPr>
                <w:rFonts w:ascii="Times New Roman" w:hAnsi="Times New Roman"/>
                <w:sz w:val="24"/>
                <w:szCs w:val="24"/>
                <w:lang w:val="ru-RU"/>
              </w:rPr>
            </w:pPr>
            <w:r>
              <w:rPr>
                <w:rFonts w:ascii="Times New Roman" w:hAnsi="Times New Roman"/>
                <w:sz w:val="24"/>
                <w:szCs w:val="24"/>
                <w:lang w:val="ru-RU"/>
              </w:rPr>
              <w:t>70</w:t>
            </w:r>
          </w:p>
        </w:tc>
        <w:tc>
          <w:tcPr>
            <w:tcW w:w="7874" w:type="dxa"/>
          </w:tcPr>
          <w:p w14:paraId="6C98846E">
            <w:pPr>
              <w:pStyle w:val="7"/>
              <w:jc w:val="both"/>
              <w:rPr>
                <w:rFonts w:ascii="Times New Roman" w:hAnsi="Times New Roman"/>
                <w:sz w:val="24"/>
                <w:szCs w:val="24"/>
                <w:lang w:val="ru-RU"/>
              </w:rPr>
            </w:pPr>
            <w:r>
              <w:rPr>
                <w:rFonts w:ascii="Times New Roman" w:hAnsi="Times New Roman" w:eastAsia="Times New Roman"/>
                <w:sz w:val="24"/>
                <w:szCs w:val="24"/>
                <w:lang w:val="ru-RU" w:eastAsia="ru-RU"/>
              </w:rPr>
              <w:t>Итоговый урок</w:t>
            </w:r>
          </w:p>
        </w:tc>
        <w:tc>
          <w:tcPr>
            <w:tcW w:w="828" w:type="dxa"/>
          </w:tcPr>
          <w:p w14:paraId="321D6AEB">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2D9B96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23/01</w:t>
            </w:r>
          </w:p>
        </w:tc>
        <w:tc>
          <w:tcPr>
            <w:tcW w:w="1795" w:type="dxa"/>
          </w:tcPr>
          <w:p w14:paraId="44D88B60">
            <w:pPr>
              <w:pStyle w:val="8"/>
              <w:jc w:val="center"/>
              <w:rPr>
                <w:rFonts w:ascii="Times New Roman" w:hAnsi="Times New Roman"/>
                <w:b/>
                <w:sz w:val="24"/>
                <w:szCs w:val="24"/>
                <w:lang w:val="ru-RU"/>
              </w:rPr>
            </w:pPr>
          </w:p>
        </w:tc>
      </w:tr>
      <w:tr w14:paraId="066252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 w:hRule="atLeast"/>
        </w:trPr>
        <w:tc>
          <w:tcPr>
            <w:tcW w:w="885" w:type="dxa"/>
          </w:tcPr>
          <w:p w14:paraId="200F335D">
            <w:pPr>
              <w:pStyle w:val="8"/>
              <w:jc w:val="center"/>
              <w:rPr>
                <w:rFonts w:ascii="Times New Roman" w:hAnsi="Times New Roman"/>
                <w:sz w:val="24"/>
                <w:szCs w:val="24"/>
                <w:lang w:val="fr-CH"/>
              </w:rPr>
            </w:pPr>
          </w:p>
        </w:tc>
        <w:tc>
          <w:tcPr>
            <w:tcW w:w="2316" w:type="dxa"/>
          </w:tcPr>
          <w:p w14:paraId="02322FCF">
            <w:pPr>
              <w:pStyle w:val="8"/>
              <w:spacing w:after="240"/>
              <w:rPr>
                <w:rFonts w:ascii="Times New Roman" w:hAnsi="Times New Roman"/>
                <w:b/>
                <w:sz w:val="24"/>
                <w:szCs w:val="24"/>
              </w:rPr>
            </w:pPr>
            <w:r>
              <w:rPr>
                <w:rFonts w:ascii="Times New Roman" w:hAnsi="Times New Roman"/>
                <w:b/>
                <w:sz w:val="24"/>
                <w:szCs w:val="24"/>
              </w:rPr>
              <w:t>2.1 – 2.5</w:t>
            </w:r>
          </w:p>
        </w:tc>
        <w:tc>
          <w:tcPr>
            <w:tcW w:w="808" w:type="dxa"/>
          </w:tcPr>
          <w:p w14:paraId="5A60D471">
            <w:pPr>
              <w:pStyle w:val="8"/>
              <w:jc w:val="center"/>
              <w:rPr>
                <w:rFonts w:ascii="Times New Roman" w:hAnsi="Times New Roman"/>
                <w:sz w:val="24"/>
                <w:szCs w:val="24"/>
                <w:lang w:val="ru-RU"/>
              </w:rPr>
            </w:pPr>
            <w:r>
              <w:rPr>
                <w:rFonts w:ascii="Times New Roman" w:hAnsi="Times New Roman"/>
                <w:sz w:val="24"/>
                <w:szCs w:val="24"/>
                <w:lang w:val="ru-RU"/>
              </w:rPr>
              <w:t>71</w:t>
            </w:r>
          </w:p>
        </w:tc>
        <w:tc>
          <w:tcPr>
            <w:tcW w:w="7874" w:type="dxa"/>
          </w:tcPr>
          <w:p w14:paraId="4FC2CE64">
            <w:pPr>
              <w:pStyle w:val="7"/>
              <w:jc w:val="both"/>
              <w:rPr>
                <w:rFonts w:ascii="Times New Roman" w:hAnsi="Times New Roman"/>
                <w:sz w:val="24"/>
                <w:szCs w:val="24"/>
                <w:lang w:val="ru-RU"/>
              </w:rPr>
            </w:pPr>
            <w:r>
              <w:rPr>
                <w:rFonts w:ascii="Times New Roman" w:hAnsi="Times New Roman"/>
                <w:b/>
                <w:sz w:val="28"/>
                <w:szCs w:val="24"/>
                <w:lang w:val="ru-RU"/>
              </w:rPr>
              <w:t>Итоговое оценивание «Дроби»</w:t>
            </w:r>
          </w:p>
        </w:tc>
        <w:tc>
          <w:tcPr>
            <w:tcW w:w="828" w:type="dxa"/>
          </w:tcPr>
          <w:p w14:paraId="7F74ACEA">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A1A7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27/01</w:t>
            </w:r>
          </w:p>
        </w:tc>
        <w:tc>
          <w:tcPr>
            <w:tcW w:w="1795" w:type="dxa"/>
          </w:tcPr>
          <w:p w14:paraId="25609C8B">
            <w:pPr>
              <w:pStyle w:val="8"/>
              <w:jc w:val="center"/>
              <w:rPr>
                <w:rFonts w:ascii="Times New Roman" w:hAnsi="Times New Roman"/>
                <w:b/>
                <w:sz w:val="24"/>
                <w:szCs w:val="24"/>
                <w:lang w:val="ru-RU"/>
              </w:rPr>
            </w:pPr>
            <w:r>
              <w:rPr>
                <w:rFonts w:ascii="Times New Roman" w:hAnsi="Times New Roman" w:eastAsiaTheme="minorHAnsi"/>
                <w:b/>
                <w:i/>
                <w:sz w:val="24"/>
                <w:szCs w:val="24"/>
                <w:lang w:val="ru-RU"/>
              </w:rPr>
              <w:t>№3</w:t>
            </w:r>
          </w:p>
        </w:tc>
      </w:tr>
      <w:tr w14:paraId="48828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0502947F">
            <w:pPr>
              <w:pStyle w:val="8"/>
              <w:jc w:val="center"/>
              <w:rPr>
                <w:rFonts w:ascii="Times New Roman" w:hAnsi="Times New Roman"/>
                <w:sz w:val="24"/>
                <w:szCs w:val="24"/>
                <w:lang w:val="ru-RU"/>
              </w:rPr>
            </w:pPr>
          </w:p>
        </w:tc>
        <w:tc>
          <w:tcPr>
            <w:tcW w:w="2316" w:type="dxa"/>
          </w:tcPr>
          <w:p w14:paraId="4F0789E1">
            <w:pPr>
              <w:pStyle w:val="8"/>
              <w:rPr>
                <w:rFonts w:ascii="Times New Roman" w:hAnsi="Times New Roman"/>
                <w:sz w:val="24"/>
                <w:szCs w:val="24"/>
              </w:rPr>
            </w:pPr>
            <w:r>
              <w:rPr>
                <w:rFonts w:ascii="Times New Roman" w:hAnsi="Times New Roman"/>
                <w:sz w:val="24"/>
                <w:szCs w:val="24"/>
              </w:rPr>
              <w:t>2.1 - 2.5</w:t>
            </w:r>
          </w:p>
        </w:tc>
        <w:tc>
          <w:tcPr>
            <w:tcW w:w="808" w:type="dxa"/>
          </w:tcPr>
          <w:p w14:paraId="6F4149FD">
            <w:pPr>
              <w:pStyle w:val="8"/>
              <w:jc w:val="center"/>
              <w:rPr>
                <w:rFonts w:ascii="Times New Roman" w:hAnsi="Times New Roman"/>
                <w:sz w:val="24"/>
                <w:szCs w:val="24"/>
                <w:lang w:val="ru-RU"/>
              </w:rPr>
            </w:pPr>
            <w:r>
              <w:rPr>
                <w:rFonts w:ascii="Times New Roman" w:hAnsi="Times New Roman"/>
                <w:sz w:val="24"/>
                <w:szCs w:val="24"/>
                <w:lang w:val="ru-RU"/>
              </w:rPr>
              <w:t>72</w:t>
            </w:r>
          </w:p>
        </w:tc>
        <w:tc>
          <w:tcPr>
            <w:tcW w:w="7874" w:type="dxa"/>
          </w:tcPr>
          <w:p w14:paraId="36C0532A">
            <w:pPr>
              <w:pStyle w:val="7"/>
              <w:jc w:val="both"/>
              <w:rPr>
                <w:rFonts w:ascii="Times New Roman" w:hAnsi="Times New Roman"/>
                <w:sz w:val="24"/>
                <w:szCs w:val="24"/>
                <w:lang w:val="ru-RU"/>
              </w:rPr>
            </w:pPr>
            <w:r>
              <w:rPr>
                <w:rFonts w:ascii="Times New Roman" w:hAnsi="Times New Roman"/>
                <w:sz w:val="24"/>
                <w:szCs w:val="24"/>
                <w:lang w:val="ru-RU"/>
              </w:rPr>
              <w:t xml:space="preserve">Анализ оценивания. </w:t>
            </w:r>
          </w:p>
        </w:tc>
        <w:tc>
          <w:tcPr>
            <w:tcW w:w="828" w:type="dxa"/>
          </w:tcPr>
          <w:p w14:paraId="0B434D99">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004AA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28/01</w:t>
            </w:r>
          </w:p>
        </w:tc>
        <w:tc>
          <w:tcPr>
            <w:tcW w:w="1795" w:type="dxa"/>
          </w:tcPr>
          <w:p w14:paraId="3E010751">
            <w:pPr>
              <w:pStyle w:val="8"/>
              <w:jc w:val="center"/>
              <w:rPr>
                <w:rFonts w:ascii="Times New Roman" w:hAnsi="Times New Roman"/>
                <w:b/>
                <w:sz w:val="24"/>
                <w:szCs w:val="24"/>
                <w:lang w:val="ru-RU"/>
              </w:rPr>
            </w:pPr>
          </w:p>
        </w:tc>
      </w:tr>
      <w:tr w14:paraId="78F735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6D048CD7">
            <w:pPr>
              <w:pStyle w:val="8"/>
              <w:jc w:val="center"/>
              <w:rPr>
                <w:rFonts w:ascii="Times New Roman" w:hAnsi="Times New Roman"/>
                <w:sz w:val="24"/>
                <w:szCs w:val="24"/>
                <w:lang w:val="ru-RU"/>
              </w:rPr>
            </w:pPr>
          </w:p>
        </w:tc>
        <w:tc>
          <w:tcPr>
            <w:tcW w:w="2316" w:type="dxa"/>
          </w:tcPr>
          <w:p w14:paraId="629BF4D6">
            <w:pPr>
              <w:pStyle w:val="8"/>
              <w:rPr>
                <w:rFonts w:ascii="Times New Roman" w:hAnsi="Times New Roman"/>
                <w:sz w:val="24"/>
                <w:szCs w:val="24"/>
              </w:rPr>
            </w:pPr>
          </w:p>
        </w:tc>
        <w:tc>
          <w:tcPr>
            <w:tcW w:w="808" w:type="dxa"/>
          </w:tcPr>
          <w:p w14:paraId="140CA2C4">
            <w:pPr>
              <w:pStyle w:val="8"/>
              <w:jc w:val="center"/>
              <w:rPr>
                <w:rFonts w:ascii="Times New Roman" w:hAnsi="Times New Roman"/>
                <w:sz w:val="24"/>
                <w:szCs w:val="24"/>
                <w:lang w:val="ru-RU"/>
              </w:rPr>
            </w:pPr>
            <w:r>
              <w:rPr>
                <w:rFonts w:ascii="Times New Roman" w:hAnsi="Times New Roman"/>
                <w:sz w:val="24"/>
                <w:szCs w:val="24"/>
                <w:lang w:val="ru-RU"/>
              </w:rPr>
              <w:t>73</w:t>
            </w:r>
          </w:p>
        </w:tc>
        <w:tc>
          <w:tcPr>
            <w:tcW w:w="7874" w:type="dxa"/>
          </w:tcPr>
          <w:p w14:paraId="43CCF7B2">
            <w:pPr>
              <w:pStyle w:val="7"/>
              <w:jc w:val="both"/>
              <w:rPr>
                <w:rFonts w:ascii="Times New Roman" w:hAnsi="Times New Roman"/>
                <w:sz w:val="24"/>
                <w:szCs w:val="24"/>
                <w:lang w:val="ru-RU"/>
              </w:rPr>
            </w:pPr>
            <w:r>
              <w:rPr>
                <w:rFonts w:ascii="Times New Roman" w:hAnsi="Times New Roman"/>
                <w:sz w:val="24"/>
                <w:szCs w:val="24"/>
                <w:lang w:val="ru-RU"/>
              </w:rPr>
              <w:t>Изображение дробей на числовой оси</w:t>
            </w:r>
          </w:p>
        </w:tc>
        <w:tc>
          <w:tcPr>
            <w:tcW w:w="828" w:type="dxa"/>
          </w:tcPr>
          <w:p w14:paraId="29472DE0">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2AB7A5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w:t>
            </w:r>
          </w:p>
        </w:tc>
        <w:tc>
          <w:tcPr>
            <w:tcW w:w="1795" w:type="dxa"/>
          </w:tcPr>
          <w:p w14:paraId="6251D8CE">
            <w:pPr>
              <w:pStyle w:val="8"/>
              <w:jc w:val="center"/>
              <w:rPr>
                <w:rFonts w:ascii="Times New Roman" w:hAnsi="Times New Roman"/>
                <w:b/>
                <w:sz w:val="24"/>
                <w:szCs w:val="24"/>
                <w:lang w:val="ru-RU"/>
              </w:rPr>
            </w:pPr>
          </w:p>
        </w:tc>
      </w:tr>
      <w:tr w14:paraId="780715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5CDC92B6">
            <w:pPr>
              <w:pStyle w:val="8"/>
              <w:jc w:val="center"/>
              <w:rPr>
                <w:rFonts w:ascii="Times New Roman" w:hAnsi="Times New Roman"/>
                <w:sz w:val="24"/>
                <w:szCs w:val="24"/>
                <w:lang w:val="ru-RU"/>
              </w:rPr>
            </w:pPr>
          </w:p>
        </w:tc>
        <w:tc>
          <w:tcPr>
            <w:tcW w:w="2316" w:type="dxa"/>
          </w:tcPr>
          <w:p w14:paraId="14F53B6B">
            <w:pPr>
              <w:pStyle w:val="8"/>
              <w:rPr>
                <w:rFonts w:ascii="Times New Roman" w:hAnsi="Times New Roman"/>
                <w:sz w:val="24"/>
                <w:szCs w:val="24"/>
                <w:lang w:val="ru-RU"/>
              </w:rPr>
            </w:pPr>
            <w:r>
              <w:rPr>
                <w:rFonts w:ascii="Times New Roman" w:hAnsi="Times New Roman"/>
                <w:sz w:val="24"/>
                <w:szCs w:val="24"/>
                <w:lang w:val="ru-RU"/>
              </w:rPr>
              <w:t>2.1 – 2.5</w:t>
            </w:r>
          </w:p>
        </w:tc>
        <w:tc>
          <w:tcPr>
            <w:tcW w:w="808" w:type="dxa"/>
          </w:tcPr>
          <w:p w14:paraId="1EF52F8C">
            <w:pPr>
              <w:pStyle w:val="8"/>
              <w:jc w:val="center"/>
              <w:rPr>
                <w:rFonts w:ascii="Times New Roman" w:hAnsi="Times New Roman"/>
                <w:sz w:val="24"/>
                <w:szCs w:val="24"/>
                <w:lang w:val="ru-RU"/>
              </w:rPr>
            </w:pPr>
            <w:r>
              <w:rPr>
                <w:rFonts w:ascii="Times New Roman" w:hAnsi="Times New Roman"/>
                <w:sz w:val="24"/>
                <w:szCs w:val="24"/>
                <w:lang w:val="ru-RU"/>
              </w:rPr>
              <w:t>74-75</w:t>
            </w:r>
          </w:p>
        </w:tc>
        <w:tc>
          <w:tcPr>
            <w:tcW w:w="7874" w:type="dxa"/>
          </w:tcPr>
          <w:p w14:paraId="3F2DBFC3">
            <w:pPr>
              <w:pStyle w:val="7"/>
              <w:jc w:val="both"/>
              <w:rPr>
                <w:rFonts w:ascii="Times New Roman" w:hAnsi="Times New Roman"/>
                <w:sz w:val="24"/>
                <w:szCs w:val="24"/>
                <w:lang w:val="ru-RU"/>
              </w:rPr>
            </w:pPr>
            <w:r>
              <w:rPr>
                <w:rFonts w:ascii="Times New Roman" w:hAnsi="Times New Roman"/>
                <w:sz w:val="24"/>
                <w:szCs w:val="24"/>
                <w:lang w:val="ro-RO"/>
              </w:rPr>
              <w:t>Умножение дробей.</w:t>
            </w:r>
          </w:p>
        </w:tc>
        <w:tc>
          <w:tcPr>
            <w:tcW w:w="828" w:type="dxa"/>
          </w:tcPr>
          <w:p w14:paraId="592274A1">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19E127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30/01,03/02</w:t>
            </w:r>
          </w:p>
        </w:tc>
        <w:tc>
          <w:tcPr>
            <w:tcW w:w="1795" w:type="dxa"/>
          </w:tcPr>
          <w:p w14:paraId="6DBC9E05">
            <w:pPr>
              <w:pStyle w:val="8"/>
              <w:jc w:val="center"/>
              <w:rPr>
                <w:rFonts w:ascii="Times New Roman" w:hAnsi="Times New Roman"/>
                <w:sz w:val="24"/>
                <w:szCs w:val="24"/>
                <w:lang w:val="ru-RU"/>
              </w:rPr>
            </w:pPr>
          </w:p>
        </w:tc>
      </w:tr>
      <w:tr w14:paraId="6CE90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2C39CBD">
            <w:pPr>
              <w:pStyle w:val="8"/>
              <w:jc w:val="center"/>
              <w:rPr>
                <w:rFonts w:ascii="Times New Roman" w:hAnsi="Times New Roman"/>
                <w:sz w:val="24"/>
                <w:szCs w:val="24"/>
                <w:lang w:val="ru-RU"/>
              </w:rPr>
            </w:pPr>
          </w:p>
        </w:tc>
        <w:tc>
          <w:tcPr>
            <w:tcW w:w="2316" w:type="dxa"/>
          </w:tcPr>
          <w:p w14:paraId="6560C637">
            <w:pPr>
              <w:pStyle w:val="8"/>
              <w:rPr>
                <w:rFonts w:ascii="Times New Roman" w:hAnsi="Times New Roman"/>
                <w:sz w:val="24"/>
                <w:szCs w:val="24"/>
                <w:lang w:val="ru-RU"/>
              </w:rPr>
            </w:pPr>
            <w:r>
              <w:rPr>
                <w:rFonts w:ascii="Times New Roman" w:hAnsi="Times New Roman"/>
                <w:sz w:val="24"/>
                <w:szCs w:val="24"/>
                <w:lang w:val="ru-RU"/>
              </w:rPr>
              <w:t>2.2- 2.5</w:t>
            </w:r>
          </w:p>
        </w:tc>
        <w:tc>
          <w:tcPr>
            <w:tcW w:w="808" w:type="dxa"/>
          </w:tcPr>
          <w:p w14:paraId="4CA117BA">
            <w:pPr>
              <w:pStyle w:val="8"/>
              <w:jc w:val="center"/>
              <w:rPr>
                <w:rFonts w:ascii="Times New Roman" w:hAnsi="Times New Roman"/>
                <w:sz w:val="24"/>
                <w:szCs w:val="24"/>
                <w:lang w:val="ru-RU"/>
              </w:rPr>
            </w:pPr>
            <w:r>
              <w:rPr>
                <w:rFonts w:ascii="Times New Roman" w:hAnsi="Times New Roman"/>
                <w:sz w:val="24"/>
                <w:szCs w:val="24"/>
                <w:lang w:val="ru-RU"/>
              </w:rPr>
              <w:t>76-77</w:t>
            </w:r>
          </w:p>
        </w:tc>
        <w:tc>
          <w:tcPr>
            <w:tcW w:w="7874" w:type="dxa"/>
          </w:tcPr>
          <w:p w14:paraId="5B181C0D">
            <w:pPr>
              <w:pStyle w:val="7"/>
              <w:jc w:val="both"/>
              <w:rPr>
                <w:rFonts w:ascii="Times New Roman" w:hAnsi="Times New Roman"/>
                <w:b/>
                <w:i/>
                <w:sz w:val="24"/>
                <w:szCs w:val="24"/>
                <w:lang w:val="ro-RO"/>
              </w:rPr>
            </w:pPr>
            <w:r>
              <w:rPr>
                <w:rFonts w:ascii="Times New Roman" w:hAnsi="Times New Roman"/>
                <w:sz w:val="24"/>
                <w:szCs w:val="24"/>
                <w:lang w:val="ro-RO"/>
              </w:rPr>
              <w:t>Обратная дробь. Деление дробей.</w:t>
            </w:r>
          </w:p>
        </w:tc>
        <w:tc>
          <w:tcPr>
            <w:tcW w:w="828" w:type="dxa"/>
          </w:tcPr>
          <w:p w14:paraId="46F904A0">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5A3349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04,05/02</w:t>
            </w:r>
          </w:p>
        </w:tc>
        <w:tc>
          <w:tcPr>
            <w:tcW w:w="1795" w:type="dxa"/>
          </w:tcPr>
          <w:p w14:paraId="7C8A9E54">
            <w:pPr>
              <w:pStyle w:val="8"/>
              <w:jc w:val="center"/>
              <w:rPr>
                <w:rFonts w:ascii="Times New Roman" w:hAnsi="Times New Roman"/>
                <w:sz w:val="24"/>
                <w:szCs w:val="24"/>
                <w:lang w:val="ru-RU"/>
              </w:rPr>
            </w:pPr>
          </w:p>
        </w:tc>
      </w:tr>
      <w:tr w14:paraId="6A8A15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2C09EBE">
            <w:pPr>
              <w:pStyle w:val="8"/>
              <w:jc w:val="center"/>
              <w:rPr>
                <w:rFonts w:ascii="Times New Roman" w:hAnsi="Times New Roman"/>
                <w:sz w:val="24"/>
                <w:szCs w:val="24"/>
                <w:lang w:val="ru-RU"/>
              </w:rPr>
            </w:pPr>
          </w:p>
        </w:tc>
        <w:tc>
          <w:tcPr>
            <w:tcW w:w="2316" w:type="dxa"/>
          </w:tcPr>
          <w:p w14:paraId="7296C632">
            <w:pPr>
              <w:pStyle w:val="8"/>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.2- 2.6</w:t>
            </w:r>
          </w:p>
        </w:tc>
        <w:tc>
          <w:tcPr>
            <w:tcW w:w="808" w:type="dxa"/>
          </w:tcPr>
          <w:p w14:paraId="1D3E70F0">
            <w:pPr>
              <w:pStyle w:val="8"/>
              <w:jc w:val="center"/>
              <w:rPr>
                <w:rFonts w:ascii="Times New Roman" w:hAnsi="Times New Roman"/>
                <w:sz w:val="24"/>
                <w:szCs w:val="24"/>
                <w:lang w:val="ru-RU"/>
              </w:rPr>
            </w:pPr>
            <w:r>
              <w:rPr>
                <w:rFonts w:ascii="Times New Roman" w:hAnsi="Times New Roman"/>
                <w:sz w:val="24"/>
                <w:szCs w:val="24"/>
                <w:lang w:val="ru-RU"/>
              </w:rPr>
              <w:t>78</w:t>
            </w:r>
          </w:p>
        </w:tc>
        <w:tc>
          <w:tcPr>
            <w:tcW w:w="7874" w:type="dxa"/>
          </w:tcPr>
          <w:p w14:paraId="7F7F7BEE">
            <w:pPr>
              <w:pStyle w:val="7"/>
              <w:jc w:val="both"/>
              <w:rPr>
                <w:rFonts w:ascii="Times New Roman" w:hAnsi="Times New Roman"/>
                <w:sz w:val="24"/>
                <w:szCs w:val="24"/>
                <w:lang w:val="ru-RU"/>
              </w:rPr>
            </w:pPr>
            <w:r>
              <w:rPr>
                <w:rFonts w:ascii="Times New Roman" w:hAnsi="Times New Roman"/>
                <w:sz w:val="24"/>
                <w:szCs w:val="24"/>
                <w:lang w:val="ro-RO"/>
              </w:rPr>
              <w:t xml:space="preserve">Нахождение дроби от числа. </w:t>
            </w:r>
          </w:p>
        </w:tc>
        <w:tc>
          <w:tcPr>
            <w:tcW w:w="828" w:type="dxa"/>
          </w:tcPr>
          <w:p w14:paraId="58C24402">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2FB7E5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06/02</w:t>
            </w:r>
          </w:p>
        </w:tc>
        <w:tc>
          <w:tcPr>
            <w:tcW w:w="1795" w:type="dxa"/>
          </w:tcPr>
          <w:p w14:paraId="3CFDAAB1">
            <w:pPr>
              <w:pStyle w:val="8"/>
              <w:jc w:val="center"/>
              <w:rPr>
                <w:rFonts w:ascii="Times New Roman" w:hAnsi="Times New Roman"/>
                <w:sz w:val="24"/>
                <w:szCs w:val="24"/>
                <w:lang w:val="ru-RU"/>
              </w:rPr>
            </w:pPr>
          </w:p>
        </w:tc>
      </w:tr>
      <w:tr w14:paraId="2A64BC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E586741">
            <w:pPr>
              <w:pStyle w:val="8"/>
              <w:jc w:val="center"/>
              <w:rPr>
                <w:rFonts w:ascii="Times New Roman" w:hAnsi="Times New Roman"/>
                <w:sz w:val="24"/>
                <w:szCs w:val="24"/>
                <w:lang w:val="ru-RU"/>
              </w:rPr>
            </w:pPr>
          </w:p>
        </w:tc>
        <w:tc>
          <w:tcPr>
            <w:tcW w:w="2316" w:type="dxa"/>
          </w:tcPr>
          <w:p w14:paraId="307DF62A">
            <w:pPr>
              <w:pStyle w:val="8"/>
              <w:rPr>
                <w:rFonts w:ascii="Times New Roman" w:hAnsi="Times New Roman"/>
                <w:sz w:val="24"/>
                <w:szCs w:val="24"/>
              </w:rPr>
            </w:pPr>
            <w:r>
              <w:rPr>
                <w:rFonts w:ascii="Times New Roman" w:hAnsi="Times New Roman"/>
                <w:sz w:val="24"/>
                <w:szCs w:val="24"/>
              </w:rPr>
              <w:t>2.1 - 2.</w:t>
            </w:r>
            <w:r>
              <w:rPr>
                <w:rFonts w:ascii="Times New Roman" w:hAnsi="Times New Roman"/>
                <w:sz w:val="24"/>
                <w:szCs w:val="24"/>
                <w:lang w:val="ru-RU"/>
              </w:rPr>
              <w:t>7,2.9</w:t>
            </w:r>
          </w:p>
        </w:tc>
        <w:tc>
          <w:tcPr>
            <w:tcW w:w="808" w:type="dxa"/>
          </w:tcPr>
          <w:p w14:paraId="6B598305">
            <w:pPr>
              <w:pStyle w:val="8"/>
              <w:jc w:val="center"/>
              <w:rPr>
                <w:rFonts w:ascii="Times New Roman" w:hAnsi="Times New Roman"/>
                <w:sz w:val="24"/>
                <w:szCs w:val="24"/>
                <w:lang w:val="ru-RU"/>
              </w:rPr>
            </w:pPr>
            <w:r>
              <w:rPr>
                <w:rFonts w:ascii="Times New Roman" w:hAnsi="Times New Roman"/>
                <w:sz w:val="24"/>
                <w:szCs w:val="24"/>
                <w:lang w:val="ru-RU"/>
              </w:rPr>
              <w:t>79</w:t>
            </w:r>
          </w:p>
        </w:tc>
        <w:tc>
          <w:tcPr>
            <w:tcW w:w="7874" w:type="dxa"/>
          </w:tcPr>
          <w:p w14:paraId="640447E2">
            <w:pPr>
              <w:pStyle w:val="7"/>
              <w:jc w:val="both"/>
              <w:rPr>
                <w:rFonts w:ascii="Times New Roman" w:hAnsi="Times New Roman"/>
                <w:sz w:val="24"/>
                <w:szCs w:val="24"/>
                <w:lang w:val="ru-RU"/>
              </w:rPr>
            </w:pPr>
            <w:r>
              <w:rPr>
                <w:rFonts w:ascii="Times New Roman" w:hAnsi="Times New Roman"/>
                <w:sz w:val="24"/>
                <w:szCs w:val="24"/>
                <w:lang w:val="ru-RU"/>
              </w:rPr>
              <w:t>Итоговый урок</w:t>
            </w:r>
          </w:p>
        </w:tc>
        <w:tc>
          <w:tcPr>
            <w:tcW w:w="828" w:type="dxa"/>
          </w:tcPr>
          <w:p w14:paraId="134686B1">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13A9E2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10/02</w:t>
            </w:r>
          </w:p>
        </w:tc>
        <w:tc>
          <w:tcPr>
            <w:tcW w:w="1795" w:type="dxa"/>
          </w:tcPr>
          <w:p w14:paraId="776CF7A0">
            <w:pPr>
              <w:pStyle w:val="8"/>
              <w:jc w:val="center"/>
              <w:rPr>
                <w:rFonts w:ascii="Times New Roman" w:hAnsi="Times New Roman"/>
                <w:sz w:val="24"/>
                <w:szCs w:val="24"/>
                <w:lang w:val="ru-RU"/>
              </w:rPr>
            </w:pPr>
          </w:p>
        </w:tc>
      </w:tr>
      <w:tr w14:paraId="66421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759E3D0C">
            <w:pPr>
              <w:pStyle w:val="8"/>
              <w:jc w:val="center"/>
              <w:rPr>
                <w:rFonts w:ascii="Times New Roman" w:hAnsi="Times New Roman"/>
                <w:sz w:val="24"/>
                <w:szCs w:val="24"/>
                <w:lang w:val="ru-RU"/>
              </w:rPr>
            </w:pPr>
          </w:p>
        </w:tc>
        <w:tc>
          <w:tcPr>
            <w:tcW w:w="2316" w:type="dxa"/>
          </w:tcPr>
          <w:p w14:paraId="5298FB2E">
            <w:pPr>
              <w:pStyle w:val="8"/>
              <w:rPr>
                <w:rFonts w:ascii="Times New Roman" w:hAnsi="Times New Roman"/>
                <w:sz w:val="18"/>
                <w:szCs w:val="24"/>
                <w:lang w:val="ru-RU"/>
              </w:rPr>
            </w:pPr>
            <w:r>
              <w:rPr>
                <w:rFonts w:ascii="Times New Roman" w:hAnsi="Times New Roman"/>
                <w:sz w:val="18"/>
                <w:szCs w:val="24"/>
                <w:lang w:val="ru-RU"/>
              </w:rPr>
              <w:t>2.4, 2.5, 2.6,2.7</w:t>
            </w:r>
          </w:p>
        </w:tc>
        <w:tc>
          <w:tcPr>
            <w:tcW w:w="808" w:type="dxa"/>
          </w:tcPr>
          <w:p w14:paraId="51E8FD6F">
            <w:pPr>
              <w:pStyle w:val="8"/>
              <w:jc w:val="center"/>
              <w:rPr>
                <w:rFonts w:ascii="Times New Roman" w:hAnsi="Times New Roman"/>
                <w:sz w:val="24"/>
                <w:szCs w:val="24"/>
                <w:lang w:val="ru-RU"/>
              </w:rPr>
            </w:pPr>
            <w:r>
              <w:rPr>
                <w:rFonts w:ascii="Times New Roman" w:hAnsi="Times New Roman"/>
                <w:sz w:val="24"/>
                <w:szCs w:val="24"/>
                <w:lang w:val="ru-RU"/>
              </w:rPr>
              <w:t>80</w:t>
            </w:r>
          </w:p>
        </w:tc>
        <w:tc>
          <w:tcPr>
            <w:tcW w:w="7874" w:type="dxa"/>
            <w:shd w:val="clear" w:color="auto" w:fill="DBE5F1" w:themeFill="accent1" w:themeFillTint="33"/>
          </w:tcPr>
          <w:p w14:paraId="724F707A">
            <w:pPr>
              <w:pStyle w:val="7"/>
              <w:jc w:val="both"/>
              <w:rPr>
                <w:rFonts w:ascii="Times New Roman" w:hAnsi="Times New Roman"/>
                <w:sz w:val="24"/>
                <w:szCs w:val="24"/>
                <w:lang w:val="ro-RO"/>
              </w:rPr>
            </w:pPr>
            <w:r>
              <w:rPr>
                <w:rFonts w:ascii="Times New Roman" w:hAnsi="Times New Roman"/>
                <w:b/>
                <w:sz w:val="28"/>
                <w:szCs w:val="24"/>
                <w:lang w:val="ru-RU"/>
              </w:rPr>
              <w:t>Итоговое оценивание «Действия с дробями»</w:t>
            </w:r>
          </w:p>
        </w:tc>
        <w:tc>
          <w:tcPr>
            <w:tcW w:w="828" w:type="dxa"/>
          </w:tcPr>
          <w:p w14:paraId="6C9ADA66">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0BB972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11/02</w:t>
            </w:r>
          </w:p>
        </w:tc>
        <w:tc>
          <w:tcPr>
            <w:tcW w:w="1795" w:type="dxa"/>
          </w:tcPr>
          <w:p w14:paraId="646733FB">
            <w:pPr>
              <w:pStyle w:val="8"/>
              <w:jc w:val="center"/>
              <w:rPr>
                <w:rFonts w:ascii="Times New Roman" w:hAnsi="Times New Roman"/>
                <w:sz w:val="24"/>
                <w:szCs w:val="24"/>
                <w:lang w:val="ru-RU"/>
              </w:rPr>
            </w:pPr>
            <w:r>
              <w:rPr>
                <w:rFonts w:ascii="Times New Roman" w:hAnsi="Times New Roman" w:eastAsiaTheme="minorHAnsi"/>
                <w:b/>
                <w:i/>
                <w:sz w:val="24"/>
                <w:szCs w:val="24"/>
                <w:lang w:val="ru-RU"/>
              </w:rPr>
              <w:t>№4</w:t>
            </w:r>
          </w:p>
        </w:tc>
      </w:tr>
      <w:tr w14:paraId="1F9B7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1197A5DB">
            <w:pPr>
              <w:pStyle w:val="8"/>
              <w:jc w:val="center"/>
              <w:rPr>
                <w:rFonts w:ascii="Times New Roman" w:hAnsi="Times New Roman"/>
                <w:sz w:val="24"/>
                <w:szCs w:val="24"/>
                <w:lang w:val="ru-RU"/>
              </w:rPr>
            </w:pPr>
          </w:p>
        </w:tc>
        <w:tc>
          <w:tcPr>
            <w:tcW w:w="2316" w:type="dxa"/>
          </w:tcPr>
          <w:p w14:paraId="01C2883F">
            <w:pPr>
              <w:pStyle w:val="8"/>
              <w:rPr>
                <w:rFonts w:ascii="Times New Roman" w:hAnsi="Times New Roman"/>
                <w:sz w:val="24"/>
                <w:szCs w:val="24"/>
                <w:lang w:val="ru-RU"/>
              </w:rPr>
            </w:pPr>
            <w:r>
              <w:rPr>
                <w:rFonts w:ascii="Times New Roman" w:hAnsi="Times New Roman"/>
                <w:sz w:val="24"/>
                <w:szCs w:val="24"/>
                <w:lang w:val="ru-RU"/>
              </w:rPr>
              <w:t>2.1-2.7</w:t>
            </w:r>
          </w:p>
        </w:tc>
        <w:tc>
          <w:tcPr>
            <w:tcW w:w="808" w:type="dxa"/>
          </w:tcPr>
          <w:p w14:paraId="1EF18984">
            <w:pPr>
              <w:pStyle w:val="8"/>
              <w:jc w:val="center"/>
              <w:rPr>
                <w:rFonts w:ascii="Times New Roman" w:hAnsi="Times New Roman"/>
                <w:sz w:val="24"/>
                <w:szCs w:val="24"/>
                <w:lang w:val="ru-RU"/>
              </w:rPr>
            </w:pPr>
            <w:r>
              <w:rPr>
                <w:rFonts w:ascii="Times New Roman" w:hAnsi="Times New Roman"/>
                <w:sz w:val="24"/>
                <w:szCs w:val="24"/>
                <w:lang w:val="ru-RU"/>
              </w:rPr>
              <w:t>81</w:t>
            </w:r>
          </w:p>
        </w:tc>
        <w:tc>
          <w:tcPr>
            <w:tcW w:w="7874" w:type="dxa"/>
          </w:tcPr>
          <w:p w14:paraId="33356260">
            <w:pPr>
              <w:pStyle w:val="7"/>
              <w:jc w:val="both"/>
              <w:rPr>
                <w:rFonts w:ascii="Times New Roman" w:hAnsi="Times New Roman"/>
                <w:b/>
                <w:i/>
                <w:sz w:val="24"/>
                <w:szCs w:val="24"/>
                <w:lang w:val="ru-RU"/>
              </w:rPr>
            </w:pPr>
            <w:r>
              <w:rPr>
                <w:rFonts w:ascii="Times New Roman" w:hAnsi="Times New Roman"/>
                <w:sz w:val="24"/>
                <w:szCs w:val="24"/>
                <w:lang w:val="ru-RU"/>
              </w:rPr>
              <w:t>Анализ итогового оценивания</w:t>
            </w:r>
            <w:r>
              <w:rPr>
                <w:rFonts w:ascii="Times New Roman" w:hAnsi="Times New Roman"/>
                <w:sz w:val="24"/>
                <w:szCs w:val="24"/>
                <w:lang w:val="ro-RO"/>
              </w:rPr>
              <w:t>.</w:t>
            </w:r>
          </w:p>
        </w:tc>
        <w:tc>
          <w:tcPr>
            <w:tcW w:w="828" w:type="dxa"/>
          </w:tcPr>
          <w:p w14:paraId="220BCA0E">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95332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w:t>
            </w:r>
          </w:p>
        </w:tc>
        <w:tc>
          <w:tcPr>
            <w:tcW w:w="1795" w:type="dxa"/>
          </w:tcPr>
          <w:p w14:paraId="47B25609">
            <w:pPr>
              <w:pStyle w:val="8"/>
              <w:jc w:val="center"/>
              <w:rPr>
                <w:rFonts w:ascii="Times New Roman" w:hAnsi="Times New Roman"/>
                <w:sz w:val="24"/>
                <w:szCs w:val="24"/>
                <w:lang w:val="ru-RU"/>
              </w:rPr>
            </w:pPr>
          </w:p>
        </w:tc>
      </w:tr>
      <w:tr w14:paraId="75AE12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 w:hRule="atLeast"/>
        </w:trPr>
        <w:tc>
          <w:tcPr>
            <w:tcW w:w="885" w:type="dxa"/>
            <w:vMerge w:val="restart"/>
          </w:tcPr>
          <w:p w14:paraId="29940DBE">
            <w:pPr>
              <w:pStyle w:val="8"/>
              <w:jc w:val="center"/>
              <w:rPr>
                <w:rFonts w:ascii="Times New Roman" w:hAnsi="Times New Roman"/>
                <w:sz w:val="24"/>
                <w:szCs w:val="24"/>
                <w:lang w:val="fr-CH"/>
              </w:rPr>
            </w:pPr>
          </w:p>
        </w:tc>
        <w:tc>
          <w:tcPr>
            <w:tcW w:w="2316" w:type="dxa"/>
          </w:tcPr>
          <w:p w14:paraId="2FDFF53C">
            <w:pPr>
              <w:pStyle w:val="8"/>
              <w:rPr>
                <w:rFonts w:ascii="Times New Roman" w:hAnsi="Times New Roman"/>
                <w:sz w:val="24"/>
                <w:szCs w:val="24"/>
              </w:rPr>
            </w:pPr>
            <w:r>
              <w:rPr>
                <w:rFonts w:ascii="Times New Roman" w:hAnsi="Times New Roman"/>
                <w:sz w:val="24"/>
                <w:szCs w:val="24"/>
                <w:lang w:val="ru-RU"/>
              </w:rPr>
              <w:t>2.1-2.7</w:t>
            </w:r>
          </w:p>
        </w:tc>
        <w:tc>
          <w:tcPr>
            <w:tcW w:w="808" w:type="dxa"/>
          </w:tcPr>
          <w:p w14:paraId="3DCFD604">
            <w:pPr>
              <w:pStyle w:val="8"/>
              <w:jc w:val="center"/>
              <w:rPr>
                <w:rFonts w:ascii="Times New Roman" w:hAnsi="Times New Roman"/>
                <w:sz w:val="24"/>
                <w:szCs w:val="24"/>
                <w:lang w:val="ru-RU"/>
              </w:rPr>
            </w:pPr>
            <w:r>
              <w:rPr>
                <w:rFonts w:ascii="Times New Roman" w:hAnsi="Times New Roman"/>
                <w:sz w:val="24"/>
                <w:szCs w:val="24"/>
                <w:lang w:val="ru-RU"/>
              </w:rPr>
              <w:t>82-83</w:t>
            </w:r>
          </w:p>
        </w:tc>
        <w:tc>
          <w:tcPr>
            <w:tcW w:w="7874" w:type="dxa"/>
          </w:tcPr>
          <w:p w14:paraId="69521B69">
            <w:pPr>
              <w:rPr>
                <w:rFonts w:ascii="Times New Roman" w:hAnsi="Times New Roman" w:cs="Times New Roman"/>
                <w:sz w:val="24"/>
                <w:szCs w:val="24"/>
              </w:rPr>
            </w:pPr>
            <w:r>
              <w:rPr>
                <w:rFonts w:ascii="Times New Roman" w:hAnsi="Times New Roman" w:cs="Times New Roman"/>
                <w:sz w:val="24"/>
                <w:szCs w:val="24"/>
              </w:rPr>
              <w:t xml:space="preserve">Понятие </w:t>
            </w:r>
            <w:r>
              <w:rPr>
                <w:rFonts w:ascii="Times New Roman" w:hAnsi="Times New Roman" w:cs="Times New Roman"/>
                <w:i/>
                <w:sz w:val="24"/>
                <w:szCs w:val="24"/>
              </w:rPr>
              <w:t>десятичное число</w:t>
            </w:r>
            <w:r>
              <w:rPr>
                <w:rFonts w:ascii="Times New Roman" w:hAnsi="Times New Roman" w:cs="Times New Roman"/>
                <w:sz w:val="24"/>
                <w:szCs w:val="24"/>
              </w:rPr>
              <w:t>. Запись и чтение десятичных чисел</w:t>
            </w:r>
          </w:p>
        </w:tc>
        <w:tc>
          <w:tcPr>
            <w:tcW w:w="828" w:type="dxa"/>
          </w:tcPr>
          <w:p w14:paraId="0DF281AF">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2B65D7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13,17/02</w:t>
            </w:r>
          </w:p>
        </w:tc>
        <w:tc>
          <w:tcPr>
            <w:tcW w:w="1795" w:type="dxa"/>
          </w:tcPr>
          <w:p w14:paraId="7D104EDB">
            <w:pPr>
              <w:pStyle w:val="8"/>
              <w:jc w:val="center"/>
              <w:rPr>
                <w:rFonts w:ascii="Times New Roman" w:hAnsi="Times New Roman"/>
                <w:sz w:val="24"/>
                <w:szCs w:val="24"/>
                <w:lang w:val="ru-RU"/>
              </w:rPr>
            </w:pPr>
          </w:p>
        </w:tc>
      </w:tr>
      <w:tr w14:paraId="2F8B35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31FC5AD5">
            <w:pPr>
              <w:pStyle w:val="8"/>
              <w:jc w:val="center"/>
              <w:rPr>
                <w:rFonts w:ascii="Times New Roman" w:hAnsi="Times New Roman"/>
                <w:sz w:val="24"/>
                <w:szCs w:val="24"/>
                <w:lang w:val="fr-CH"/>
              </w:rPr>
            </w:pPr>
          </w:p>
        </w:tc>
        <w:tc>
          <w:tcPr>
            <w:tcW w:w="2316" w:type="dxa"/>
          </w:tcPr>
          <w:p w14:paraId="39357B6A">
            <w:pPr>
              <w:pStyle w:val="8"/>
              <w:rPr>
                <w:rFonts w:ascii="Times New Roman" w:hAnsi="Times New Roman"/>
                <w:sz w:val="24"/>
                <w:szCs w:val="24"/>
              </w:rPr>
            </w:pPr>
            <w:r>
              <w:rPr>
                <w:rFonts w:ascii="Times New Roman" w:hAnsi="Times New Roman"/>
                <w:sz w:val="24"/>
                <w:szCs w:val="24"/>
                <w:lang w:val="ru-RU"/>
              </w:rPr>
              <w:t>2.1-2.2</w:t>
            </w:r>
          </w:p>
        </w:tc>
        <w:tc>
          <w:tcPr>
            <w:tcW w:w="808" w:type="dxa"/>
          </w:tcPr>
          <w:p w14:paraId="53CC69C6">
            <w:pPr>
              <w:pStyle w:val="8"/>
              <w:jc w:val="center"/>
              <w:rPr>
                <w:rFonts w:ascii="Times New Roman" w:hAnsi="Times New Roman"/>
                <w:sz w:val="24"/>
                <w:szCs w:val="24"/>
                <w:lang w:val="ru-RU"/>
              </w:rPr>
            </w:pPr>
            <w:r>
              <w:rPr>
                <w:rFonts w:ascii="Times New Roman" w:hAnsi="Times New Roman"/>
                <w:sz w:val="24"/>
                <w:szCs w:val="24"/>
                <w:lang w:val="ru-RU"/>
              </w:rPr>
              <w:t>84-85</w:t>
            </w:r>
          </w:p>
        </w:tc>
        <w:tc>
          <w:tcPr>
            <w:tcW w:w="7874" w:type="dxa"/>
          </w:tcPr>
          <w:p w14:paraId="6402A9B8">
            <w:pPr>
              <w:pStyle w:val="9"/>
              <w:jc w:val="both"/>
              <w:rPr>
                <w:rFonts w:ascii="Times New Roman" w:hAnsi="Times New Roman"/>
                <w:sz w:val="24"/>
                <w:szCs w:val="24"/>
                <w:lang w:val="ro-RO"/>
              </w:rPr>
            </w:pPr>
            <w:r>
              <w:rPr>
                <w:rFonts w:ascii="Times New Roman" w:hAnsi="Times New Roman"/>
                <w:sz w:val="24"/>
                <w:szCs w:val="24"/>
                <w:lang w:val="ro-RO"/>
              </w:rPr>
              <w:t>Сравнение, упорядоч</w:t>
            </w:r>
            <w:r>
              <w:rPr>
                <w:rFonts w:ascii="Times New Roman" w:hAnsi="Times New Roman"/>
                <w:sz w:val="24"/>
                <w:szCs w:val="24"/>
                <w:lang w:val="ru-RU"/>
              </w:rPr>
              <w:t>ива</w:t>
            </w:r>
            <w:r>
              <w:rPr>
                <w:rFonts w:ascii="Times New Roman" w:hAnsi="Times New Roman"/>
                <w:sz w:val="24"/>
                <w:szCs w:val="24"/>
                <w:lang w:val="ro-RO"/>
              </w:rPr>
              <w:t>ние, изображение на оси конечных десятичных чисел</w:t>
            </w:r>
          </w:p>
        </w:tc>
        <w:tc>
          <w:tcPr>
            <w:tcW w:w="828" w:type="dxa"/>
          </w:tcPr>
          <w:p w14:paraId="5535DB0C">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0E2148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18,19/02</w:t>
            </w:r>
          </w:p>
        </w:tc>
        <w:tc>
          <w:tcPr>
            <w:tcW w:w="1795" w:type="dxa"/>
          </w:tcPr>
          <w:p w14:paraId="2DD7169C">
            <w:pPr>
              <w:pStyle w:val="8"/>
              <w:jc w:val="center"/>
              <w:rPr>
                <w:rFonts w:ascii="Times New Roman" w:hAnsi="Times New Roman"/>
                <w:sz w:val="24"/>
                <w:szCs w:val="24"/>
                <w:lang w:val="ru-RU"/>
              </w:rPr>
            </w:pPr>
          </w:p>
        </w:tc>
      </w:tr>
      <w:tr w14:paraId="4F9523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0A8B10B2">
            <w:pPr>
              <w:pStyle w:val="8"/>
              <w:jc w:val="center"/>
              <w:rPr>
                <w:rFonts w:ascii="Times New Roman" w:hAnsi="Times New Roman"/>
                <w:sz w:val="24"/>
                <w:szCs w:val="24"/>
                <w:lang w:val="fr-CH"/>
              </w:rPr>
            </w:pPr>
          </w:p>
        </w:tc>
        <w:tc>
          <w:tcPr>
            <w:tcW w:w="2316" w:type="dxa"/>
          </w:tcPr>
          <w:p w14:paraId="140C4353">
            <w:pPr>
              <w:pStyle w:val="8"/>
              <w:rPr>
                <w:rFonts w:ascii="Times New Roman" w:hAnsi="Times New Roman"/>
                <w:sz w:val="24"/>
                <w:szCs w:val="24"/>
                <w:lang w:val="ru-RU"/>
              </w:rPr>
            </w:pPr>
            <w:r>
              <w:rPr>
                <w:rFonts w:ascii="Times New Roman" w:hAnsi="Times New Roman"/>
                <w:sz w:val="24"/>
                <w:szCs w:val="24"/>
                <w:lang w:val="ru-RU"/>
              </w:rPr>
              <w:t>2.1.2.2,2.3</w:t>
            </w:r>
          </w:p>
        </w:tc>
        <w:tc>
          <w:tcPr>
            <w:tcW w:w="808" w:type="dxa"/>
          </w:tcPr>
          <w:p w14:paraId="357F85A5">
            <w:pPr>
              <w:pStyle w:val="8"/>
              <w:jc w:val="center"/>
              <w:rPr>
                <w:rFonts w:ascii="Times New Roman" w:hAnsi="Times New Roman"/>
                <w:sz w:val="24"/>
                <w:szCs w:val="24"/>
                <w:lang w:val="ru-RU"/>
              </w:rPr>
            </w:pPr>
            <w:r>
              <w:rPr>
                <w:rFonts w:ascii="Times New Roman" w:hAnsi="Times New Roman"/>
                <w:sz w:val="24"/>
                <w:szCs w:val="24"/>
                <w:lang w:val="ru-RU"/>
              </w:rPr>
              <w:t>86</w:t>
            </w:r>
          </w:p>
        </w:tc>
        <w:tc>
          <w:tcPr>
            <w:tcW w:w="7874" w:type="dxa"/>
          </w:tcPr>
          <w:p w14:paraId="7836D125">
            <w:pPr>
              <w:pStyle w:val="9"/>
              <w:jc w:val="both"/>
              <w:rPr>
                <w:rFonts w:ascii="Times New Roman" w:hAnsi="Times New Roman"/>
                <w:sz w:val="24"/>
                <w:szCs w:val="24"/>
                <w:lang w:val="ru-RU"/>
              </w:rPr>
            </w:pPr>
            <w:r>
              <w:rPr>
                <w:rFonts w:ascii="Times New Roman" w:hAnsi="Times New Roman"/>
                <w:sz w:val="24"/>
                <w:szCs w:val="24"/>
                <w:lang w:val="ro-RO"/>
              </w:rPr>
              <w:t>Округления</w:t>
            </w:r>
            <w:r>
              <w:rPr>
                <w:rFonts w:ascii="Times New Roman" w:hAnsi="Times New Roman"/>
                <w:sz w:val="24"/>
                <w:szCs w:val="24"/>
                <w:lang w:val="ru-RU"/>
              </w:rPr>
              <w:t xml:space="preserve"> десятичных чисел</w:t>
            </w:r>
          </w:p>
        </w:tc>
        <w:tc>
          <w:tcPr>
            <w:tcW w:w="828" w:type="dxa"/>
          </w:tcPr>
          <w:p w14:paraId="6A028036">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7CFD76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20/02</w:t>
            </w:r>
          </w:p>
        </w:tc>
        <w:tc>
          <w:tcPr>
            <w:tcW w:w="1795" w:type="dxa"/>
          </w:tcPr>
          <w:p w14:paraId="22B9DE62">
            <w:pPr>
              <w:pStyle w:val="8"/>
              <w:jc w:val="center"/>
              <w:rPr>
                <w:rFonts w:ascii="Times New Roman" w:hAnsi="Times New Roman"/>
                <w:sz w:val="24"/>
                <w:szCs w:val="24"/>
                <w:lang w:val="ru-RU"/>
              </w:rPr>
            </w:pPr>
          </w:p>
        </w:tc>
      </w:tr>
      <w:tr w14:paraId="4E1E5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277DE86B">
            <w:pPr>
              <w:pStyle w:val="8"/>
              <w:jc w:val="center"/>
              <w:rPr>
                <w:rFonts w:ascii="Times New Roman" w:hAnsi="Times New Roman"/>
                <w:sz w:val="24"/>
                <w:szCs w:val="24"/>
                <w:lang w:val="fr-CH"/>
              </w:rPr>
            </w:pPr>
          </w:p>
        </w:tc>
        <w:tc>
          <w:tcPr>
            <w:tcW w:w="2316" w:type="dxa"/>
          </w:tcPr>
          <w:p w14:paraId="244A0B18">
            <w:pPr>
              <w:pStyle w:val="8"/>
              <w:rPr>
                <w:rFonts w:ascii="Times New Roman" w:hAnsi="Times New Roman"/>
                <w:sz w:val="24"/>
                <w:szCs w:val="24"/>
                <w:lang w:val="ru-RU"/>
              </w:rPr>
            </w:pPr>
            <w:r>
              <w:rPr>
                <w:rFonts w:ascii="Times New Roman" w:hAnsi="Times New Roman"/>
                <w:sz w:val="24"/>
                <w:szCs w:val="24"/>
                <w:lang w:val="ru-RU"/>
              </w:rPr>
              <w:t>2.1.2.2,2.3,2.4,2.5,2.9</w:t>
            </w:r>
          </w:p>
        </w:tc>
        <w:tc>
          <w:tcPr>
            <w:tcW w:w="808" w:type="dxa"/>
          </w:tcPr>
          <w:p w14:paraId="4798505D">
            <w:pPr>
              <w:pStyle w:val="8"/>
              <w:jc w:val="center"/>
              <w:rPr>
                <w:rFonts w:ascii="Times New Roman" w:hAnsi="Times New Roman"/>
                <w:sz w:val="24"/>
                <w:szCs w:val="24"/>
                <w:lang w:val="ru-RU"/>
              </w:rPr>
            </w:pPr>
            <w:r>
              <w:rPr>
                <w:rFonts w:ascii="Times New Roman" w:hAnsi="Times New Roman"/>
                <w:sz w:val="24"/>
                <w:szCs w:val="24"/>
                <w:lang w:val="ru-RU"/>
              </w:rPr>
              <w:t>87</w:t>
            </w:r>
          </w:p>
        </w:tc>
        <w:tc>
          <w:tcPr>
            <w:tcW w:w="7874" w:type="dxa"/>
          </w:tcPr>
          <w:p w14:paraId="394FE5EA">
            <w:pPr>
              <w:pStyle w:val="7"/>
              <w:rPr>
                <w:rFonts w:ascii="Times New Roman" w:hAnsi="Times New Roman"/>
                <w:sz w:val="24"/>
                <w:szCs w:val="24"/>
                <w:lang w:val="ro-RO"/>
              </w:rPr>
            </w:pPr>
            <w:r>
              <w:rPr>
                <w:rFonts w:ascii="Times New Roman" w:hAnsi="Times New Roman"/>
                <w:sz w:val="24"/>
                <w:szCs w:val="24"/>
                <w:lang w:val="ru-RU"/>
              </w:rPr>
              <w:t xml:space="preserve">Сложение  конечных десятичных чисел. </w:t>
            </w:r>
          </w:p>
        </w:tc>
        <w:tc>
          <w:tcPr>
            <w:tcW w:w="828" w:type="dxa"/>
          </w:tcPr>
          <w:p w14:paraId="49340B96">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6CAD61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24/02</w:t>
            </w:r>
          </w:p>
        </w:tc>
        <w:tc>
          <w:tcPr>
            <w:tcW w:w="1795" w:type="dxa"/>
          </w:tcPr>
          <w:p w14:paraId="5284DCFA">
            <w:pPr>
              <w:pStyle w:val="8"/>
              <w:jc w:val="center"/>
              <w:rPr>
                <w:rFonts w:ascii="Times New Roman" w:hAnsi="Times New Roman"/>
                <w:sz w:val="24"/>
                <w:szCs w:val="24"/>
                <w:lang w:val="ru-RU"/>
              </w:rPr>
            </w:pPr>
          </w:p>
        </w:tc>
      </w:tr>
      <w:tr w14:paraId="0214E3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7C5CCAC8">
            <w:pPr>
              <w:pStyle w:val="8"/>
              <w:jc w:val="center"/>
              <w:rPr>
                <w:rFonts w:ascii="Times New Roman" w:hAnsi="Times New Roman"/>
                <w:sz w:val="24"/>
                <w:szCs w:val="24"/>
                <w:lang w:val="fr-CH"/>
              </w:rPr>
            </w:pPr>
          </w:p>
        </w:tc>
        <w:tc>
          <w:tcPr>
            <w:tcW w:w="2316" w:type="dxa"/>
          </w:tcPr>
          <w:p w14:paraId="0EDC6234">
            <w:pPr>
              <w:pStyle w:val="8"/>
              <w:rPr>
                <w:rFonts w:ascii="Times New Roman" w:hAnsi="Times New Roman"/>
                <w:sz w:val="24"/>
                <w:szCs w:val="24"/>
                <w:lang w:val="ru-RU"/>
              </w:rPr>
            </w:pPr>
            <w:r>
              <w:rPr>
                <w:rFonts w:ascii="Times New Roman" w:hAnsi="Times New Roman"/>
                <w:sz w:val="24"/>
                <w:szCs w:val="24"/>
                <w:lang w:val="ru-RU"/>
              </w:rPr>
              <w:t>2.1.2.2,2.3,2.4,2.5,2.9</w:t>
            </w:r>
          </w:p>
        </w:tc>
        <w:tc>
          <w:tcPr>
            <w:tcW w:w="808" w:type="dxa"/>
          </w:tcPr>
          <w:p w14:paraId="37B02EFF">
            <w:pPr>
              <w:pStyle w:val="8"/>
              <w:jc w:val="center"/>
              <w:rPr>
                <w:rFonts w:ascii="Times New Roman" w:hAnsi="Times New Roman"/>
                <w:sz w:val="24"/>
                <w:szCs w:val="24"/>
                <w:lang w:val="ru-RU"/>
              </w:rPr>
            </w:pPr>
            <w:r>
              <w:rPr>
                <w:rFonts w:ascii="Times New Roman" w:hAnsi="Times New Roman"/>
                <w:sz w:val="24"/>
                <w:szCs w:val="24"/>
                <w:lang w:val="ru-RU"/>
              </w:rPr>
              <w:t>88</w:t>
            </w:r>
          </w:p>
        </w:tc>
        <w:tc>
          <w:tcPr>
            <w:tcW w:w="7874" w:type="dxa"/>
          </w:tcPr>
          <w:p w14:paraId="7D07B8C3">
            <w:pPr>
              <w:pStyle w:val="7"/>
              <w:rPr>
                <w:rFonts w:ascii="Times New Roman" w:hAnsi="Times New Roman"/>
                <w:sz w:val="24"/>
                <w:szCs w:val="24"/>
                <w:lang w:val="ru-RU"/>
              </w:rPr>
            </w:pPr>
            <w:r>
              <w:rPr>
                <w:rFonts w:ascii="Times New Roman" w:hAnsi="Times New Roman"/>
                <w:sz w:val="24"/>
                <w:szCs w:val="24"/>
                <w:lang w:val="ru-RU"/>
              </w:rPr>
              <w:t>Вычитание конечных десятичных чисел</w:t>
            </w:r>
          </w:p>
        </w:tc>
        <w:tc>
          <w:tcPr>
            <w:tcW w:w="828" w:type="dxa"/>
          </w:tcPr>
          <w:p w14:paraId="2C47FFA9">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6127C2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25/02</w:t>
            </w:r>
          </w:p>
        </w:tc>
        <w:tc>
          <w:tcPr>
            <w:tcW w:w="1795" w:type="dxa"/>
          </w:tcPr>
          <w:p w14:paraId="4D66F6BF">
            <w:pPr>
              <w:pStyle w:val="8"/>
              <w:jc w:val="center"/>
              <w:rPr>
                <w:rFonts w:ascii="Times New Roman" w:hAnsi="Times New Roman"/>
                <w:sz w:val="24"/>
                <w:szCs w:val="24"/>
                <w:lang w:val="ru-RU"/>
              </w:rPr>
            </w:pPr>
          </w:p>
        </w:tc>
      </w:tr>
      <w:tr w14:paraId="390EB8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766EC845">
            <w:pPr>
              <w:pStyle w:val="8"/>
              <w:jc w:val="center"/>
              <w:rPr>
                <w:rFonts w:ascii="Times New Roman" w:hAnsi="Times New Roman"/>
                <w:sz w:val="24"/>
                <w:szCs w:val="24"/>
                <w:lang w:val="fr-CH"/>
              </w:rPr>
            </w:pPr>
          </w:p>
        </w:tc>
        <w:tc>
          <w:tcPr>
            <w:tcW w:w="2316" w:type="dxa"/>
          </w:tcPr>
          <w:p w14:paraId="13060545">
            <w:pPr>
              <w:pStyle w:val="8"/>
              <w:rPr>
                <w:rFonts w:ascii="Times New Roman" w:hAnsi="Times New Roman"/>
                <w:sz w:val="24"/>
                <w:szCs w:val="24"/>
                <w:lang w:val="ru-RU"/>
              </w:rPr>
            </w:pPr>
            <w:r>
              <w:rPr>
                <w:rFonts w:ascii="Times New Roman" w:hAnsi="Times New Roman"/>
                <w:sz w:val="24"/>
                <w:szCs w:val="24"/>
                <w:lang w:val="ru-RU"/>
              </w:rPr>
              <w:t>2.2,2.3,2.4,2.5</w:t>
            </w:r>
          </w:p>
        </w:tc>
        <w:tc>
          <w:tcPr>
            <w:tcW w:w="808" w:type="dxa"/>
          </w:tcPr>
          <w:p w14:paraId="6904D865">
            <w:pPr>
              <w:pStyle w:val="8"/>
              <w:jc w:val="center"/>
              <w:rPr>
                <w:rFonts w:ascii="Times New Roman" w:hAnsi="Times New Roman"/>
                <w:sz w:val="24"/>
                <w:szCs w:val="24"/>
                <w:lang w:val="ru-RU"/>
              </w:rPr>
            </w:pPr>
            <w:r>
              <w:rPr>
                <w:rFonts w:ascii="Times New Roman" w:hAnsi="Times New Roman"/>
                <w:sz w:val="24"/>
                <w:szCs w:val="24"/>
                <w:lang w:val="ru-RU"/>
              </w:rPr>
              <w:t>89-90</w:t>
            </w:r>
          </w:p>
        </w:tc>
        <w:tc>
          <w:tcPr>
            <w:tcW w:w="7874" w:type="dxa"/>
          </w:tcPr>
          <w:p w14:paraId="79EE7A99">
            <w:pPr>
              <w:pStyle w:val="7"/>
              <w:rPr>
                <w:rFonts w:ascii="Times New Roman" w:hAnsi="Times New Roman"/>
                <w:sz w:val="24"/>
                <w:szCs w:val="24"/>
                <w:lang w:val="ru-RU"/>
              </w:rPr>
            </w:pPr>
            <w:r>
              <w:rPr>
                <w:rFonts w:ascii="Times New Roman" w:hAnsi="Times New Roman"/>
                <w:sz w:val="24"/>
                <w:szCs w:val="24"/>
                <w:lang w:val="ro-RO"/>
              </w:rPr>
              <w:t>Умножение конечных десятичных чисел</w:t>
            </w:r>
          </w:p>
        </w:tc>
        <w:tc>
          <w:tcPr>
            <w:tcW w:w="828" w:type="dxa"/>
          </w:tcPr>
          <w:p w14:paraId="4CE22C9A">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1BD5F4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26,27/02</w:t>
            </w:r>
          </w:p>
        </w:tc>
        <w:tc>
          <w:tcPr>
            <w:tcW w:w="1795" w:type="dxa"/>
          </w:tcPr>
          <w:p w14:paraId="7A20028C">
            <w:pPr>
              <w:pStyle w:val="8"/>
              <w:jc w:val="center"/>
              <w:rPr>
                <w:rFonts w:ascii="Times New Roman" w:hAnsi="Times New Roman"/>
                <w:sz w:val="24"/>
                <w:szCs w:val="24"/>
                <w:lang w:val="ru-RU"/>
              </w:rPr>
            </w:pPr>
          </w:p>
        </w:tc>
      </w:tr>
      <w:tr w14:paraId="3C4025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04C9329D">
            <w:pPr>
              <w:pStyle w:val="8"/>
              <w:jc w:val="center"/>
              <w:rPr>
                <w:rFonts w:ascii="Times New Roman" w:hAnsi="Times New Roman"/>
                <w:sz w:val="24"/>
                <w:szCs w:val="24"/>
                <w:lang w:val="fr-CH"/>
              </w:rPr>
            </w:pPr>
          </w:p>
        </w:tc>
        <w:tc>
          <w:tcPr>
            <w:tcW w:w="2316" w:type="dxa"/>
          </w:tcPr>
          <w:p w14:paraId="35A76D47">
            <w:pPr>
              <w:pStyle w:val="8"/>
              <w:rPr>
                <w:rFonts w:ascii="Times New Roman" w:hAnsi="Times New Roman"/>
                <w:sz w:val="24"/>
                <w:szCs w:val="24"/>
                <w:lang w:val="ru-RU"/>
              </w:rPr>
            </w:pPr>
            <w:r>
              <w:rPr>
                <w:rFonts w:ascii="Times New Roman" w:hAnsi="Times New Roman"/>
                <w:sz w:val="24"/>
                <w:szCs w:val="24"/>
                <w:lang w:val="ru-RU"/>
              </w:rPr>
              <w:t>2.2,2.3,2.4,2.5</w:t>
            </w:r>
          </w:p>
        </w:tc>
        <w:tc>
          <w:tcPr>
            <w:tcW w:w="808" w:type="dxa"/>
          </w:tcPr>
          <w:p w14:paraId="73181821">
            <w:pPr>
              <w:pStyle w:val="8"/>
              <w:jc w:val="center"/>
              <w:rPr>
                <w:rFonts w:ascii="Times New Roman" w:hAnsi="Times New Roman"/>
                <w:sz w:val="24"/>
                <w:szCs w:val="24"/>
                <w:lang w:val="ru-RU"/>
              </w:rPr>
            </w:pPr>
            <w:r>
              <w:rPr>
                <w:rFonts w:ascii="Times New Roman" w:hAnsi="Times New Roman"/>
                <w:sz w:val="24"/>
                <w:szCs w:val="24"/>
                <w:lang w:val="ru-RU"/>
              </w:rPr>
              <w:t>91</w:t>
            </w:r>
          </w:p>
        </w:tc>
        <w:tc>
          <w:tcPr>
            <w:tcW w:w="7874" w:type="dxa"/>
          </w:tcPr>
          <w:p w14:paraId="7E6293EF">
            <w:pPr>
              <w:pStyle w:val="7"/>
              <w:rPr>
                <w:rFonts w:ascii="Times New Roman" w:hAnsi="Times New Roman"/>
                <w:sz w:val="24"/>
                <w:szCs w:val="24"/>
                <w:lang w:val="ru-RU"/>
              </w:rPr>
            </w:pPr>
            <w:r>
              <w:rPr>
                <w:rFonts w:ascii="Times New Roman" w:hAnsi="Times New Roman"/>
                <w:sz w:val="24"/>
                <w:szCs w:val="24"/>
                <w:lang w:val="ro-RO"/>
              </w:rPr>
              <w:t>Умножение конечных десятичных чисел</w:t>
            </w:r>
            <w:r>
              <w:rPr>
                <w:rFonts w:ascii="Times New Roman" w:hAnsi="Times New Roman"/>
                <w:sz w:val="24"/>
                <w:szCs w:val="24"/>
                <w:lang w:val="ru-RU"/>
              </w:rPr>
              <w:t xml:space="preserve"> </w:t>
            </w:r>
            <w:r>
              <w:rPr>
                <w:rFonts w:ascii="Times New Roman" w:hAnsi="Times New Roman"/>
                <w:sz w:val="24"/>
                <w:szCs w:val="24"/>
                <w:lang w:val="ro-RO"/>
              </w:rPr>
              <w:t>н</w:t>
            </w:r>
            <w:r>
              <w:rPr>
                <w:rFonts w:ascii="Times New Roman" w:hAnsi="Times New Roman"/>
                <w:sz w:val="24"/>
                <w:szCs w:val="24"/>
                <w:lang w:val="ru-RU"/>
              </w:rPr>
              <w:t>а</w:t>
            </w:r>
            <w:r>
              <w:rPr>
                <w:rFonts w:ascii="Times New Roman" w:hAnsi="Times New Roman"/>
                <w:sz w:val="24"/>
                <w:szCs w:val="24"/>
                <w:lang w:val="ro-RO"/>
              </w:rPr>
              <w:t xml:space="preserve"> 10, 100, 1000.</w:t>
            </w:r>
          </w:p>
        </w:tc>
        <w:tc>
          <w:tcPr>
            <w:tcW w:w="828" w:type="dxa"/>
          </w:tcPr>
          <w:p w14:paraId="26D23209">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68D640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10/03</w:t>
            </w:r>
          </w:p>
        </w:tc>
        <w:tc>
          <w:tcPr>
            <w:tcW w:w="1795" w:type="dxa"/>
          </w:tcPr>
          <w:p w14:paraId="7E7A7DFC">
            <w:pPr>
              <w:pStyle w:val="8"/>
              <w:jc w:val="center"/>
              <w:rPr>
                <w:rFonts w:ascii="Times New Roman" w:hAnsi="Times New Roman"/>
                <w:sz w:val="24"/>
                <w:szCs w:val="24"/>
                <w:lang w:val="ru-RU"/>
              </w:rPr>
            </w:pPr>
          </w:p>
        </w:tc>
      </w:tr>
      <w:tr w14:paraId="450975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03E7E02D">
            <w:pPr>
              <w:pStyle w:val="8"/>
              <w:jc w:val="center"/>
              <w:rPr>
                <w:rFonts w:ascii="Times New Roman" w:hAnsi="Times New Roman"/>
                <w:sz w:val="24"/>
                <w:szCs w:val="24"/>
                <w:lang w:val="fr-CH"/>
              </w:rPr>
            </w:pPr>
          </w:p>
        </w:tc>
        <w:tc>
          <w:tcPr>
            <w:tcW w:w="2316" w:type="dxa"/>
          </w:tcPr>
          <w:p w14:paraId="718FC635">
            <w:pPr>
              <w:pStyle w:val="8"/>
              <w:rPr>
                <w:rFonts w:ascii="Times New Roman" w:hAnsi="Times New Roman"/>
                <w:sz w:val="24"/>
                <w:szCs w:val="24"/>
                <w:lang w:val="ru-RU"/>
              </w:rPr>
            </w:pPr>
            <w:r>
              <w:rPr>
                <w:rFonts w:ascii="Times New Roman" w:hAnsi="Times New Roman"/>
                <w:sz w:val="24"/>
                <w:szCs w:val="24"/>
                <w:lang w:val="ru-RU"/>
              </w:rPr>
              <w:t>2.1.2.2,2.3,2.4,2.5</w:t>
            </w:r>
          </w:p>
        </w:tc>
        <w:tc>
          <w:tcPr>
            <w:tcW w:w="808" w:type="dxa"/>
          </w:tcPr>
          <w:p w14:paraId="33B3D15F">
            <w:pPr>
              <w:pStyle w:val="8"/>
              <w:jc w:val="center"/>
              <w:rPr>
                <w:rFonts w:ascii="Times New Roman" w:hAnsi="Times New Roman"/>
                <w:sz w:val="24"/>
                <w:szCs w:val="24"/>
                <w:lang w:val="ru-RU"/>
              </w:rPr>
            </w:pPr>
            <w:r>
              <w:rPr>
                <w:rFonts w:ascii="Times New Roman" w:hAnsi="Times New Roman"/>
                <w:sz w:val="24"/>
                <w:szCs w:val="24"/>
                <w:lang w:val="ru-RU"/>
              </w:rPr>
              <w:t>92</w:t>
            </w:r>
          </w:p>
        </w:tc>
        <w:tc>
          <w:tcPr>
            <w:tcW w:w="7874" w:type="dxa"/>
          </w:tcPr>
          <w:p w14:paraId="1473F591">
            <w:pPr>
              <w:pStyle w:val="7"/>
              <w:jc w:val="both"/>
              <w:rPr>
                <w:rFonts w:ascii="Times New Roman" w:hAnsi="Times New Roman"/>
                <w:sz w:val="24"/>
                <w:szCs w:val="24"/>
                <w:lang w:val="ru-RU"/>
              </w:rPr>
            </w:pPr>
            <w:r>
              <w:rPr>
                <w:rFonts w:ascii="Times New Roman" w:hAnsi="Times New Roman"/>
                <w:sz w:val="24"/>
                <w:szCs w:val="24"/>
                <w:lang w:val="ro-RO"/>
              </w:rPr>
              <w:t>Деление конечных десятичных чисел н</w:t>
            </w:r>
            <w:r>
              <w:rPr>
                <w:rFonts w:ascii="Times New Roman" w:hAnsi="Times New Roman"/>
                <w:sz w:val="24"/>
                <w:szCs w:val="24"/>
                <w:lang w:val="ru-RU"/>
              </w:rPr>
              <w:t>а</w:t>
            </w:r>
            <w:r>
              <w:rPr>
                <w:rFonts w:ascii="Times New Roman" w:hAnsi="Times New Roman"/>
                <w:sz w:val="24"/>
                <w:szCs w:val="24"/>
                <w:lang w:val="ro-RO"/>
              </w:rPr>
              <w:t xml:space="preserve"> 10, 100, 1000.</w:t>
            </w:r>
          </w:p>
        </w:tc>
        <w:tc>
          <w:tcPr>
            <w:tcW w:w="828" w:type="dxa"/>
          </w:tcPr>
          <w:p w14:paraId="3FA07D2A">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0AEE8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11/03</w:t>
            </w:r>
          </w:p>
        </w:tc>
        <w:tc>
          <w:tcPr>
            <w:tcW w:w="1795" w:type="dxa"/>
          </w:tcPr>
          <w:p w14:paraId="7B63F70C">
            <w:pPr>
              <w:pStyle w:val="8"/>
              <w:jc w:val="center"/>
              <w:rPr>
                <w:rFonts w:ascii="Times New Roman" w:hAnsi="Times New Roman"/>
                <w:sz w:val="24"/>
                <w:szCs w:val="24"/>
                <w:lang w:val="ru-RU"/>
              </w:rPr>
            </w:pPr>
          </w:p>
        </w:tc>
      </w:tr>
      <w:tr w14:paraId="0DA2E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16E5109E">
            <w:pPr>
              <w:pStyle w:val="8"/>
              <w:jc w:val="center"/>
              <w:rPr>
                <w:rFonts w:ascii="Times New Roman" w:hAnsi="Times New Roman"/>
                <w:sz w:val="24"/>
                <w:szCs w:val="24"/>
                <w:lang w:val="fr-CH"/>
              </w:rPr>
            </w:pPr>
          </w:p>
        </w:tc>
        <w:tc>
          <w:tcPr>
            <w:tcW w:w="2316" w:type="dxa"/>
          </w:tcPr>
          <w:p w14:paraId="6CBB3F7C">
            <w:pPr>
              <w:pStyle w:val="8"/>
              <w:rPr>
                <w:rFonts w:ascii="Times New Roman" w:hAnsi="Times New Roman"/>
                <w:sz w:val="24"/>
                <w:szCs w:val="24"/>
                <w:lang w:val="ru-RU"/>
              </w:rPr>
            </w:pPr>
            <w:r>
              <w:rPr>
                <w:rFonts w:ascii="Times New Roman" w:hAnsi="Times New Roman"/>
                <w:sz w:val="24"/>
                <w:szCs w:val="24"/>
                <w:lang w:val="ru-RU"/>
              </w:rPr>
              <w:t>2.1.2.2,2.3,2.4,2.5</w:t>
            </w:r>
          </w:p>
        </w:tc>
        <w:tc>
          <w:tcPr>
            <w:tcW w:w="808" w:type="dxa"/>
          </w:tcPr>
          <w:p w14:paraId="667F59D4">
            <w:pPr>
              <w:pStyle w:val="8"/>
              <w:jc w:val="center"/>
              <w:rPr>
                <w:rFonts w:ascii="Times New Roman" w:hAnsi="Times New Roman"/>
                <w:sz w:val="24"/>
                <w:szCs w:val="24"/>
                <w:lang w:val="ru-RU"/>
              </w:rPr>
            </w:pPr>
            <w:r>
              <w:rPr>
                <w:rFonts w:ascii="Times New Roman" w:hAnsi="Times New Roman"/>
                <w:sz w:val="24"/>
                <w:szCs w:val="24"/>
                <w:lang w:val="ru-RU"/>
              </w:rPr>
              <w:t>93-94</w:t>
            </w:r>
          </w:p>
        </w:tc>
        <w:tc>
          <w:tcPr>
            <w:tcW w:w="7874" w:type="dxa"/>
          </w:tcPr>
          <w:p w14:paraId="3EA5F581">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Возведение конечного десятичного числа в квадрат и в куб.</w:t>
            </w:r>
          </w:p>
        </w:tc>
        <w:tc>
          <w:tcPr>
            <w:tcW w:w="828" w:type="dxa"/>
          </w:tcPr>
          <w:p w14:paraId="7FC82762">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3C9BCC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12,13/03</w:t>
            </w:r>
          </w:p>
        </w:tc>
        <w:tc>
          <w:tcPr>
            <w:tcW w:w="1795" w:type="dxa"/>
          </w:tcPr>
          <w:p w14:paraId="3FFDFB6A">
            <w:pPr>
              <w:pStyle w:val="8"/>
              <w:jc w:val="center"/>
              <w:rPr>
                <w:rFonts w:ascii="Times New Roman" w:hAnsi="Times New Roman"/>
                <w:sz w:val="24"/>
                <w:szCs w:val="24"/>
                <w:lang w:val="ru-RU"/>
              </w:rPr>
            </w:pPr>
          </w:p>
        </w:tc>
      </w:tr>
      <w:tr w14:paraId="198E5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3CFDB495">
            <w:pPr>
              <w:pStyle w:val="8"/>
              <w:jc w:val="center"/>
              <w:rPr>
                <w:rFonts w:ascii="Times New Roman" w:hAnsi="Times New Roman"/>
                <w:sz w:val="24"/>
                <w:szCs w:val="24"/>
                <w:lang w:val="fr-CH"/>
              </w:rPr>
            </w:pPr>
          </w:p>
        </w:tc>
        <w:tc>
          <w:tcPr>
            <w:tcW w:w="2316" w:type="dxa"/>
          </w:tcPr>
          <w:p w14:paraId="6C059C3B">
            <w:pPr>
              <w:pStyle w:val="8"/>
              <w:rPr>
                <w:rFonts w:ascii="Times New Roman" w:hAnsi="Times New Roman"/>
                <w:sz w:val="24"/>
                <w:szCs w:val="24"/>
                <w:lang w:val="ru-RU"/>
              </w:rPr>
            </w:pPr>
            <w:r>
              <w:rPr>
                <w:rFonts w:ascii="Times New Roman" w:hAnsi="Times New Roman"/>
                <w:sz w:val="24"/>
                <w:szCs w:val="24"/>
                <w:lang w:val="ru-RU"/>
              </w:rPr>
              <w:t>2.1.2.2,2.3,2.4,2.5</w:t>
            </w:r>
          </w:p>
        </w:tc>
        <w:tc>
          <w:tcPr>
            <w:tcW w:w="808" w:type="dxa"/>
          </w:tcPr>
          <w:p w14:paraId="2E47770D">
            <w:pPr>
              <w:pStyle w:val="8"/>
              <w:jc w:val="center"/>
              <w:rPr>
                <w:rFonts w:ascii="Times New Roman" w:hAnsi="Times New Roman"/>
                <w:sz w:val="24"/>
                <w:szCs w:val="24"/>
                <w:lang w:val="ru-RU"/>
              </w:rPr>
            </w:pPr>
            <w:r>
              <w:rPr>
                <w:rFonts w:ascii="Times New Roman" w:hAnsi="Times New Roman"/>
                <w:sz w:val="24"/>
                <w:szCs w:val="24"/>
                <w:lang w:val="ru-RU"/>
              </w:rPr>
              <w:t>95-96</w:t>
            </w:r>
          </w:p>
        </w:tc>
        <w:tc>
          <w:tcPr>
            <w:tcW w:w="7874" w:type="dxa"/>
          </w:tcPr>
          <w:p w14:paraId="06AEEBB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Порядок выполнения действий</w:t>
            </w:r>
          </w:p>
        </w:tc>
        <w:tc>
          <w:tcPr>
            <w:tcW w:w="828" w:type="dxa"/>
          </w:tcPr>
          <w:p w14:paraId="7F94A117">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03F4ED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15,17/03</w:t>
            </w:r>
          </w:p>
        </w:tc>
        <w:tc>
          <w:tcPr>
            <w:tcW w:w="1795" w:type="dxa"/>
          </w:tcPr>
          <w:p w14:paraId="664C560E">
            <w:pPr>
              <w:pStyle w:val="8"/>
              <w:jc w:val="center"/>
              <w:rPr>
                <w:rFonts w:ascii="Times New Roman" w:hAnsi="Times New Roman"/>
                <w:sz w:val="24"/>
                <w:szCs w:val="24"/>
                <w:lang w:val="ru-RU"/>
              </w:rPr>
            </w:pPr>
          </w:p>
        </w:tc>
      </w:tr>
      <w:tr w14:paraId="47B887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0480E604">
            <w:pPr>
              <w:pStyle w:val="8"/>
              <w:jc w:val="center"/>
              <w:rPr>
                <w:rFonts w:ascii="Times New Roman" w:hAnsi="Times New Roman"/>
                <w:sz w:val="24"/>
                <w:szCs w:val="24"/>
                <w:lang w:val="fr-CH"/>
              </w:rPr>
            </w:pPr>
          </w:p>
        </w:tc>
        <w:tc>
          <w:tcPr>
            <w:tcW w:w="2316" w:type="dxa"/>
          </w:tcPr>
          <w:p w14:paraId="6004DC0D">
            <w:pPr>
              <w:pStyle w:val="8"/>
              <w:rPr>
                <w:rFonts w:ascii="Times New Roman" w:hAnsi="Times New Roman"/>
                <w:sz w:val="24"/>
                <w:szCs w:val="24"/>
                <w:lang w:val="ru-RU"/>
              </w:rPr>
            </w:pPr>
            <w:r>
              <w:rPr>
                <w:rFonts w:ascii="Times New Roman" w:hAnsi="Times New Roman"/>
                <w:sz w:val="24"/>
                <w:szCs w:val="24"/>
                <w:lang w:val="ru-RU"/>
              </w:rPr>
              <w:t>2.1.2.2,2.3,2.4,2.5, 2.6, 2.7</w:t>
            </w:r>
          </w:p>
        </w:tc>
        <w:tc>
          <w:tcPr>
            <w:tcW w:w="808" w:type="dxa"/>
          </w:tcPr>
          <w:p w14:paraId="357ACC32">
            <w:pPr>
              <w:pStyle w:val="8"/>
              <w:jc w:val="center"/>
              <w:rPr>
                <w:rFonts w:ascii="Times New Roman" w:hAnsi="Times New Roman"/>
                <w:sz w:val="24"/>
                <w:szCs w:val="24"/>
                <w:lang w:val="ru-RU"/>
              </w:rPr>
            </w:pPr>
            <w:r>
              <w:rPr>
                <w:rFonts w:ascii="Times New Roman" w:hAnsi="Times New Roman"/>
                <w:sz w:val="24"/>
                <w:szCs w:val="24"/>
                <w:lang w:val="ru-RU"/>
              </w:rPr>
              <w:t>97-99</w:t>
            </w:r>
          </w:p>
        </w:tc>
        <w:tc>
          <w:tcPr>
            <w:tcW w:w="7874" w:type="dxa"/>
          </w:tcPr>
          <w:p w14:paraId="42F85C1A">
            <w:pPr>
              <w:pStyle w:val="7"/>
              <w:jc w:val="both"/>
              <w:rPr>
                <w:rFonts w:ascii="Times New Roman" w:hAnsi="Times New Roman"/>
                <w:sz w:val="24"/>
                <w:szCs w:val="24"/>
                <w:lang w:val="ro-RO"/>
              </w:rPr>
            </w:pPr>
            <w:r>
              <w:rPr>
                <w:rFonts w:ascii="Times New Roman" w:hAnsi="Times New Roman"/>
                <w:sz w:val="24"/>
                <w:szCs w:val="24"/>
                <w:lang w:val="ru-RU"/>
              </w:rPr>
              <w:t>Решение задач используя</w:t>
            </w:r>
            <w:r>
              <w:rPr>
                <w:rFonts w:ascii="Times New Roman" w:hAnsi="Times New Roman"/>
                <w:sz w:val="24"/>
                <w:szCs w:val="24"/>
                <w:lang w:val="ro-RO"/>
              </w:rPr>
              <w:t>:</w:t>
            </w:r>
          </w:p>
          <w:p w14:paraId="4CF2254A">
            <w:pPr>
              <w:pStyle w:val="7"/>
              <w:ind w:left="142"/>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u-RU"/>
              </w:rPr>
              <w:t>метод сведения к единице</w:t>
            </w:r>
            <w:r>
              <w:rPr>
                <w:rFonts w:ascii="Times New Roman" w:hAnsi="Times New Roman"/>
                <w:sz w:val="24"/>
                <w:szCs w:val="24"/>
                <w:lang w:val="ro-RO"/>
              </w:rPr>
              <w:t>;</w:t>
            </w:r>
          </w:p>
          <w:p w14:paraId="008D6B8B">
            <w:pPr>
              <w:pStyle w:val="7"/>
              <w:ind w:left="142"/>
              <w:jc w:val="both"/>
              <w:rPr>
                <w:rFonts w:ascii="Times New Roman" w:hAnsi="Times New Roman" w:eastAsia="Times New Roman"/>
                <w:sz w:val="24"/>
                <w:szCs w:val="24"/>
                <w:lang w:eastAsia="ru-RU"/>
              </w:rPr>
            </w:pPr>
            <w:r>
              <w:rPr>
                <w:rFonts w:ascii="Times New Roman" w:hAnsi="Times New Roman"/>
                <w:sz w:val="24"/>
                <w:szCs w:val="24"/>
                <w:lang w:val="ro-RO"/>
              </w:rPr>
              <w:t xml:space="preserve">- </w:t>
            </w:r>
            <w:r>
              <w:rPr>
                <w:rFonts w:ascii="Times New Roman" w:hAnsi="Times New Roman"/>
                <w:sz w:val="24"/>
                <w:szCs w:val="24"/>
                <w:lang w:val="ru-RU"/>
              </w:rPr>
              <w:t>метод обратного хода</w:t>
            </w:r>
            <w:r>
              <w:rPr>
                <w:rFonts w:ascii="Times New Roman" w:hAnsi="Times New Roman"/>
                <w:sz w:val="24"/>
                <w:szCs w:val="24"/>
                <w:lang w:val="ro-RO"/>
              </w:rPr>
              <w:t>.</w:t>
            </w:r>
          </w:p>
        </w:tc>
        <w:tc>
          <w:tcPr>
            <w:tcW w:w="828" w:type="dxa"/>
          </w:tcPr>
          <w:p w14:paraId="4C6356F0">
            <w:pPr>
              <w:pStyle w:val="8"/>
              <w:jc w:val="center"/>
              <w:rPr>
                <w:rFonts w:ascii="Times New Roman" w:hAnsi="Times New Roman"/>
                <w:sz w:val="24"/>
                <w:szCs w:val="24"/>
                <w:lang w:val="ru-RU"/>
              </w:rPr>
            </w:pPr>
            <w:r>
              <w:rPr>
                <w:rFonts w:ascii="Times New Roman" w:hAnsi="Times New Roman"/>
                <w:sz w:val="24"/>
                <w:szCs w:val="24"/>
                <w:lang w:val="ru-RU"/>
              </w:rPr>
              <w:t>3</w:t>
            </w:r>
          </w:p>
        </w:tc>
        <w:tc>
          <w:tcPr>
            <w:tcW w:w="1370" w:type="dxa"/>
          </w:tcPr>
          <w:p w14:paraId="1A0B0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18,19,20/03</w:t>
            </w:r>
          </w:p>
        </w:tc>
        <w:tc>
          <w:tcPr>
            <w:tcW w:w="1795" w:type="dxa"/>
          </w:tcPr>
          <w:p w14:paraId="34D0C23E">
            <w:pPr>
              <w:pStyle w:val="8"/>
              <w:jc w:val="center"/>
              <w:rPr>
                <w:rFonts w:ascii="Times New Roman" w:hAnsi="Times New Roman"/>
                <w:sz w:val="24"/>
                <w:szCs w:val="24"/>
                <w:lang w:val="ru-RU"/>
              </w:rPr>
            </w:pPr>
          </w:p>
        </w:tc>
      </w:tr>
      <w:tr w14:paraId="50583B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0D2ACF4B">
            <w:pPr>
              <w:pStyle w:val="8"/>
              <w:jc w:val="center"/>
              <w:rPr>
                <w:rFonts w:ascii="Times New Roman" w:hAnsi="Times New Roman"/>
                <w:sz w:val="24"/>
                <w:szCs w:val="24"/>
                <w:lang w:val="fr-CH"/>
              </w:rPr>
            </w:pPr>
          </w:p>
        </w:tc>
        <w:tc>
          <w:tcPr>
            <w:tcW w:w="2316" w:type="dxa"/>
          </w:tcPr>
          <w:p w14:paraId="3E5F2692">
            <w:pPr>
              <w:pStyle w:val="8"/>
              <w:rPr>
                <w:rFonts w:ascii="Times New Roman" w:hAnsi="Times New Roman"/>
                <w:sz w:val="24"/>
                <w:szCs w:val="24"/>
                <w:lang w:val="ru-RU"/>
              </w:rPr>
            </w:pPr>
            <w:r>
              <w:rPr>
                <w:rFonts w:ascii="Times New Roman" w:hAnsi="Times New Roman"/>
                <w:sz w:val="24"/>
                <w:szCs w:val="24"/>
                <w:lang w:val="ru-RU"/>
              </w:rPr>
              <w:t>2.1-2.7</w:t>
            </w:r>
          </w:p>
        </w:tc>
        <w:tc>
          <w:tcPr>
            <w:tcW w:w="808" w:type="dxa"/>
          </w:tcPr>
          <w:p w14:paraId="63577CF6">
            <w:pPr>
              <w:pStyle w:val="8"/>
              <w:jc w:val="center"/>
              <w:rPr>
                <w:rFonts w:ascii="Times New Roman" w:hAnsi="Times New Roman"/>
                <w:sz w:val="24"/>
                <w:szCs w:val="24"/>
                <w:lang w:val="ru-RU"/>
              </w:rPr>
            </w:pPr>
            <w:r>
              <w:rPr>
                <w:rFonts w:ascii="Times New Roman" w:hAnsi="Times New Roman"/>
                <w:sz w:val="24"/>
                <w:szCs w:val="24"/>
                <w:lang w:val="ru-RU"/>
              </w:rPr>
              <w:t>100</w:t>
            </w:r>
          </w:p>
        </w:tc>
        <w:tc>
          <w:tcPr>
            <w:tcW w:w="7874" w:type="dxa"/>
          </w:tcPr>
          <w:p w14:paraId="2E61E5F9">
            <w:pPr>
              <w:pStyle w:val="6"/>
              <w:rPr>
                <w:rFonts w:ascii="Times New Roman" w:hAnsi="Times New Roman" w:cs="Times New Roman"/>
                <w:sz w:val="24"/>
                <w:szCs w:val="24"/>
              </w:rPr>
            </w:pPr>
            <w:r>
              <w:rPr>
                <w:rFonts w:ascii="Times New Roman" w:hAnsi="Times New Roman" w:cs="Times New Roman"/>
                <w:sz w:val="24"/>
                <w:szCs w:val="24"/>
                <w:lang w:val="ro-RO"/>
              </w:rPr>
              <w:t>Итоговый урок.</w:t>
            </w:r>
          </w:p>
        </w:tc>
        <w:tc>
          <w:tcPr>
            <w:tcW w:w="828" w:type="dxa"/>
          </w:tcPr>
          <w:p w14:paraId="7CC05DEA">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7ADFDF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1795" w:type="dxa"/>
          </w:tcPr>
          <w:p w14:paraId="7997D1CA">
            <w:pPr>
              <w:pStyle w:val="8"/>
              <w:jc w:val="center"/>
              <w:rPr>
                <w:rFonts w:ascii="Times New Roman" w:hAnsi="Times New Roman"/>
                <w:sz w:val="24"/>
                <w:szCs w:val="24"/>
                <w:lang w:val="ru-RU"/>
              </w:rPr>
            </w:pPr>
          </w:p>
        </w:tc>
      </w:tr>
      <w:tr w14:paraId="4B5DC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63E1277E">
            <w:pPr>
              <w:pStyle w:val="8"/>
              <w:jc w:val="center"/>
              <w:rPr>
                <w:rFonts w:ascii="Times New Roman" w:hAnsi="Times New Roman"/>
                <w:sz w:val="24"/>
                <w:szCs w:val="24"/>
                <w:lang w:val="fr-CH"/>
              </w:rPr>
            </w:pPr>
          </w:p>
        </w:tc>
        <w:tc>
          <w:tcPr>
            <w:tcW w:w="2316" w:type="dxa"/>
          </w:tcPr>
          <w:p w14:paraId="4FB50A0E">
            <w:pPr>
              <w:pStyle w:val="8"/>
              <w:rPr>
                <w:rFonts w:ascii="Times New Roman" w:hAnsi="Times New Roman"/>
                <w:sz w:val="24"/>
                <w:szCs w:val="24"/>
                <w:lang w:val="ru-RU"/>
              </w:rPr>
            </w:pPr>
            <w:r>
              <w:rPr>
                <w:rFonts w:ascii="Times New Roman" w:hAnsi="Times New Roman"/>
                <w:sz w:val="24"/>
                <w:szCs w:val="24"/>
                <w:lang w:val="ru-RU"/>
              </w:rPr>
              <w:t>2.1-2.7, 1.3, 1.4, 1.6</w:t>
            </w:r>
          </w:p>
        </w:tc>
        <w:tc>
          <w:tcPr>
            <w:tcW w:w="808" w:type="dxa"/>
          </w:tcPr>
          <w:p w14:paraId="6F4F8989">
            <w:pPr>
              <w:pStyle w:val="8"/>
              <w:jc w:val="center"/>
              <w:rPr>
                <w:rFonts w:ascii="Times New Roman" w:hAnsi="Times New Roman"/>
                <w:sz w:val="24"/>
                <w:szCs w:val="24"/>
                <w:lang w:val="ru-RU"/>
              </w:rPr>
            </w:pPr>
            <w:r>
              <w:rPr>
                <w:rFonts w:ascii="Times New Roman" w:hAnsi="Times New Roman"/>
                <w:sz w:val="24"/>
                <w:szCs w:val="24"/>
                <w:lang w:val="ru-RU"/>
              </w:rPr>
              <w:t>101</w:t>
            </w:r>
          </w:p>
        </w:tc>
        <w:tc>
          <w:tcPr>
            <w:tcW w:w="7874" w:type="dxa"/>
          </w:tcPr>
          <w:p w14:paraId="595C2D6D">
            <w:pPr>
              <w:pStyle w:val="6"/>
              <w:rPr>
                <w:rFonts w:ascii="Times New Roman" w:hAnsi="Times New Roman" w:cs="Times New Roman"/>
                <w:sz w:val="24"/>
                <w:szCs w:val="24"/>
                <w:lang w:val="ro-RO"/>
              </w:rPr>
            </w:pPr>
            <w:r>
              <w:rPr>
                <w:rFonts w:ascii="Times New Roman" w:hAnsi="Times New Roman" w:cs="Times New Roman"/>
                <w:sz w:val="24"/>
                <w:szCs w:val="24"/>
                <w:lang w:val="ro-RO"/>
              </w:rPr>
              <w:t>Обобщающий урок.</w:t>
            </w:r>
          </w:p>
        </w:tc>
        <w:tc>
          <w:tcPr>
            <w:tcW w:w="828" w:type="dxa"/>
          </w:tcPr>
          <w:p w14:paraId="404794BA">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15216D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25/03</w:t>
            </w:r>
          </w:p>
        </w:tc>
        <w:tc>
          <w:tcPr>
            <w:tcW w:w="1795" w:type="dxa"/>
          </w:tcPr>
          <w:p w14:paraId="3E6532E1">
            <w:pPr>
              <w:pStyle w:val="8"/>
              <w:jc w:val="center"/>
              <w:rPr>
                <w:rFonts w:ascii="Times New Roman" w:hAnsi="Times New Roman"/>
                <w:sz w:val="24"/>
                <w:szCs w:val="24"/>
                <w:lang w:val="ru-RU"/>
              </w:rPr>
            </w:pPr>
          </w:p>
        </w:tc>
      </w:tr>
      <w:tr w14:paraId="22DCCA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67A9BAA6">
            <w:pPr>
              <w:pStyle w:val="8"/>
              <w:jc w:val="center"/>
              <w:rPr>
                <w:rFonts w:ascii="Times New Roman" w:hAnsi="Times New Roman"/>
                <w:sz w:val="24"/>
                <w:szCs w:val="24"/>
                <w:lang w:val="fr-CH"/>
              </w:rPr>
            </w:pPr>
          </w:p>
        </w:tc>
        <w:tc>
          <w:tcPr>
            <w:tcW w:w="2316" w:type="dxa"/>
          </w:tcPr>
          <w:p w14:paraId="756A6158">
            <w:pPr>
              <w:pStyle w:val="8"/>
              <w:rPr>
                <w:rFonts w:ascii="Times New Roman" w:hAnsi="Times New Roman"/>
                <w:sz w:val="24"/>
                <w:szCs w:val="24"/>
                <w:lang w:val="ru-RU"/>
              </w:rPr>
            </w:pPr>
            <w:r>
              <w:rPr>
                <w:rFonts w:ascii="Times New Roman" w:hAnsi="Times New Roman"/>
                <w:sz w:val="24"/>
                <w:szCs w:val="24"/>
                <w:lang w:val="ru-RU"/>
              </w:rPr>
              <w:t>2.1-2.7</w:t>
            </w:r>
          </w:p>
        </w:tc>
        <w:tc>
          <w:tcPr>
            <w:tcW w:w="808" w:type="dxa"/>
          </w:tcPr>
          <w:p w14:paraId="0D257484">
            <w:pPr>
              <w:pStyle w:val="8"/>
              <w:jc w:val="center"/>
              <w:rPr>
                <w:rFonts w:ascii="Times New Roman" w:hAnsi="Times New Roman"/>
                <w:sz w:val="24"/>
                <w:szCs w:val="24"/>
                <w:lang w:val="ru-RU"/>
              </w:rPr>
            </w:pPr>
            <w:r>
              <w:rPr>
                <w:rFonts w:ascii="Times New Roman" w:hAnsi="Times New Roman"/>
                <w:sz w:val="24"/>
                <w:szCs w:val="24"/>
                <w:lang w:val="ru-RU"/>
              </w:rPr>
              <w:t>102</w:t>
            </w:r>
          </w:p>
        </w:tc>
        <w:tc>
          <w:tcPr>
            <w:tcW w:w="7874" w:type="dxa"/>
            <w:shd w:val="clear" w:color="auto" w:fill="DBE5F1" w:themeFill="accent1" w:themeFillTint="33"/>
          </w:tcPr>
          <w:p w14:paraId="052CDE2D">
            <w:pPr>
              <w:pStyle w:val="6"/>
              <w:rPr>
                <w:rFonts w:ascii="Times New Roman" w:hAnsi="Times New Roman" w:eastAsia="Calibri" w:cs="Times New Roman"/>
                <w:b/>
                <w:sz w:val="28"/>
                <w:szCs w:val="24"/>
              </w:rPr>
            </w:pPr>
            <w:r>
              <w:rPr>
                <w:rFonts w:ascii="Times New Roman" w:hAnsi="Times New Roman" w:eastAsia="Calibri" w:cs="Times New Roman"/>
                <w:b/>
                <w:sz w:val="28"/>
                <w:szCs w:val="24"/>
              </w:rPr>
              <w:t>Итоговое оценивание «Десятичные числа»</w:t>
            </w:r>
          </w:p>
          <w:p w14:paraId="70F3B60E">
            <w:pPr>
              <w:pStyle w:val="6"/>
              <w:rPr>
                <w:rFonts w:ascii="Times New Roman" w:hAnsi="Times New Roman" w:eastAsia="Calibri" w:cs="Times New Roman"/>
                <w:b/>
                <w:sz w:val="28"/>
                <w:szCs w:val="24"/>
              </w:rPr>
            </w:pPr>
          </w:p>
        </w:tc>
        <w:tc>
          <w:tcPr>
            <w:tcW w:w="828" w:type="dxa"/>
          </w:tcPr>
          <w:p w14:paraId="509C2993">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11F3DB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26/03</w:t>
            </w:r>
          </w:p>
        </w:tc>
        <w:tc>
          <w:tcPr>
            <w:tcW w:w="1795" w:type="dxa"/>
          </w:tcPr>
          <w:p w14:paraId="532DE5FC">
            <w:pPr>
              <w:pStyle w:val="8"/>
              <w:jc w:val="center"/>
              <w:rPr>
                <w:rFonts w:ascii="Times New Roman" w:hAnsi="Times New Roman"/>
                <w:sz w:val="24"/>
                <w:szCs w:val="24"/>
                <w:lang w:val="ru-RU"/>
              </w:rPr>
            </w:pPr>
            <w:r>
              <w:rPr>
                <w:rFonts w:ascii="Times New Roman" w:hAnsi="Times New Roman" w:eastAsiaTheme="minorHAnsi"/>
                <w:b/>
                <w:i/>
                <w:sz w:val="24"/>
                <w:szCs w:val="24"/>
                <w:lang w:val="ru-RU"/>
              </w:rPr>
              <w:t>№5</w:t>
            </w:r>
          </w:p>
        </w:tc>
      </w:tr>
      <w:tr w14:paraId="093846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0B624397">
            <w:pPr>
              <w:pStyle w:val="8"/>
              <w:jc w:val="center"/>
              <w:rPr>
                <w:rFonts w:ascii="Times New Roman" w:hAnsi="Times New Roman"/>
                <w:sz w:val="24"/>
                <w:szCs w:val="24"/>
                <w:lang w:val="fr-CH"/>
              </w:rPr>
            </w:pPr>
          </w:p>
        </w:tc>
        <w:tc>
          <w:tcPr>
            <w:tcW w:w="2316" w:type="dxa"/>
          </w:tcPr>
          <w:p w14:paraId="53C7A8A2">
            <w:pPr>
              <w:pStyle w:val="8"/>
              <w:rPr>
                <w:rFonts w:ascii="Times New Roman" w:hAnsi="Times New Roman"/>
                <w:sz w:val="24"/>
                <w:szCs w:val="24"/>
                <w:lang w:val="ru-RU"/>
              </w:rPr>
            </w:pPr>
            <w:r>
              <w:rPr>
                <w:rFonts w:ascii="Times New Roman" w:hAnsi="Times New Roman"/>
                <w:sz w:val="24"/>
                <w:szCs w:val="24"/>
                <w:lang w:val="ru-RU"/>
              </w:rPr>
              <w:t>2.1-2.7</w:t>
            </w:r>
          </w:p>
        </w:tc>
        <w:tc>
          <w:tcPr>
            <w:tcW w:w="808" w:type="dxa"/>
          </w:tcPr>
          <w:p w14:paraId="2D9D3235">
            <w:pPr>
              <w:pStyle w:val="8"/>
              <w:jc w:val="center"/>
              <w:rPr>
                <w:rFonts w:ascii="Times New Roman" w:hAnsi="Times New Roman"/>
                <w:sz w:val="24"/>
                <w:szCs w:val="24"/>
                <w:lang w:val="ru-RU"/>
              </w:rPr>
            </w:pPr>
            <w:r>
              <w:rPr>
                <w:rFonts w:ascii="Times New Roman" w:hAnsi="Times New Roman"/>
                <w:sz w:val="24"/>
                <w:szCs w:val="24"/>
                <w:lang w:val="ru-RU"/>
              </w:rPr>
              <w:t>103</w:t>
            </w:r>
          </w:p>
        </w:tc>
        <w:tc>
          <w:tcPr>
            <w:tcW w:w="7874" w:type="dxa"/>
          </w:tcPr>
          <w:p w14:paraId="60F5BC69">
            <w:pPr>
              <w:pStyle w:val="6"/>
              <w:rPr>
                <w:rFonts w:ascii="Times New Roman" w:hAnsi="Times New Roman" w:cs="Times New Roman"/>
                <w:sz w:val="24"/>
                <w:szCs w:val="24"/>
                <w:lang w:val="ro-RO"/>
              </w:rPr>
            </w:pPr>
            <w:r>
              <w:rPr>
                <w:rFonts w:ascii="Times New Roman" w:hAnsi="Times New Roman" w:cs="Times New Roman"/>
                <w:sz w:val="24"/>
                <w:szCs w:val="24"/>
                <w:lang w:val="ro-RO"/>
              </w:rPr>
              <w:t>Aнализ итогового оценивания.</w:t>
            </w:r>
          </w:p>
          <w:p w14:paraId="029BEF8D">
            <w:pPr>
              <w:pStyle w:val="6"/>
              <w:rPr>
                <w:rFonts w:ascii="Times New Roman" w:hAnsi="Times New Roman" w:cs="Times New Roman"/>
                <w:b/>
                <w:i/>
                <w:sz w:val="24"/>
                <w:szCs w:val="24"/>
                <w:lang w:val="ro-RO"/>
              </w:rPr>
            </w:pPr>
          </w:p>
        </w:tc>
        <w:tc>
          <w:tcPr>
            <w:tcW w:w="828" w:type="dxa"/>
          </w:tcPr>
          <w:p w14:paraId="3341B4F6">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7AC818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27/03</w:t>
            </w:r>
          </w:p>
        </w:tc>
        <w:tc>
          <w:tcPr>
            <w:tcW w:w="1795" w:type="dxa"/>
          </w:tcPr>
          <w:p w14:paraId="696CAD11">
            <w:pPr>
              <w:pStyle w:val="8"/>
              <w:jc w:val="center"/>
              <w:rPr>
                <w:rFonts w:ascii="Times New Roman" w:hAnsi="Times New Roman"/>
                <w:sz w:val="24"/>
                <w:szCs w:val="24"/>
                <w:lang w:val="ru-RU"/>
              </w:rPr>
            </w:pPr>
          </w:p>
        </w:tc>
      </w:tr>
      <w:tr w14:paraId="58FFC7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4EF00173">
            <w:pPr>
              <w:pStyle w:val="8"/>
              <w:rPr>
                <w:rFonts w:ascii="Times New Roman" w:hAnsi="Times New Roman"/>
                <w:sz w:val="24"/>
                <w:szCs w:val="24"/>
                <w:lang w:val="fr-CH"/>
              </w:rPr>
            </w:pPr>
          </w:p>
          <w:p w14:paraId="6874844C">
            <w:pPr>
              <w:pStyle w:val="8"/>
              <w:jc w:val="center"/>
              <w:rPr>
                <w:rFonts w:ascii="Times New Roman" w:hAnsi="Times New Roman"/>
                <w:sz w:val="24"/>
                <w:szCs w:val="24"/>
              </w:rPr>
            </w:pPr>
          </w:p>
        </w:tc>
        <w:tc>
          <w:tcPr>
            <w:tcW w:w="2316" w:type="dxa"/>
          </w:tcPr>
          <w:p w14:paraId="59044A8C">
            <w:pPr>
              <w:pStyle w:val="8"/>
              <w:jc w:val="center"/>
              <w:rPr>
                <w:rFonts w:ascii="Times New Roman" w:hAnsi="Times New Roman"/>
                <w:sz w:val="24"/>
                <w:szCs w:val="24"/>
              </w:rPr>
            </w:pPr>
            <w:r>
              <w:rPr>
                <w:rFonts w:ascii="Times New Roman" w:hAnsi="Times New Roman"/>
                <w:b/>
                <w:sz w:val="24"/>
                <w:szCs w:val="24"/>
              </w:rPr>
              <w:t>III</w:t>
            </w:r>
          </w:p>
        </w:tc>
        <w:tc>
          <w:tcPr>
            <w:tcW w:w="9510" w:type="dxa"/>
            <w:gridSpan w:val="3"/>
          </w:tcPr>
          <w:p w14:paraId="14ACCF21">
            <w:pPr>
              <w:pStyle w:val="8"/>
              <w:spacing w:before="120" w:after="120"/>
              <w:jc w:val="center"/>
              <w:rPr>
                <w:rFonts w:ascii="Times New Roman" w:hAnsi="Times New Roman"/>
                <w:b/>
                <w:sz w:val="32"/>
                <w:szCs w:val="24"/>
                <w:lang w:val="ro-RO"/>
              </w:rPr>
            </w:pPr>
            <w:r>
              <w:rPr>
                <w:rFonts w:ascii="Times New Roman" w:hAnsi="Times New Roman"/>
                <w:b/>
                <w:sz w:val="32"/>
                <w:szCs w:val="24"/>
                <w:lang w:val="ru-RU"/>
              </w:rPr>
              <w:t>Элементы геометрии и единицы  измерения</w:t>
            </w:r>
          </w:p>
        </w:tc>
        <w:tc>
          <w:tcPr>
            <w:tcW w:w="1370" w:type="dxa"/>
          </w:tcPr>
          <w:p w14:paraId="4492D88A">
            <w:pPr>
              <w:spacing w:before="120" w:after="120"/>
              <w:jc w:val="center"/>
              <w:rPr>
                <w:rFonts w:ascii="Times New Roman" w:hAnsi="Times New Roman" w:cs="Times New Roman"/>
                <w:sz w:val="32"/>
                <w:szCs w:val="24"/>
              </w:rPr>
            </w:pPr>
            <w:r>
              <w:rPr>
                <w:rFonts w:ascii="Times New Roman" w:hAnsi="Times New Roman" w:cs="Times New Roman"/>
                <w:b/>
                <w:sz w:val="32"/>
                <w:szCs w:val="24"/>
                <w:lang w:val="ro-RO"/>
              </w:rPr>
              <w:t>3</w:t>
            </w:r>
            <w:r>
              <w:rPr>
                <w:rFonts w:ascii="Times New Roman" w:hAnsi="Times New Roman" w:cs="Times New Roman"/>
                <w:b/>
                <w:sz w:val="32"/>
                <w:szCs w:val="24"/>
              </w:rPr>
              <w:t>1</w:t>
            </w:r>
          </w:p>
        </w:tc>
        <w:tc>
          <w:tcPr>
            <w:tcW w:w="1795" w:type="dxa"/>
          </w:tcPr>
          <w:p w14:paraId="5089FEC6">
            <w:pPr>
              <w:pStyle w:val="8"/>
              <w:jc w:val="center"/>
              <w:rPr>
                <w:rFonts w:ascii="Times New Roman" w:hAnsi="Times New Roman"/>
                <w:sz w:val="24"/>
                <w:szCs w:val="24"/>
              </w:rPr>
            </w:pPr>
          </w:p>
        </w:tc>
      </w:tr>
      <w:tr w14:paraId="306B38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876" w:type="dxa"/>
            <w:gridSpan w:val="7"/>
            <w:shd w:val="clear" w:color="auto" w:fill="DDD9C4" w:themeFill="background2" w:themeFillShade="E6"/>
          </w:tcPr>
          <w:p w14:paraId="6789BE20">
            <w:pPr>
              <w:pStyle w:val="10"/>
              <w:shd w:val="clear" w:color="auto" w:fill="EEECE1" w:themeFill="background2"/>
              <w:jc w:val="both"/>
              <w:rPr>
                <w:rFonts w:ascii="Times New Roman" w:hAnsi="Times New Roman"/>
                <w:sz w:val="24"/>
                <w:szCs w:val="24"/>
                <w:lang w:val="ru-RU"/>
              </w:rPr>
            </w:pPr>
            <w:r>
              <w:rPr>
                <w:rFonts w:ascii="Times New Roman" w:hAnsi="Times New Roman"/>
                <w:sz w:val="24"/>
                <w:szCs w:val="24"/>
                <w:lang w:val="ru-RU"/>
              </w:rPr>
              <w:t xml:space="preserve">3.1. </w:t>
            </w:r>
            <w:r>
              <w:rPr>
                <w:rFonts w:ascii="Times New Roman" w:hAnsi="Times New Roman"/>
                <w:b/>
                <w:sz w:val="24"/>
                <w:szCs w:val="24"/>
                <w:lang w:val="ru-RU"/>
              </w:rPr>
              <w:t>Распознавание</w:t>
            </w:r>
            <w:r>
              <w:rPr>
                <w:rFonts w:ascii="Times New Roman" w:hAnsi="Times New Roman"/>
                <w:sz w:val="24"/>
                <w:szCs w:val="24"/>
                <w:lang w:val="ru-RU"/>
              </w:rPr>
              <w:t xml:space="preserve"> и </w:t>
            </w:r>
            <w:r>
              <w:rPr>
                <w:rFonts w:ascii="Times New Roman" w:hAnsi="Times New Roman"/>
                <w:b/>
                <w:sz w:val="24"/>
                <w:szCs w:val="24"/>
                <w:lang w:val="ru-RU"/>
              </w:rPr>
              <w:t>применение</w:t>
            </w:r>
            <w:r>
              <w:rPr>
                <w:rFonts w:ascii="Times New Roman" w:hAnsi="Times New Roman"/>
                <w:sz w:val="24"/>
                <w:szCs w:val="24"/>
                <w:lang w:val="ru-RU"/>
              </w:rPr>
              <w:t xml:space="preserve"> терминологии относящейся к изученным геометрическим фигурам и единицам измерения в различных контекстах, в том числе при общении. </w:t>
            </w:r>
          </w:p>
          <w:p w14:paraId="2A4FC039">
            <w:pPr>
              <w:pStyle w:val="10"/>
              <w:shd w:val="clear" w:color="auto" w:fill="EEECE1" w:themeFill="background2"/>
              <w:jc w:val="both"/>
              <w:rPr>
                <w:rFonts w:ascii="Times New Roman" w:hAnsi="Times New Roman"/>
                <w:sz w:val="24"/>
                <w:szCs w:val="24"/>
                <w:lang w:val="ru-RU"/>
              </w:rPr>
            </w:pPr>
            <w:r>
              <w:rPr>
                <w:rFonts w:ascii="Times New Roman" w:hAnsi="Times New Roman"/>
                <w:sz w:val="24"/>
                <w:szCs w:val="24"/>
                <w:lang w:val="ru-RU"/>
              </w:rPr>
              <w:t>3.2.</w:t>
            </w:r>
            <w:r>
              <w:rPr>
                <w:rFonts w:ascii="Times New Roman" w:hAnsi="Times New Roman"/>
                <w:b/>
                <w:sz w:val="24"/>
                <w:szCs w:val="24"/>
                <w:lang w:val="ru-RU"/>
              </w:rPr>
              <w:t>Распознавание, описание</w:t>
            </w:r>
            <w:r>
              <w:rPr>
                <w:rFonts w:ascii="Times New Roman" w:hAnsi="Times New Roman"/>
                <w:sz w:val="24"/>
                <w:szCs w:val="24"/>
                <w:lang w:val="ru-RU"/>
              </w:rPr>
              <w:t xml:space="preserve"> различных геометрических конфигураций, фигур, тел и их элементов в реальных и/или смоделированных ситуациях.</w:t>
            </w:r>
          </w:p>
          <w:p w14:paraId="508E0214">
            <w:pPr>
              <w:pStyle w:val="10"/>
              <w:shd w:val="clear" w:color="auto" w:fill="EEECE1" w:themeFill="background2"/>
              <w:jc w:val="both"/>
              <w:rPr>
                <w:rFonts w:ascii="Times New Roman" w:hAnsi="Times New Roman"/>
                <w:sz w:val="24"/>
                <w:szCs w:val="24"/>
                <w:lang w:val="ru-RU"/>
              </w:rPr>
            </w:pPr>
            <w:r>
              <w:rPr>
                <w:rFonts w:ascii="Times New Roman" w:hAnsi="Times New Roman"/>
                <w:sz w:val="24"/>
                <w:szCs w:val="24"/>
                <w:lang w:val="ru-RU"/>
              </w:rPr>
              <w:t xml:space="preserve"> 3.3.</w:t>
            </w:r>
            <w:r>
              <w:rPr>
                <w:rFonts w:ascii="Times New Roman" w:hAnsi="Times New Roman"/>
                <w:b/>
                <w:sz w:val="24"/>
                <w:szCs w:val="24"/>
                <w:lang w:val="ru-RU"/>
              </w:rPr>
              <w:t>Применение</w:t>
            </w:r>
            <w:r>
              <w:rPr>
                <w:rFonts w:ascii="Times New Roman" w:hAnsi="Times New Roman"/>
                <w:sz w:val="24"/>
                <w:szCs w:val="24"/>
                <w:lang w:val="ru-RU"/>
              </w:rPr>
              <w:t xml:space="preserve"> геометрических инструментов для измерения или построения/изображения  геометрической конфигурации в различных контекстах..</w:t>
            </w:r>
          </w:p>
          <w:p w14:paraId="72F29C05">
            <w:pPr>
              <w:pStyle w:val="10"/>
              <w:shd w:val="clear" w:color="auto" w:fill="EEECE1" w:themeFill="background2"/>
              <w:jc w:val="both"/>
              <w:rPr>
                <w:rFonts w:ascii="Times New Roman" w:hAnsi="Times New Roman"/>
                <w:sz w:val="24"/>
                <w:szCs w:val="24"/>
                <w:lang w:val="ru-RU"/>
              </w:rPr>
            </w:pPr>
            <w:r>
              <w:rPr>
                <w:rFonts w:ascii="Times New Roman" w:hAnsi="Times New Roman"/>
                <w:sz w:val="24"/>
                <w:szCs w:val="24"/>
                <w:lang w:val="ru-RU"/>
              </w:rPr>
              <w:t xml:space="preserve">3.4. </w:t>
            </w:r>
            <w:r>
              <w:rPr>
                <w:rFonts w:ascii="Times New Roman" w:hAnsi="Times New Roman"/>
                <w:b/>
                <w:sz w:val="24"/>
                <w:szCs w:val="24"/>
                <w:lang w:val="ru-RU"/>
              </w:rPr>
              <w:t>Изготовление</w:t>
            </w:r>
            <w:r>
              <w:rPr>
                <w:rFonts w:ascii="Times New Roman" w:hAnsi="Times New Roman"/>
                <w:sz w:val="24"/>
                <w:szCs w:val="24"/>
                <w:lang w:val="ru-RU"/>
              </w:rPr>
              <w:t xml:space="preserve"> из различных материалов изученных планиметрических фигур и тел. </w:t>
            </w:r>
          </w:p>
          <w:p w14:paraId="60585517">
            <w:pPr>
              <w:pStyle w:val="10"/>
              <w:shd w:val="clear" w:color="auto" w:fill="EEECE1" w:themeFill="background2"/>
              <w:jc w:val="both"/>
              <w:rPr>
                <w:rFonts w:ascii="Times New Roman" w:hAnsi="Times New Roman"/>
                <w:sz w:val="24"/>
                <w:szCs w:val="24"/>
                <w:lang w:val="ru-RU"/>
              </w:rPr>
            </w:pPr>
            <w:r>
              <w:rPr>
                <w:rFonts w:ascii="Times New Roman" w:hAnsi="Times New Roman"/>
                <w:sz w:val="24"/>
                <w:szCs w:val="24"/>
                <w:lang w:val="ru-RU"/>
              </w:rPr>
              <w:t>3.5.</w:t>
            </w:r>
            <w:r>
              <w:rPr>
                <w:rFonts w:ascii="Times New Roman" w:hAnsi="Times New Roman"/>
                <w:b/>
                <w:sz w:val="24"/>
                <w:szCs w:val="24"/>
                <w:lang w:val="ru-RU"/>
              </w:rPr>
              <w:t>Нахождение</w:t>
            </w:r>
            <w:r>
              <w:rPr>
                <w:rFonts w:ascii="Times New Roman" w:hAnsi="Times New Roman"/>
                <w:sz w:val="24"/>
                <w:szCs w:val="24"/>
                <w:lang w:val="ru-RU"/>
              </w:rPr>
              <w:t xml:space="preserve"> периметров, площадей (квадрата, прямоугольника) и объемов (куба, кубоида), выполняя приближения и округления измерений  объектов из окружающей действительности , применяя международную и/или национальную  систему мер . </w:t>
            </w:r>
          </w:p>
          <w:p w14:paraId="37C53523">
            <w:pPr>
              <w:pStyle w:val="10"/>
              <w:shd w:val="clear" w:color="auto" w:fill="EEECE1" w:themeFill="background2"/>
              <w:jc w:val="both"/>
              <w:rPr>
                <w:rFonts w:ascii="Times New Roman" w:hAnsi="Times New Roman"/>
                <w:sz w:val="24"/>
                <w:szCs w:val="24"/>
                <w:lang w:val="ru-RU"/>
              </w:rPr>
            </w:pPr>
            <w:r>
              <w:rPr>
                <w:rFonts w:ascii="Times New Roman" w:hAnsi="Times New Roman"/>
                <w:sz w:val="24"/>
                <w:szCs w:val="24"/>
                <w:lang w:val="ru-RU"/>
              </w:rPr>
              <w:t xml:space="preserve"> 3.6. </w:t>
            </w:r>
            <w:r>
              <w:rPr>
                <w:rFonts w:ascii="Times New Roman" w:hAnsi="Times New Roman"/>
                <w:b/>
                <w:sz w:val="24"/>
                <w:szCs w:val="24"/>
                <w:lang w:val="ru-RU"/>
              </w:rPr>
              <w:t>Выполнение</w:t>
            </w:r>
            <w:r>
              <w:rPr>
                <w:rFonts w:ascii="Times New Roman" w:hAnsi="Times New Roman"/>
                <w:sz w:val="24"/>
                <w:szCs w:val="24"/>
                <w:lang w:val="ru-RU"/>
              </w:rPr>
              <w:t xml:space="preserve"> указанных в содержании преобразований  основных единиц измерения длины, площади, объема, массы, времени. </w:t>
            </w:r>
          </w:p>
          <w:p w14:paraId="23945B21">
            <w:pPr>
              <w:pStyle w:val="10"/>
              <w:shd w:val="clear" w:color="auto" w:fill="EEECE1" w:themeFill="background2"/>
              <w:jc w:val="both"/>
              <w:rPr>
                <w:rFonts w:ascii="Times New Roman" w:hAnsi="Times New Roman"/>
                <w:sz w:val="24"/>
                <w:szCs w:val="24"/>
                <w:lang w:val="ru-RU"/>
              </w:rPr>
            </w:pPr>
            <w:r>
              <w:rPr>
                <w:rFonts w:ascii="Times New Roman" w:hAnsi="Times New Roman"/>
                <w:sz w:val="24"/>
                <w:szCs w:val="24"/>
                <w:lang w:val="ru-RU"/>
              </w:rPr>
              <w:t xml:space="preserve"> 3.7. </w:t>
            </w:r>
            <w:r>
              <w:rPr>
                <w:rFonts w:ascii="Times New Roman" w:hAnsi="Times New Roman"/>
                <w:b/>
                <w:sz w:val="24"/>
                <w:szCs w:val="24"/>
                <w:lang w:val="ru-RU"/>
              </w:rPr>
              <w:t>Анализирование и интерпретирование</w:t>
            </w:r>
            <w:r>
              <w:rPr>
                <w:rFonts w:ascii="Times New Roman" w:hAnsi="Times New Roman"/>
                <w:sz w:val="24"/>
                <w:szCs w:val="24"/>
                <w:lang w:val="ru-RU"/>
              </w:rPr>
              <w:t xml:space="preserve"> результатов, полученных при решении практических задач с использованием изученных геометрических фигур и тел.</w:t>
            </w:r>
          </w:p>
          <w:p w14:paraId="0D78CB8C">
            <w:pPr>
              <w:pStyle w:val="10"/>
              <w:shd w:val="clear" w:color="auto" w:fill="EEECE1" w:themeFill="background2"/>
              <w:jc w:val="both"/>
              <w:rPr>
                <w:rFonts w:ascii="Times New Roman" w:hAnsi="Times New Roman"/>
                <w:sz w:val="24"/>
                <w:szCs w:val="24"/>
                <w:lang w:val="ru-RU"/>
              </w:rPr>
            </w:pPr>
            <w:r>
              <w:rPr>
                <w:rFonts w:ascii="Times New Roman" w:hAnsi="Times New Roman"/>
                <w:sz w:val="24"/>
                <w:szCs w:val="24"/>
                <w:lang w:val="ru-RU"/>
              </w:rPr>
              <w:t xml:space="preserve">3.8. </w:t>
            </w:r>
            <w:r>
              <w:rPr>
                <w:rFonts w:ascii="Times New Roman" w:hAnsi="Times New Roman"/>
                <w:b/>
                <w:sz w:val="24"/>
                <w:szCs w:val="24"/>
                <w:lang w:val="ru-RU"/>
              </w:rPr>
              <w:t>Использование</w:t>
            </w:r>
            <w:r>
              <w:rPr>
                <w:rFonts w:ascii="Times New Roman" w:hAnsi="Times New Roman"/>
                <w:sz w:val="24"/>
                <w:szCs w:val="24"/>
                <w:lang w:val="ru-RU"/>
              </w:rPr>
              <w:t xml:space="preserve"> изученных единиц измерения при решении задач их различных областей. </w:t>
            </w:r>
          </w:p>
          <w:p w14:paraId="6E256311">
            <w:pPr>
              <w:pStyle w:val="10"/>
              <w:shd w:val="clear" w:color="auto" w:fill="EEECE1" w:themeFill="background2"/>
              <w:jc w:val="both"/>
              <w:rPr>
                <w:rFonts w:ascii="Times New Roman" w:hAnsi="Times New Roman"/>
                <w:sz w:val="24"/>
                <w:szCs w:val="24"/>
                <w:lang w:val="ru-RU"/>
              </w:rPr>
            </w:pPr>
            <w:r>
              <w:rPr>
                <w:rFonts w:ascii="Times New Roman" w:hAnsi="Times New Roman"/>
                <w:sz w:val="24"/>
                <w:szCs w:val="24"/>
                <w:lang w:val="ru-RU"/>
              </w:rPr>
              <w:t>3.9.Обоснование полученного или заданного результата, вывода, относительно изученных геометрических фигур, тел    и единиц измерения, используя аргументы.</w:t>
            </w:r>
          </w:p>
          <w:p w14:paraId="2B567FA2">
            <w:pPr>
              <w:pStyle w:val="10"/>
              <w:shd w:val="clear" w:color="auto" w:fill="EEECE1" w:themeFill="background2"/>
              <w:spacing w:after="120"/>
              <w:jc w:val="both"/>
              <w:rPr>
                <w:rFonts w:ascii="Times New Roman" w:hAnsi="Times New Roman"/>
                <w:b/>
                <w:sz w:val="24"/>
                <w:szCs w:val="24"/>
                <w:lang w:val="ru-RU"/>
              </w:rPr>
            </w:pPr>
            <w:r>
              <w:rPr>
                <w:rFonts w:ascii="Times New Roman" w:hAnsi="Times New Roman"/>
                <w:sz w:val="24"/>
                <w:szCs w:val="24"/>
                <w:lang w:val="ru-RU"/>
              </w:rPr>
              <w:t>3.10.Нахождение истинностного значения предложения, высказывания, используя примеры, контрпримеры.</w:t>
            </w:r>
          </w:p>
        </w:tc>
      </w:tr>
      <w:tr w14:paraId="7DC26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876" w:type="dxa"/>
            <w:gridSpan w:val="7"/>
            <w:shd w:val="clear" w:color="auto" w:fill="DBE5F1" w:themeFill="accent1" w:themeFillTint="33"/>
          </w:tcPr>
          <w:p w14:paraId="1C618260">
            <w:pPr>
              <w:pStyle w:val="10"/>
              <w:spacing w:before="120"/>
              <w:jc w:val="center"/>
              <w:rPr>
                <w:rFonts w:ascii="Times New Roman" w:hAnsi="Times New Roman"/>
                <w:b/>
                <w:sz w:val="24"/>
                <w:szCs w:val="24"/>
                <w:lang w:val="ru-RU"/>
              </w:rPr>
            </w:pPr>
            <w:r>
              <w:rPr>
                <w:rFonts w:ascii="Times New Roman" w:hAnsi="Times New Roman"/>
                <w:b/>
                <w:sz w:val="24"/>
                <w:szCs w:val="24"/>
                <w:lang w:val="ru-RU"/>
              </w:rPr>
              <w:t>Новые элементы  математической терминологии:</w:t>
            </w:r>
          </w:p>
          <w:p w14:paraId="63D3543F">
            <w:pPr>
              <w:pStyle w:val="10"/>
              <w:rPr>
                <w:rFonts w:ascii="Times New Roman" w:hAnsi="Times New Roman"/>
                <w:i/>
                <w:sz w:val="24"/>
                <w:szCs w:val="24"/>
                <w:lang w:val="ru-RU"/>
              </w:rPr>
            </w:pPr>
            <w:r>
              <w:rPr>
                <w:rFonts w:ascii="Times New Roman" w:hAnsi="Times New Roman"/>
                <w:i/>
                <w:sz w:val="24"/>
                <w:szCs w:val="24"/>
                <w:lang w:val="ru-RU"/>
              </w:rPr>
              <w:t xml:space="preserve">Полупрямая, угол, пентагон, вершина, сторона, центр, радиус, хорда, диаметр, внутренняя область,  внешняя область, пересекающиеся прямые, перпендикулярные прямые, параллельные прямые, прямоугольный параллелепипед, пирамида, сфера, прямой круговой цилиндр, прямой круговой конус, образующая, основание, ребра,  миллилитр, квадратный километр (метр, дециметр,  сантиметр, миллиметр), кубический метр (дециметр, сантиметр), гектар, сотка.  </w:t>
            </w:r>
          </w:p>
          <w:p w14:paraId="3D53D7A5">
            <w:pPr>
              <w:pStyle w:val="10"/>
              <w:rPr>
                <w:rFonts w:ascii="Times New Roman" w:hAnsi="Times New Roman"/>
                <w:sz w:val="24"/>
                <w:szCs w:val="24"/>
                <w:lang w:val="ru-RU"/>
              </w:rPr>
            </w:pPr>
          </w:p>
          <w:p w14:paraId="548497DA">
            <w:pPr>
              <w:pStyle w:val="10"/>
              <w:spacing w:after="120"/>
              <w:jc w:val="both"/>
              <w:rPr>
                <w:rFonts w:ascii="Times New Roman" w:hAnsi="Times New Roman"/>
                <w:sz w:val="24"/>
                <w:szCs w:val="24"/>
                <w:lang w:val="ru-RU"/>
              </w:rPr>
            </w:pPr>
            <w:r>
              <w:rPr>
                <w:rFonts w:ascii="Times New Roman" w:hAnsi="Times New Roman"/>
                <w:sz w:val="24"/>
                <w:szCs w:val="24"/>
                <w:lang w:val="ru-RU"/>
              </w:rPr>
              <w:t>Обозначения для геометрических фигур:  - треугольник, &lt; - угол, ||- параллельно,  - перпендикулярно,  А-площадь, V –объем, C – окружность,  L- длина окружности</w:t>
            </w:r>
          </w:p>
        </w:tc>
      </w:tr>
      <w:tr w14:paraId="79A0C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2618DD5D">
            <w:pPr>
              <w:pStyle w:val="8"/>
              <w:jc w:val="center"/>
              <w:rPr>
                <w:rFonts w:ascii="Times New Roman" w:hAnsi="Times New Roman"/>
                <w:sz w:val="24"/>
                <w:szCs w:val="24"/>
                <w:lang w:val="fr-FR"/>
              </w:rPr>
            </w:pPr>
          </w:p>
        </w:tc>
        <w:tc>
          <w:tcPr>
            <w:tcW w:w="2316" w:type="dxa"/>
          </w:tcPr>
          <w:p w14:paraId="22F10789">
            <w:pPr>
              <w:pStyle w:val="8"/>
              <w:rPr>
                <w:rFonts w:ascii="Times New Roman" w:hAnsi="Times New Roman"/>
                <w:sz w:val="24"/>
                <w:szCs w:val="24"/>
                <w:lang w:val="ru-RU"/>
              </w:rPr>
            </w:pPr>
            <w:r>
              <w:rPr>
                <w:rFonts w:ascii="Times New Roman" w:hAnsi="Times New Roman"/>
                <w:sz w:val="24"/>
                <w:szCs w:val="24"/>
                <w:lang w:val="ru-RU"/>
              </w:rPr>
              <w:t>3.1, 3.2,3.4</w:t>
            </w:r>
          </w:p>
        </w:tc>
        <w:tc>
          <w:tcPr>
            <w:tcW w:w="808" w:type="dxa"/>
          </w:tcPr>
          <w:p w14:paraId="13BAE8F1">
            <w:pPr>
              <w:pStyle w:val="8"/>
              <w:jc w:val="center"/>
              <w:rPr>
                <w:rFonts w:ascii="Times New Roman" w:hAnsi="Times New Roman"/>
                <w:sz w:val="24"/>
                <w:szCs w:val="24"/>
                <w:lang w:val="ru-RU"/>
              </w:rPr>
            </w:pPr>
            <w:r>
              <w:rPr>
                <w:rFonts w:ascii="Times New Roman" w:hAnsi="Times New Roman"/>
                <w:sz w:val="24"/>
                <w:szCs w:val="24"/>
                <w:lang w:val="ru-RU"/>
              </w:rPr>
              <w:t>104</w:t>
            </w:r>
          </w:p>
        </w:tc>
        <w:tc>
          <w:tcPr>
            <w:tcW w:w="7874" w:type="dxa"/>
          </w:tcPr>
          <w:p w14:paraId="048714AF">
            <w:pPr>
              <w:pStyle w:val="7"/>
              <w:jc w:val="both"/>
              <w:rPr>
                <w:rFonts w:ascii="Times New Roman" w:hAnsi="Times New Roman"/>
                <w:sz w:val="24"/>
                <w:szCs w:val="24"/>
                <w:lang w:val="ro-RO"/>
              </w:rPr>
            </w:pPr>
            <w:r>
              <w:rPr>
                <w:rFonts w:ascii="Times New Roman" w:hAnsi="Times New Roman"/>
                <w:sz w:val="24"/>
                <w:szCs w:val="24"/>
                <w:lang w:val="ru-RU"/>
              </w:rPr>
              <w:t>Точки и прямые. Углы. Чертежные инструменты</w:t>
            </w:r>
          </w:p>
        </w:tc>
        <w:tc>
          <w:tcPr>
            <w:tcW w:w="828" w:type="dxa"/>
          </w:tcPr>
          <w:p w14:paraId="4D313AB7">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74A660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w:t>
            </w:r>
          </w:p>
        </w:tc>
        <w:tc>
          <w:tcPr>
            <w:tcW w:w="1795" w:type="dxa"/>
          </w:tcPr>
          <w:p w14:paraId="2DD904FA">
            <w:pPr>
              <w:pStyle w:val="8"/>
              <w:jc w:val="center"/>
              <w:rPr>
                <w:rFonts w:ascii="Times New Roman" w:hAnsi="Times New Roman"/>
                <w:sz w:val="24"/>
                <w:szCs w:val="24"/>
                <w:lang w:val="ru-RU"/>
              </w:rPr>
            </w:pPr>
          </w:p>
        </w:tc>
      </w:tr>
      <w:tr w14:paraId="04022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276BDBA8">
            <w:pPr>
              <w:pStyle w:val="8"/>
              <w:jc w:val="center"/>
              <w:rPr>
                <w:rFonts w:ascii="Times New Roman" w:hAnsi="Times New Roman"/>
                <w:sz w:val="24"/>
                <w:szCs w:val="24"/>
                <w:lang w:val="fr-FR"/>
              </w:rPr>
            </w:pPr>
          </w:p>
        </w:tc>
        <w:tc>
          <w:tcPr>
            <w:tcW w:w="2316" w:type="dxa"/>
          </w:tcPr>
          <w:p w14:paraId="6FD674E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o-RO" w:eastAsia="ru-RU"/>
              </w:rPr>
              <w:t>3.1-3.3,3.9</w:t>
            </w:r>
          </w:p>
        </w:tc>
        <w:tc>
          <w:tcPr>
            <w:tcW w:w="808" w:type="dxa"/>
          </w:tcPr>
          <w:p w14:paraId="114F9697">
            <w:pPr>
              <w:pStyle w:val="8"/>
              <w:jc w:val="center"/>
              <w:rPr>
                <w:rFonts w:ascii="Times New Roman" w:hAnsi="Times New Roman"/>
                <w:sz w:val="24"/>
                <w:szCs w:val="24"/>
                <w:lang w:val="ru-RU"/>
              </w:rPr>
            </w:pPr>
            <w:r>
              <w:rPr>
                <w:rFonts w:ascii="Times New Roman" w:hAnsi="Times New Roman"/>
                <w:sz w:val="24"/>
                <w:szCs w:val="24"/>
                <w:lang w:val="ru-RU"/>
              </w:rPr>
              <w:t>105</w:t>
            </w:r>
          </w:p>
        </w:tc>
        <w:tc>
          <w:tcPr>
            <w:tcW w:w="7874" w:type="dxa"/>
          </w:tcPr>
          <w:p w14:paraId="3550DC3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Геометрические углы. Углы. Виды углов.</w:t>
            </w:r>
          </w:p>
        </w:tc>
        <w:tc>
          <w:tcPr>
            <w:tcW w:w="828" w:type="dxa"/>
          </w:tcPr>
          <w:p w14:paraId="7A1D477A">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504C0C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01/04</w:t>
            </w:r>
          </w:p>
        </w:tc>
        <w:tc>
          <w:tcPr>
            <w:tcW w:w="1795" w:type="dxa"/>
          </w:tcPr>
          <w:p w14:paraId="107C1A1B">
            <w:pPr>
              <w:pStyle w:val="8"/>
              <w:jc w:val="center"/>
              <w:rPr>
                <w:rFonts w:ascii="Times New Roman" w:hAnsi="Times New Roman"/>
                <w:sz w:val="24"/>
                <w:szCs w:val="24"/>
                <w:lang w:val="ru-RU"/>
              </w:rPr>
            </w:pPr>
          </w:p>
        </w:tc>
      </w:tr>
      <w:tr w14:paraId="06233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616C033C">
            <w:pPr>
              <w:pStyle w:val="8"/>
              <w:jc w:val="center"/>
              <w:rPr>
                <w:rFonts w:ascii="Times New Roman" w:hAnsi="Times New Roman"/>
                <w:sz w:val="24"/>
                <w:szCs w:val="24"/>
                <w:lang w:val="fr-FR"/>
              </w:rPr>
            </w:pPr>
            <w:r>
              <w:rPr>
                <w:rFonts w:ascii="Times New Roman" w:hAnsi="Times New Roman"/>
                <w:sz w:val="24"/>
                <w:szCs w:val="24"/>
                <w:lang w:val="fr-CH"/>
              </w:rPr>
              <w:t>I</w:t>
            </w:r>
          </w:p>
        </w:tc>
        <w:tc>
          <w:tcPr>
            <w:tcW w:w="2316" w:type="dxa"/>
          </w:tcPr>
          <w:p w14:paraId="07C50724">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val="ro-RO" w:eastAsia="ru-RU"/>
              </w:rPr>
              <w:t>3.1-3.9</w:t>
            </w:r>
          </w:p>
        </w:tc>
        <w:tc>
          <w:tcPr>
            <w:tcW w:w="808" w:type="dxa"/>
          </w:tcPr>
          <w:p w14:paraId="2CAFAA99">
            <w:pPr>
              <w:pStyle w:val="8"/>
              <w:jc w:val="center"/>
              <w:rPr>
                <w:rFonts w:ascii="Times New Roman" w:hAnsi="Times New Roman"/>
                <w:sz w:val="24"/>
                <w:szCs w:val="24"/>
                <w:lang w:val="ru-RU"/>
              </w:rPr>
            </w:pPr>
            <w:r>
              <w:rPr>
                <w:rFonts w:ascii="Times New Roman" w:hAnsi="Times New Roman"/>
                <w:sz w:val="24"/>
                <w:szCs w:val="24"/>
                <w:lang w:val="ru-RU"/>
              </w:rPr>
              <w:t>106</w:t>
            </w:r>
          </w:p>
        </w:tc>
        <w:tc>
          <w:tcPr>
            <w:tcW w:w="7874" w:type="dxa"/>
          </w:tcPr>
          <w:p w14:paraId="6A30841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Геометрические фигуры. Четырехугольники, треугольники.</w:t>
            </w:r>
          </w:p>
        </w:tc>
        <w:tc>
          <w:tcPr>
            <w:tcW w:w="828" w:type="dxa"/>
          </w:tcPr>
          <w:p w14:paraId="6248AF16">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1971D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02/04</w:t>
            </w:r>
          </w:p>
        </w:tc>
        <w:tc>
          <w:tcPr>
            <w:tcW w:w="1795" w:type="dxa"/>
          </w:tcPr>
          <w:p w14:paraId="3E560C50">
            <w:pPr>
              <w:pStyle w:val="8"/>
              <w:jc w:val="center"/>
              <w:rPr>
                <w:rFonts w:ascii="Times New Roman" w:hAnsi="Times New Roman"/>
                <w:sz w:val="24"/>
                <w:szCs w:val="24"/>
                <w:lang w:val="ru-RU"/>
              </w:rPr>
            </w:pPr>
          </w:p>
        </w:tc>
      </w:tr>
      <w:tr w14:paraId="7C668D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1041EFA3">
            <w:pPr>
              <w:pStyle w:val="8"/>
              <w:jc w:val="center"/>
              <w:rPr>
                <w:rFonts w:ascii="Times New Roman" w:hAnsi="Times New Roman"/>
                <w:sz w:val="24"/>
                <w:szCs w:val="24"/>
                <w:lang w:val="fr-FR"/>
              </w:rPr>
            </w:pPr>
            <w:r>
              <w:rPr>
                <w:rFonts w:ascii="Times New Roman" w:hAnsi="Times New Roman"/>
                <w:sz w:val="24"/>
                <w:szCs w:val="24"/>
                <w:lang w:val="fr-CH"/>
              </w:rPr>
              <w:t>II</w:t>
            </w:r>
          </w:p>
        </w:tc>
        <w:tc>
          <w:tcPr>
            <w:tcW w:w="2316" w:type="dxa"/>
          </w:tcPr>
          <w:p w14:paraId="4C92E8D3">
            <w:pPr>
              <w:pStyle w:val="8"/>
              <w:rPr>
                <w:rFonts w:ascii="Times New Roman" w:hAnsi="Times New Roman"/>
                <w:sz w:val="24"/>
                <w:szCs w:val="24"/>
                <w:lang w:val="ru-RU"/>
              </w:rPr>
            </w:pPr>
            <w:r>
              <w:rPr>
                <w:rFonts w:ascii="Times New Roman" w:hAnsi="Times New Roman"/>
                <w:sz w:val="24"/>
                <w:szCs w:val="24"/>
                <w:lang w:val="ru-RU"/>
              </w:rPr>
              <w:t>3.1, 3.2, 3.3, 3.4</w:t>
            </w:r>
          </w:p>
        </w:tc>
        <w:tc>
          <w:tcPr>
            <w:tcW w:w="808" w:type="dxa"/>
          </w:tcPr>
          <w:p w14:paraId="3AFAD1BA">
            <w:pPr>
              <w:pStyle w:val="8"/>
              <w:jc w:val="center"/>
              <w:rPr>
                <w:rFonts w:ascii="Times New Roman" w:hAnsi="Times New Roman"/>
                <w:sz w:val="24"/>
                <w:szCs w:val="24"/>
                <w:lang w:val="ru-RU"/>
              </w:rPr>
            </w:pPr>
            <w:r>
              <w:rPr>
                <w:rFonts w:ascii="Times New Roman" w:hAnsi="Times New Roman"/>
                <w:sz w:val="24"/>
                <w:szCs w:val="24"/>
                <w:lang w:val="ru-RU"/>
              </w:rPr>
              <w:t>107</w:t>
            </w:r>
          </w:p>
        </w:tc>
        <w:tc>
          <w:tcPr>
            <w:tcW w:w="7874" w:type="dxa"/>
          </w:tcPr>
          <w:p w14:paraId="434C95B3">
            <w:pPr>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lang w:val="ro-RO"/>
              </w:rPr>
              <w:t>Чертежные инструменты</w:t>
            </w:r>
          </w:p>
        </w:tc>
        <w:tc>
          <w:tcPr>
            <w:tcW w:w="828" w:type="dxa"/>
          </w:tcPr>
          <w:p w14:paraId="6C17D8A7">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69DF7C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03/04</w:t>
            </w:r>
          </w:p>
        </w:tc>
        <w:tc>
          <w:tcPr>
            <w:tcW w:w="1795" w:type="dxa"/>
          </w:tcPr>
          <w:p w14:paraId="3DBFA696">
            <w:pPr>
              <w:pStyle w:val="8"/>
              <w:jc w:val="center"/>
              <w:rPr>
                <w:rFonts w:ascii="Times New Roman" w:hAnsi="Times New Roman"/>
                <w:sz w:val="24"/>
                <w:szCs w:val="24"/>
                <w:lang w:val="ru-RU"/>
              </w:rPr>
            </w:pPr>
          </w:p>
        </w:tc>
      </w:tr>
      <w:tr w14:paraId="7E1F4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trPr>
        <w:tc>
          <w:tcPr>
            <w:tcW w:w="885" w:type="dxa"/>
          </w:tcPr>
          <w:p w14:paraId="055DABDC">
            <w:pPr>
              <w:pStyle w:val="8"/>
              <w:jc w:val="center"/>
              <w:rPr>
                <w:rFonts w:ascii="Times New Roman" w:hAnsi="Times New Roman"/>
                <w:sz w:val="24"/>
                <w:szCs w:val="24"/>
                <w:lang w:val="fr-FR"/>
              </w:rPr>
            </w:pPr>
            <w:r>
              <w:rPr>
                <w:rFonts w:ascii="Times New Roman" w:hAnsi="Times New Roman"/>
                <w:sz w:val="24"/>
                <w:szCs w:val="24"/>
                <w:lang w:val="fr-CH"/>
              </w:rPr>
              <w:t>III</w:t>
            </w:r>
          </w:p>
        </w:tc>
        <w:tc>
          <w:tcPr>
            <w:tcW w:w="2316" w:type="dxa"/>
          </w:tcPr>
          <w:p w14:paraId="7596D688">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val="ro-RO" w:eastAsia="ru-RU"/>
              </w:rPr>
              <w:t>3.1-3.3,3.8,3.9</w:t>
            </w:r>
          </w:p>
        </w:tc>
        <w:tc>
          <w:tcPr>
            <w:tcW w:w="808" w:type="dxa"/>
          </w:tcPr>
          <w:p w14:paraId="36B127C7">
            <w:pPr>
              <w:pStyle w:val="8"/>
              <w:jc w:val="center"/>
              <w:rPr>
                <w:rFonts w:ascii="Times New Roman" w:hAnsi="Times New Roman"/>
                <w:sz w:val="24"/>
                <w:szCs w:val="24"/>
                <w:lang w:val="ru-RU"/>
              </w:rPr>
            </w:pPr>
            <w:r>
              <w:rPr>
                <w:rFonts w:ascii="Times New Roman" w:hAnsi="Times New Roman"/>
                <w:sz w:val="24"/>
                <w:szCs w:val="24"/>
                <w:lang w:val="ru-RU"/>
              </w:rPr>
              <w:t>108-109</w:t>
            </w:r>
          </w:p>
        </w:tc>
        <w:tc>
          <w:tcPr>
            <w:tcW w:w="7874" w:type="dxa"/>
          </w:tcPr>
          <w:p w14:paraId="454FC7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Взаимное расположение двух прямых (</w:t>
            </w:r>
            <w:r>
              <w:rPr>
                <w:rFonts w:ascii="Times New Roman" w:hAnsi="Times New Roman" w:eastAsia="Times New Roman" w:cs="Times New Roman"/>
                <w:sz w:val="24"/>
                <w:szCs w:val="24"/>
                <w:lang w:eastAsia="ru-RU"/>
              </w:rPr>
              <w:t>параллельные прямые, перпендикулярные прямые, п</w:t>
            </w:r>
            <w:r>
              <w:rPr>
                <w:rFonts w:ascii="Times New Roman" w:hAnsi="Times New Roman" w:eastAsia="Times New Roman" w:cs="Times New Roman"/>
                <w:sz w:val="24"/>
                <w:szCs w:val="24"/>
                <w:lang w:val="ro-RO" w:eastAsia="ru-RU"/>
              </w:rPr>
              <w:t>ересекающиеся прямые.</w:t>
            </w:r>
            <w:r>
              <w:rPr>
                <w:rFonts w:ascii="Times New Roman" w:hAnsi="Times New Roman" w:eastAsia="Times New Roman" w:cs="Times New Roman"/>
                <w:sz w:val="24"/>
                <w:szCs w:val="24"/>
                <w:lang w:eastAsia="ru-RU"/>
              </w:rPr>
              <w:t>)</w:t>
            </w:r>
          </w:p>
        </w:tc>
        <w:tc>
          <w:tcPr>
            <w:tcW w:w="828" w:type="dxa"/>
          </w:tcPr>
          <w:p w14:paraId="209BA071">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0D66DF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07,08/04</w:t>
            </w:r>
          </w:p>
        </w:tc>
        <w:tc>
          <w:tcPr>
            <w:tcW w:w="1795" w:type="dxa"/>
          </w:tcPr>
          <w:p w14:paraId="3EA29447">
            <w:pPr>
              <w:pStyle w:val="8"/>
              <w:jc w:val="center"/>
              <w:rPr>
                <w:rFonts w:ascii="Times New Roman" w:hAnsi="Times New Roman"/>
                <w:sz w:val="24"/>
                <w:szCs w:val="24"/>
                <w:lang w:val="ru-RU"/>
              </w:rPr>
            </w:pPr>
          </w:p>
        </w:tc>
      </w:tr>
      <w:tr w14:paraId="15FD31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10AFAF52">
            <w:pPr>
              <w:pStyle w:val="8"/>
              <w:jc w:val="center"/>
              <w:rPr>
                <w:rFonts w:ascii="Times New Roman" w:hAnsi="Times New Roman"/>
                <w:sz w:val="24"/>
                <w:szCs w:val="24"/>
                <w:lang w:val="fr-FR"/>
              </w:rPr>
            </w:pPr>
            <w:r>
              <w:rPr>
                <w:rFonts w:ascii="Times New Roman" w:hAnsi="Times New Roman"/>
                <w:sz w:val="24"/>
                <w:szCs w:val="24"/>
                <w:lang w:val="fr-CH"/>
              </w:rPr>
              <w:t>IV</w:t>
            </w:r>
          </w:p>
        </w:tc>
        <w:tc>
          <w:tcPr>
            <w:tcW w:w="2316" w:type="dxa"/>
          </w:tcPr>
          <w:p w14:paraId="3EE589F9">
            <w:pPr>
              <w:pStyle w:val="8"/>
              <w:rPr>
                <w:rFonts w:ascii="Times New Roman" w:hAnsi="Times New Roman"/>
                <w:sz w:val="24"/>
                <w:szCs w:val="24"/>
                <w:lang w:val="ru-RU"/>
              </w:rPr>
            </w:pPr>
            <w:r>
              <w:rPr>
                <w:rFonts w:ascii="Times New Roman" w:hAnsi="Times New Roman"/>
                <w:sz w:val="24"/>
                <w:szCs w:val="24"/>
                <w:lang w:val="ru-RU"/>
              </w:rPr>
              <w:t>3.1, 3.2,3.4</w:t>
            </w:r>
          </w:p>
        </w:tc>
        <w:tc>
          <w:tcPr>
            <w:tcW w:w="808" w:type="dxa"/>
          </w:tcPr>
          <w:p w14:paraId="06EADD3E">
            <w:pPr>
              <w:pStyle w:val="8"/>
              <w:jc w:val="center"/>
              <w:rPr>
                <w:rFonts w:ascii="Times New Roman" w:hAnsi="Times New Roman"/>
                <w:sz w:val="24"/>
                <w:szCs w:val="24"/>
                <w:lang w:val="ru-RU"/>
              </w:rPr>
            </w:pPr>
            <w:r>
              <w:rPr>
                <w:rFonts w:ascii="Times New Roman" w:hAnsi="Times New Roman"/>
                <w:sz w:val="24"/>
                <w:szCs w:val="24"/>
                <w:lang w:val="ru-RU"/>
              </w:rPr>
              <w:t>110</w:t>
            </w:r>
          </w:p>
        </w:tc>
        <w:tc>
          <w:tcPr>
            <w:tcW w:w="7874" w:type="dxa"/>
          </w:tcPr>
          <w:p w14:paraId="7B364772">
            <w:pPr>
              <w:pStyle w:val="7"/>
              <w:jc w:val="both"/>
              <w:rPr>
                <w:rFonts w:ascii="Times New Roman" w:hAnsi="Times New Roman"/>
                <w:sz w:val="24"/>
                <w:szCs w:val="24"/>
                <w:lang w:val="ru-RU"/>
              </w:rPr>
            </w:pPr>
            <w:r>
              <w:rPr>
                <w:rFonts w:ascii="Times New Roman" w:hAnsi="Times New Roman"/>
                <w:sz w:val="24"/>
                <w:szCs w:val="24"/>
                <w:lang w:val="ru-RU"/>
              </w:rPr>
              <w:t>Окружность</w:t>
            </w:r>
          </w:p>
        </w:tc>
        <w:tc>
          <w:tcPr>
            <w:tcW w:w="828" w:type="dxa"/>
          </w:tcPr>
          <w:p w14:paraId="6C5FDBE5">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483C7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09/04</w:t>
            </w:r>
          </w:p>
        </w:tc>
        <w:tc>
          <w:tcPr>
            <w:tcW w:w="1795" w:type="dxa"/>
          </w:tcPr>
          <w:p w14:paraId="3E7E7FE4">
            <w:pPr>
              <w:pStyle w:val="8"/>
              <w:jc w:val="center"/>
              <w:rPr>
                <w:rFonts w:ascii="Times New Roman" w:hAnsi="Times New Roman"/>
                <w:sz w:val="24"/>
                <w:szCs w:val="24"/>
                <w:lang w:val="ru-RU"/>
              </w:rPr>
            </w:pPr>
          </w:p>
        </w:tc>
      </w:tr>
      <w:tr w14:paraId="3AC1CE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2D6BAB56">
            <w:pPr>
              <w:pStyle w:val="8"/>
              <w:jc w:val="center"/>
              <w:rPr>
                <w:rFonts w:ascii="Times New Roman" w:hAnsi="Times New Roman"/>
                <w:sz w:val="24"/>
                <w:szCs w:val="24"/>
                <w:lang w:val="fr-FR"/>
              </w:rPr>
            </w:pPr>
            <w:r>
              <w:rPr>
                <w:rFonts w:ascii="Times New Roman" w:hAnsi="Times New Roman"/>
                <w:sz w:val="24"/>
                <w:szCs w:val="24"/>
                <w:lang w:val="fr-CH"/>
              </w:rPr>
              <w:t>V</w:t>
            </w:r>
          </w:p>
        </w:tc>
        <w:tc>
          <w:tcPr>
            <w:tcW w:w="2316" w:type="dxa"/>
          </w:tcPr>
          <w:p w14:paraId="1698C861">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val="ro-RO" w:eastAsia="ru-RU"/>
              </w:rPr>
              <w:t>3.1-3.9</w:t>
            </w:r>
          </w:p>
        </w:tc>
        <w:tc>
          <w:tcPr>
            <w:tcW w:w="808" w:type="dxa"/>
          </w:tcPr>
          <w:p w14:paraId="7E4BE54F">
            <w:pPr>
              <w:pStyle w:val="8"/>
              <w:jc w:val="center"/>
              <w:rPr>
                <w:rFonts w:ascii="Times New Roman" w:hAnsi="Times New Roman"/>
                <w:sz w:val="24"/>
                <w:szCs w:val="24"/>
                <w:lang w:val="ru-RU"/>
              </w:rPr>
            </w:pPr>
            <w:r>
              <w:rPr>
                <w:rFonts w:ascii="Times New Roman" w:hAnsi="Times New Roman"/>
                <w:sz w:val="24"/>
                <w:szCs w:val="24"/>
                <w:lang w:val="ru-RU"/>
              </w:rPr>
              <w:t>111</w:t>
            </w:r>
          </w:p>
        </w:tc>
        <w:tc>
          <w:tcPr>
            <w:tcW w:w="7874" w:type="dxa"/>
          </w:tcPr>
          <w:p w14:paraId="40A9111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Геометрические тела</w:t>
            </w:r>
            <w:r>
              <w:rPr>
                <w:rFonts w:ascii="Times New Roman" w:hAnsi="Times New Roman" w:eastAsia="Times New Roman" w:cs="Times New Roman"/>
                <w:sz w:val="24"/>
                <w:szCs w:val="24"/>
                <w:lang w:val="ro-RO" w:eastAsia="ru-RU"/>
              </w:rPr>
              <w:t>.</w:t>
            </w:r>
            <w:r>
              <w:rPr>
                <w:rFonts w:ascii="Times New Roman" w:hAnsi="Times New Roman" w:eastAsia="Times New Roman" w:cs="Times New Roman"/>
                <w:sz w:val="24"/>
                <w:szCs w:val="24"/>
                <w:lang w:eastAsia="ru-RU"/>
              </w:rPr>
              <w:t xml:space="preserve"> Куб, кубоид, пирамида</w:t>
            </w:r>
          </w:p>
        </w:tc>
        <w:tc>
          <w:tcPr>
            <w:tcW w:w="828" w:type="dxa"/>
          </w:tcPr>
          <w:p w14:paraId="31028AD5">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4994EC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10/04</w:t>
            </w:r>
          </w:p>
        </w:tc>
        <w:tc>
          <w:tcPr>
            <w:tcW w:w="1795" w:type="dxa"/>
          </w:tcPr>
          <w:p w14:paraId="714337D5">
            <w:pPr>
              <w:pStyle w:val="8"/>
              <w:jc w:val="center"/>
              <w:rPr>
                <w:rFonts w:ascii="Times New Roman" w:hAnsi="Times New Roman"/>
                <w:sz w:val="24"/>
                <w:szCs w:val="24"/>
                <w:lang w:val="ru-RU"/>
              </w:rPr>
            </w:pPr>
          </w:p>
        </w:tc>
      </w:tr>
      <w:tr w14:paraId="12ADF8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tcPr>
          <w:p w14:paraId="380BBE17">
            <w:pPr>
              <w:pStyle w:val="8"/>
              <w:jc w:val="center"/>
              <w:rPr>
                <w:rFonts w:ascii="Times New Roman" w:hAnsi="Times New Roman"/>
                <w:sz w:val="24"/>
                <w:szCs w:val="24"/>
                <w:lang w:val="fr-FR"/>
              </w:rPr>
            </w:pPr>
            <w:r>
              <w:rPr>
                <w:rFonts w:ascii="Times New Roman" w:hAnsi="Times New Roman"/>
                <w:sz w:val="24"/>
                <w:szCs w:val="24"/>
                <w:lang w:val="fr-CH"/>
              </w:rPr>
              <w:t xml:space="preserve">VI </w:t>
            </w:r>
          </w:p>
        </w:tc>
        <w:tc>
          <w:tcPr>
            <w:tcW w:w="2316" w:type="dxa"/>
          </w:tcPr>
          <w:p w14:paraId="3588569E">
            <w:pPr>
              <w:pStyle w:val="8"/>
              <w:rPr>
                <w:rFonts w:ascii="Times New Roman" w:hAnsi="Times New Roman"/>
                <w:sz w:val="24"/>
                <w:szCs w:val="24"/>
                <w:lang w:val="ru-RU"/>
              </w:rPr>
            </w:pPr>
            <w:r>
              <w:rPr>
                <w:rFonts w:ascii="Times New Roman" w:hAnsi="Times New Roman"/>
                <w:sz w:val="24"/>
                <w:szCs w:val="24"/>
                <w:lang w:val="ru-RU"/>
              </w:rPr>
              <w:t xml:space="preserve">3.1, 3.2, 3.3, </w:t>
            </w:r>
            <w:r>
              <w:rPr>
                <w:rFonts w:ascii="Times New Roman" w:hAnsi="Times New Roman"/>
                <w:sz w:val="24"/>
                <w:szCs w:val="24"/>
              </w:rPr>
              <w:t>3.4</w:t>
            </w:r>
          </w:p>
        </w:tc>
        <w:tc>
          <w:tcPr>
            <w:tcW w:w="808" w:type="dxa"/>
          </w:tcPr>
          <w:p w14:paraId="4A6FB235">
            <w:pPr>
              <w:pStyle w:val="8"/>
              <w:jc w:val="center"/>
              <w:rPr>
                <w:rFonts w:ascii="Times New Roman" w:hAnsi="Times New Roman"/>
                <w:sz w:val="24"/>
                <w:szCs w:val="24"/>
                <w:lang w:val="ru-RU"/>
              </w:rPr>
            </w:pPr>
            <w:r>
              <w:rPr>
                <w:rFonts w:ascii="Times New Roman" w:hAnsi="Times New Roman"/>
                <w:sz w:val="24"/>
                <w:szCs w:val="24"/>
                <w:lang w:val="ru-RU"/>
              </w:rPr>
              <w:t>112</w:t>
            </w:r>
          </w:p>
        </w:tc>
        <w:tc>
          <w:tcPr>
            <w:tcW w:w="7874" w:type="dxa"/>
          </w:tcPr>
          <w:p w14:paraId="3A1467A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Геометрические тела</w:t>
            </w:r>
            <w:r>
              <w:rPr>
                <w:rFonts w:ascii="Times New Roman" w:hAnsi="Times New Roman" w:eastAsia="Times New Roman" w:cs="Times New Roman"/>
                <w:sz w:val="24"/>
                <w:szCs w:val="24"/>
                <w:lang w:val="ro-RO" w:eastAsia="ru-RU"/>
              </w:rPr>
              <w:t>.</w:t>
            </w:r>
            <w:r>
              <w:rPr>
                <w:rFonts w:ascii="Times New Roman" w:hAnsi="Times New Roman" w:eastAsia="Times New Roman" w:cs="Times New Roman"/>
                <w:sz w:val="24"/>
                <w:szCs w:val="24"/>
                <w:lang w:eastAsia="ru-RU"/>
              </w:rPr>
              <w:t xml:space="preserve"> Цилиндр, конус, сфера. Объем некоторого тела</w:t>
            </w:r>
          </w:p>
        </w:tc>
        <w:tc>
          <w:tcPr>
            <w:tcW w:w="828" w:type="dxa"/>
          </w:tcPr>
          <w:p w14:paraId="3BDA628A">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44032A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14/04</w:t>
            </w:r>
          </w:p>
        </w:tc>
        <w:tc>
          <w:tcPr>
            <w:tcW w:w="1795" w:type="dxa"/>
          </w:tcPr>
          <w:p w14:paraId="487A30C6">
            <w:pPr>
              <w:pStyle w:val="8"/>
              <w:jc w:val="center"/>
              <w:rPr>
                <w:rFonts w:ascii="Times New Roman" w:hAnsi="Times New Roman"/>
                <w:sz w:val="24"/>
                <w:szCs w:val="24"/>
                <w:lang w:val="ru-RU"/>
              </w:rPr>
            </w:pPr>
          </w:p>
        </w:tc>
      </w:tr>
      <w:tr w14:paraId="65472C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restart"/>
          </w:tcPr>
          <w:p w14:paraId="371933F9">
            <w:pPr>
              <w:pStyle w:val="8"/>
              <w:jc w:val="center"/>
              <w:rPr>
                <w:rFonts w:ascii="Times New Roman" w:hAnsi="Times New Roman"/>
                <w:sz w:val="24"/>
                <w:szCs w:val="24"/>
                <w:lang w:val="fr-FR"/>
              </w:rPr>
            </w:pPr>
            <w:r>
              <w:rPr>
                <w:rFonts w:ascii="Times New Roman" w:hAnsi="Times New Roman"/>
                <w:sz w:val="24"/>
                <w:szCs w:val="24"/>
                <w:lang w:val="fr-CH"/>
              </w:rPr>
              <w:t>VII</w:t>
            </w:r>
          </w:p>
        </w:tc>
        <w:tc>
          <w:tcPr>
            <w:tcW w:w="2316" w:type="dxa"/>
          </w:tcPr>
          <w:p w14:paraId="5CEB9BF1">
            <w:pPr>
              <w:pStyle w:val="8"/>
              <w:rPr>
                <w:rFonts w:ascii="Times New Roman" w:hAnsi="Times New Roman"/>
                <w:sz w:val="24"/>
                <w:szCs w:val="24"/>
                <w:lang w:val="ru-RU"/>
              </w:rPr>
            </w:pPr>
            <w:r>
              <w:rPr>
                <w:rFonts w:ascii="Times New Roman" w:hAnsi="Times New Roman"/>
                <w:sz w:val="24"/>
                <w:szCs w:val="24"/>
                <w:lang w:val="ru-RU"/>
              </w:rPr>
              <w:t>3.1, 3.2, 3.3, 3.4</w:t>
            </w:r>
          </w:p>
        </w:tc>
        <w:tc>
          <w:tcPr>
            <w:tcW w:w="808" w:type="dxa"/>
          </w:tcPr>
          <w:p w14:paraId="55CA4723">
            <w:pPr>
              <w:pStyle w:val="8"/>
              <w:jc w:val="center"/>
              <w:rPr>
                <w:rFonts w:ascii="Times New Roman" w:hAnsi="Times New Roman"/>
                <w:sz w:val="24"/>
                <w:szCs w:val="24"/>
                <w:lang w:val="ru-RU"/>
              </w:rPr>
            </w:pPr>
            <w:r>
              <w:rPr>
                <w:rFonts w:ascii="Times New Roman" w:hAnsi="Times New Roman"/>
                <w:sz w:val="24"/>
                <w:szCs w:val="24"/>
                <w:lang w:val="ru-RU"/>
              </w:rPr>
              <w:t>113</w:t>
            </w:r>
          </w:p>
        </w:tc>
        <w:tc>
          <w:tcPr>
            <w:tcW w:w="7874" w:type="dxa"/>
          </w:tcPr>
          <w:p w14:paraId="4C17FAB5">
            <w:pPr>
              <w:pStyle w:val="7"/>
              <w:jc w:val="both"/>
              <w:rPr>
                <w:rFonts w:ascii="Times New Roman" w:hAnsi="Times New Roman"/>
                <w:sz w:val="24"/>
                <w:szCs w:val="24"/>
                <w:lang w:val="ru-RU"/>
              </w:rPr>
            </w:pPr>
            <w:r>
              <w:rPr>
                <w:rFonts w:ascii="Times New Roman" w:hAnsi="Times New Roman"/>
                <w:sz w:val="24"/>
                <w:szCs w:val="24"/>
                <w:lang w:val="ro-RO"/>
              </w:rPr>
              <w:t xml:space="preserve">Итоговой </w:t>
            </w:r>
            <w:r>
              <w:rPr>
                <w:rFonts w:ascii="Times New Roman" w:hAnsi="Times New Roman"/>
                <w:sz w:val="24"/>
                <w:szCs w:val="24"/>
                <w:lang w:val="ru-RU"/>
              </w:rPr>
              <w:t>урок.</w:t>
            </w:r>
          </w:p>
        </w:tc>
        <w:tc>
          <w:tcPr>
            <w:tcW w:w="828" w:type="dxa"/>
          </w:tcPr>
          <w:p w14:paraId="4EF9C84C">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5F85DD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15/04</w:t>
            </w:r>
          </w:p>
        </w:tc>
        <w:tc>
          <w:tcPr>
            <w:tcW w:w="1795" w:type="dxa"/>
          </w:tcPr>
          <w:p w14:paraId="2D926C08">
            <w:pPr>
              <w:pStyle w:val="8"/>
              <w:jc w:val="center"/>
              <w:rPr>
                <w:rFonts w:ascii="Times New Roman" w:hAnsi="Times New Roman"/>
                <w:sz w:val="24"/>
                <w:szCs w:val="24"/>
              </w:rPr>
            </w:pPr>
          </w:p>
        </w:tc>
      </w:tr>
      <w:tr w14:paraId="18006B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7688A98E">
            <w:pPr>
              <w:pStyle w:val="8"/>
              <w:jc w:val="center"/>
              <w:rPr>
                <w:rFonts w:ascii="Times New Roman" w:hAnsi="Times New Roman"/>
                <w:sz w:val="24"/>
                <w:szCs w:val="24"/>
                <w:lang w:val="fr-FR"/>
              </w:rPr>
            </w:pPr>
          </w:p>
        </w:tc>
        <w:tc>
          <w:tcPr>
            <w:tcW w:w="2316" w:type="dxa"/>
          </w:tcPr>
          <w:p w14:paraId="73DD90D6">
            <w:pPr>
              <w:pStyle w:val="8"/>
              <w:rPr>
                <w:rFonts w:ascii="Times New Roman" w:hAnsi="Times New Roman"/>
                <w:sz w:val="24"/>
                <w:szCs w:val="24"/>
              </w:rPr>
            </w:pPr>
            <w:r>
              <w:rPr>
                <w:rFonts w:ascii="Times New Roman" w:hAnsi="Times New Roman"/>
                <w:sz w:val="24"/>
                <w:szCs w:val="24"/>
              </w:rPr>
              <w:t>3.1, 3.2, 3.3, 3.4</w:t>
            </w:r>
          </w:p>
        </w:tc>
        <w:tc>
          <w:tcPr>
            <w:tcW w:w="808" w:type="dxa"/>
          </w:tcPr>
          <w:p w14:paraId="160A6372">
            <w:pPr>
              <w:pStyle w:val="8"/>
              <w:jc w:val="center"/>
              <w:rPr>
                <w:rFonts w:ascii="Times New Roman" w:hAnsi="Times New Roman"/>
                <w:sz w:val="24"/>
                <w:szCs w:val="24"/>
                <w:lang w:val="ru-RU"/>
              </w:rPr>
            </w:pPr>
            <w:r>
              <w:rPr>
                <w:rFonts w:ascii="Times New Roman" w:hAnsi="Times New Roman"/>
                <w:sz w:val="24"/>
                <w:szCs w:val="24"/>
                <w:lang w:val="ru-RU"/>
              </w:rPr>
              <w:t>114</w:t>
            </w:r>
          </w:p>
        </w:tc>
        <w:tc>
          <w:tcPr>
            <w:tcW w:w="7874" w:type="dxa"/>
            <w:shd w:val="clear" w:color="auto" w:fill="auto"/>
          </w:tcPr>
          <w:p w14:paraId="2795D013">
            <w:pPr>
              <w:pStyle w:val="6"/>
              <w:rPr>
                <w:rFonts w:ascii="Times New Roman" w:hAnsi="Times New Roman" w:eastAsia="Calibri" w:cs="Times New Roman"/>
                <w:b/>
                <w:sz w:val="28"/>
                <w:szCs w:val="24"/>
              </w:rPr>
            </w:pPr>
            <w:r>
              <w:rPr>
                <w:rFonts w:ascii="Times New Roman" w:hAnsi="Times New Roman"/>
                <w:b/>
                <w:sz w:val="24"/>
                <w:szCs w:val="26"/>
              </w:rPr>
              <w:t xml:space="preserve">Итоговое оценивание. </w:t>
            </w:r>
          </w:p>
        </w:tc>
        <w:tc>
          <w:tcPr>
            <w:tcW w:w="828" w:type="dxa"/>
          </w:tcPr>
          <w:p w14:paraId="395C4391">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2398E3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16/04</w:t>
            </w:r>
          </w:p>
        </w:tc>
        <w:tc>
          <w:tcPr>
            <w:tcW w:w="1795" w:type="dxa"/>
          </w:tcPr>
          <w:p w14:paraId="3B53C6DA">
            <w:pPr>
              <w:pStyle w:val="8"/>
              <w:jc w:val="center"/>
              <w:rPr>
                <w:rFonts w:ascii="Times New Roman" w:hAnsi="Times New Roman"/>
                <w:sz w:val="24"/>
                <w:szCs w:val="24"/>
                <w:lang w:val="ru-RU"/>
              </w:rPr>
            </w:pPr>
            <w:r>
              <w:rPr>
                <w:rFonts w:ascii="Times New Roman" w:hAnsi="Times New Roman" w:eastAsiaTheme="minorHAnsi"/>
                <w:b/>
                <w:i/>
                <w:sz w:val="24"/>
                <w:szCs w:val="24"/>
                <w:lang w:val="ru-RU"/>
              </w:rPr>
              <w:t>№6</w:t>
            </w:r>
          </w:p>
        </w:tc>
      </w:tr>
      <w:tr w14:paraId="39D0EC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11C4A350">
            <w:pPr>
              <w:pStyle w:val="8"/>
              <w:jc w:val="center"/>
              <w:rPr>
                <w:rFonts w:ascii="Times New Roman" w:hAnsi="Times New Roman"/>
                <w:sz w:val="24"/>
                <w:szCs w:val="24"/>
                <w:lang w:val="fr-FR"/>
              </w:rPr>
            </w:pPr>
          </w:p>
        </w:tc>
        <w:tc>
          <w:tcPr>
            <w:tcW w:w="2316" w:type="dxa"/>
          </w:tcPr>
          <w:p w14:paraId="3FB9FAF2">
            <w:pPr>
              <w:pStyle w:val="8"/>
              <w:rPr>
                <w:rFonts w:ascii="Times New Roman" w:hAnsi="Times New Roman"/>
                <w:sz w:val="24"/>
                <w:szCs w:val="24"/>
              </w:rPr>
            </w:pPr>
            <w:r>
              <w:rPr>
                <w:rFonts w:ascii="Times New Roman" w:hAnsi="Times New Roman"/>
                <w:sz w:val="24"/>
                <w:szCs w:val="24"/>
              </w:rPr>
              <w:t>3.1, 3.2, 3.3, 3.4</w:t>
            </w:r>
          </w:p>
        </w:tc>
        <w:tc>
          <w:tcPr>
            <w:tcW w:w="808" w:type="dxa"/>
          </w:tcPr>
          <w:p w14:paraId="5CDCE94F">
            <w:pPr>
              <w:pStyle w:val="8"/>
              <w:jc w:val="center"/>
              <w:rPr>
                <w:rFonts w:ascii="Times New Roman" w:hAnsi="Times New Roman"/>
                <w:sz w:val="24"/>
                <w:szCs w:val="24"/>
                <w:lang w:val="ru-RU"/>
              </w:rPr>
            </w:pPr>
            <w:r>
              <w:rPr>
                <w:rFonts w:ascii="Times New Roman" w:hAnsi="Times New Roman"/>
                <w:sz w:val="24"/>
                <w:szCs w:val="24"/>
                <w:lang w:val="ru-RU"/>
              </w:rPr>
              <w:t>115-116</w:t>
            </w:r>
          </w:p>
        </w:tc>
        <w:tc>
          <w:tcPr>
            <w:tcW w:w="7874" w:type="dxa"/>
            <w:shd w:val="clear" w:color="auto" w:fill="auto"/>
          </w:tcPr>
          <w:p w14:paraId="21EF5BE9">
            <w:pPr>
              <w:pStyle w:val="6"/>
              <w:rPr>
                <w:rFonts w:ascii="Times New Roman" w:hAnsi="Times New Roman" w:eastAsia="Calibri" w:cs="Times New Roman"/>
                <w:b/>
                <w:sz w:val="28"/>
                <w:szCs w:val="24"/>
              </w:rPr>
            </w:pPr>
            <w:r>
              <w:rPr>
                <w:rFonts w:ascii="Times New Roman" w:hAnsi="Times New Roman"/>
                <w:sz w:val="24"/>
                <w:szCs w:val="24"/>
                <w:lang w:val="ro-RO"/>
              </w:rPr>
              <w:t>Основные единицы измерения  длины; преобразования этих единиц</w:t>
            </w:r>
          </w:p>
        </w:tc>
        <w:tc>
          <w:tcPr>
            <w:tcW w:w="828" w:type="dxa"/>
          </w:tcPr>
          <w:p w14:paraId="76A5B5CF">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7B097E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17/04,</w:t>
            </w:r>
          </w:p>
          <w:p w14:paraId="4E3CC0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29/04</w:t>
            </w:r>
          </w:p>
        </w:tc>
        <w:tc>
          <w:tcPr>
            <w:tcW w:w="1795" w:type="dxa"/>
          </w:tcPr>
          <w:p w14:paraId="0BC258AF">
            <w:pPr>
              <w:pStyle w:val="8"/>
              <w:jc w:val="center"/>
              <w:rPr>
                <w:rFonts w:ascii="Times New Roman" w:hAnsi="Times New Roman" w:eastAsiaTheme="minorHAnsi"/>
                <w:b/>
                <w:i/>
                <w:sz w:val="24"/>
                <w:szCs w:val="24"/>
                <w:lang w:val="ru-RU"/>
              </w:rPr>
            </w:pPr>
          </w:p>
        </w:tc>
      </w:tr>
      <w:tr w14:paraId="43FE3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61EAF887">
            <w:pPr>
              <w:pStyle w:val="8"/>
              <w:jc w:val="center"/>
              <w:rPr>
                <w:rFonts w:ascii="Times New Roman" w:hAnsi="Times New Roman"/>
                <w:sz w:val="24"/>
                <w:szCs w:val="24"/>
                <w:lang w:val="fr-FR"/>
              </w:rPr>
            </w:pPr>
          </w:p>
        </w:tc>
        <w:tc>
          <w:tcPr>
            <w:tcW w:w="2316" w:type="dxa"/>
          </w:tcPr>
          <w:p w14:paraId="0E4D4011">
            <w:pPr>
              <w:pStyle w:val="8"/>
              <w:rPr>
                <w:rFonts w:ascii="Times New Roman" w:hAnsi="Times New Roman"/>
                <w:sz w:val="24"/>
                <w:szCs w:val="24"/>
                <w:lang w:val="ru-RU"/>
              </w:rPr>
            </w:pPr>
            <w:r>
              <w:rPr>
                <w:rFonts w:ascii="Times New Roman" w:hAnsi="Times New Roman"/>
                <w:sz w:val="24"/>
                <w:szCs w:val="24"/>
                <w:lang w:val="ru-RU"/>
              </w:rPr>
              <w:t>3.1, 3.5, 3.6, 3.8</w:t>
            </w:r>
          </w:p>
        </w:tc>
        <w:tc>
          <w:tcPr>
            <w:tcW w:w="808" w:type="dxa"/>
          </w:tcPr>
          <w:p w14:paraId="449F8AAB">
            <w:pPr>
              <w:pStyle w:val="8"/>
              <w:jc w:val="center"/>
              <w:rPr>
                <w:rFonts w:ascii="Times New Roman" w:hAnsi="Times New Roman"/>
                <w:sz w:val="24"/>
                <w:szCs w:val="24"/>
                <w:lang w:val="ru-RU"/>
              </w:rPr>
            </w:pPr>
            <w:r>
              <w:rPr>
                <w:rFonts w:ascii="Times New Roman" w:hAnsi="Times New Roman"/>
                <w:sz w:val="24"/>
                <w:szCs w:val="24"/>
                <w:lang w:val="ru-RU"/>
              </w:rPr>
              <w:t>117-118</w:t>
            </w:r>
          </w:p>
        </w:tc>
        <w:tc>
          <w:tcPr>
            <w:tcW w:w="7874" w:type="dxa"/>
          </w:tcPr>
          <w:p w14:paraId="37978854">
            <w:pPr>
              <w:pStyle w:val="7"/>
              <w:rPr>
                <w:rFonts w:ascii="Times New Roman" w:hAnsi="Times New Roman"/>
                <w:sz w:val="24"/>
                <w:szCs w:val="24"/>
                <w:lang w:val="ro-RO"/>
              </w:rPr>
            </w:pPr>
            <w:r>
              <w:rPr>
                <w:rFonts w:ascii="Times New Roman" w:hAnsi="Times New Roman"/>
                <w:sz w:val="24"/>
                <w:szCs w:val="24"/>
                <w:lang w:val="ru-RU"/>
              </w:rPr>
              <w:t>Д</w:t>
            </w:r>
            <w:r>
              <w:rPr>
                <w:rFonts w:ascii="Times New Roman" w:hAnsi="Times New Roman"/>
                <w:sz w:val="24"/>
                <w:szCs w:val="24"/>
                <w:lang w:val="ro-RO"/>
              </w:rPr>
              <w:t>лин</w:t>
            </w:r>
            <w:r>
              <w:rPr>
                <w:rFonts w:ascii="Times New Roman" w:hAnsi="Times New Roman"/>
                <w:sz w:val="24"/>
                <w:szCs w:val="24"/>
                <w:lang w:val="ru-RU"/>
              </w:rPr>
              <w:t xml:space="preserve">а </w:t>
            </w:r>
            <w:r>
              <w:rPr>
                <w:rFonts w:ascii="Times New Roman" w:hAnsi="Times New Roman"/>
                <w:sz w:val="24"/>
                <w:szCs w:val="24"/>
                <w:lang w:val="ro-RO"/>
              </w:rPr>
              <w:t xml:space="preserve">отрезка, </w:t>
            </w:r>
            <w:r>
              <w:rPr>
                <w:rFonts w:ascii="Times New Roman" w:hAnsi="Times New Roman"/>
                <w:sz w:val="24"/>
                <w:szCs w:val="24"/>
                <w:lang w:val="ru-RU"/>
              </w:rPr>
              <w:t xml:space="preserve">длина </w:t>
            </w:r>
            <w:r>
              <w:rPr>
                <w:rFonts w:ascii="Times New Roman" w:hAnsi="Times New Roman"/>
                <w:sz w:val="24"/>
                <w:szCs w:val="24"/>
                <w:lang w:val="ro-RO"/>
              </w:rPr>
              <w:t>лом</w:t>
            </w:r>
            <w:r>
              <w:rPr>
                <w:rFonts w:ascii="Times New Roman" w:hAnsi="Times New Roman"/>
                <w:sz w:val="24"/>
                <w:szCs w:val="24"/>
                <w:lang w:val="ru-RU"/>
              </w:rPr>
              <w:t xml:space="preserve">анной. Периметр треугольника и четырехугольника.                                 </w:t>
            </w:r>
          </w:p>
        </w:tc>
        <w:tc>
          <w:tcPr>
            <w:tcW w:w="828" w:type="dxa"/>
          </w:tcPr>
          <w:p w14:paraId="4B55DFEC">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387C3F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30/04,05/05</w:t>
            </w:r>
          </w:p>
        </w:tc>
        <w:tc>
          <w:tcPr>
            <w:tcW w:w="1795" w:type="dxa"/>
          </w:tcPr>
          <w:p w14:paraId="11A36248">
            <w:pPr>
              <w:pStyle w:val="8"/>
              <w:jc w:val="center"/>
              <w:rPr>
                <w:rFonts w:ascii="Times New Roman" w:hAnsi="Times New Roman"/>
                <w:sz w:val="24"/>
                <w:szCs w:val="24"/>
                <w:lang w:val="ru-RU"/>
              </w:rPr>
            </w:pPr>
          </w:p>
        </w:tc>
      </w:tr>
      <w:tr w14:paraId="391C7E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09CB8643">
            <w:pPr>
              <w:pStyle w:val="8"/>
              <w:jc w:val="center"/>
              <w:rPr>
                <w:rFonts w:ascii="Times New Roman" w:hAnsi="Times New Roman"/>
                <w:sz w:val="24"/>
                <w:szCs w:val="24"/>
                <w:lang w:val="fr-FR"/>
              </w:rPr>
            </w:pPr>
          </w:p>
        </w:tc>
        <w:tc>
          <w:tcPr>
            <w:tcW w:w="2316" w:type="dxa"/>
          </w:tcPr>
          <w:p w14:paraId="5FEA7ACD">
            <w:pPr>
              <w:pStyle w:val="8"/>
              <w:rPr>
                <w:rFonts w:ascii="Times New Roman" w:hAnsi="Times New Roman"/>
                <w:sz w:val="24"/>
                <w:szCs w:val="24"/>
                <w:lang w:val="ru-RU"/>
              </w:rPr>
            </w:pPr>
            <w:r>
              <w:rPr>
                <w:rFonts w:ascii="Times New Roman" w:hAnsi="Times New Roman"/>
                <w:sz w:val="24"/>
                <w:szCs w:val="24"/>
                <w:lang w:val="ru-RU"/>
              </w:rPr>
              <w:t>3.1, 3.5, 3.6, 3.7, 3.8, 3.9,3.10</w:t>
            </w:r>
          </w:p>
        </w:tc>
        <w:tc>
          <w:tcPr>
            <w:tcW w:w="808" w:type="dxa"/>
          </w:tcPr>
          <w:p w14:paraId="4175E8BC">
            <w:pPr>
              <w:pStyle w:val="8"/>
              <w:jc w:val="center"/>
              <w:rPr>
                <w:rFonts w:ascii="Times New Roman" w:hAnsi="Times New Roman"/>
                <w:sz w:val="24"/>
                <w:szCs w:val="24"/>
                <w:lang w:val="ru-RU"/>
              </w:rPr>
            </w:pPr>
            <w:r>
              <w:rPr>
                <w:rFonts w:ascii="Times New Roman" w:hAnsi="Times New Roman"/>
                <w:sz w:val="24"/>
                <w:szCs w:val="24"/>
                <w:lang w:val="ru-RU"/>
              </w:rPr>
              <w:t>119-120</w:t>
            </w:r>
          </w:p>
        </w:tc>
        <w:tc>
          <w:tcPr>
            <w:tcW w:w="7874" w:type="dxa"/>
          </w:tcPr>
          <w:p w14:paraId="636E3B1A">
            <w:pPr>
              <w:pStyle w:val="7"/>
              <w:jc w:val="both"/>
              <w:rPr>
                <w:rFonts w:ascii="Times New Roman" w:hAnsi="Times New Roman"/>
                <w:sz w:val="24"/>
                <w:szCs w:val="24"/>
                <w:lang w:val="ru-RU"/>
              </w:rPr>
            </w:pPr>
            <w:r>
              <w:rPr>
                <w:rFonts w:ascii="Times New Roman" w:hAnsi="Times New Roman"/>
                <w:sz w:val="24"/>
                <w:szCs w:val="24"/>
                <w:lang w:val="ro-RO"/>
              </w:rPr>
              <w:t>Основные единицы измерения  площади</w:t>
            </w:r>
            <w:r>
              <w:rPr>
                <w:rFonts w:ascii="Times New Roman" w:hAnsi="Times New Roman"/>
                <w:sz w:val="24"/>
                <w:szCs w:val="24"/>
                <w:lang w:val="ru-RU"/>
              </w:rPr>
              <w:t>.</w:t>
            </w:r>
            <w:r>
              <w:rPr>
                <w:rFonts w:ascii="Times New Roman" w:hAnsi="Times New Roman"/>
                <w:sz w:val="24"/>
                <w:szCs w:val="24"/>
                <w:lang w:val="ro-RO"/>
              </w:rPr>
              <w:t xml:space="preserve"> Преобразования этих единиц</w:t>
            </w:r>
            <w:r>
              <w:rPr>
                <w:rFonts w:ascii="Times New Roman" w:hAnsi="Times New Roman"/>
                <w:sz w:val="24"/>
                <w:szCs w:val="24"/>
                <w:lang w:val="ru-RU"/>
              </w:rPr>
              <w:t xml:space="preserve">. </w:t>
            </w:r>
          </w:p>
        </w:tc>
        <w:tc>
          <w:tcPr>
            <w:tcW w:w="828" w:type="dxa"/>
          </w:tcPr>
          <w:p w14:paraId="16DE473D">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685FAD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06/05</w:t>
            </w:r>
          </w:p>
        </w:tc>
        <w:tc>
          <w:tcPr>
            <w:tcW w:w="1795" w:type="dxa"/>
          </w:tcPr>
          <w:p w14:paraId="398186C8">
            <w:pPr>
              <w:pStyle w:val="8"/>
              <w:jc w:val="center"/>
              <w:rPr>
                <w:rFonts w:ascii="Times New Roman" w:hAnsi="Times New Roman"/>
                <w:sz w:val="24"/>
                <w:szCs w:val="24"/>
                <w:lang w:val="ru-RU"/>
              </w:rPr>
            </w:pPr>
          </w:p>
        </w:tc>
      </w:tr>
      <w:tr w14:paraId="791A65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152F9D2D">
            <w:pPr>
              <w:pStyle w:val="8"/>
              <w:jc w:val="center"/>
              <w:rPr>
                <w:rFonts w:ascii="Times New Roman" w:hAnsi="Times New Roman"/>
                <w:sz w:val="24"/>
                <w:szCs w:val="24"/>
                <w:lang w:val="fr-FR"/>
              </w:rPr>
            </w:pPr>
          </w:p>
        </w:tc>
        <w:tc>
          <w:tcPr>
            <w:tcW w:w="2316" w:type="dxa"/>
          </w:tcPr>
          <w:p w14:paraId="5EAD726E">
            <w:pPr>
              <w:pStyle w:val="8"/>
              <w:rPr>
                <w:rFonts w:ascii="Times New Roman" w:hAnsi="Times New Roman"/>
                <w:sz w:val="24"/>
                <w:szCs w:val="24"/>
                <w:lang w:val="ru-RU"/>
              </w:rPr>
            </w:pPr>
            <w:r>
              <w:rPr>
                <w:rFonts w:ascii="Times New Roman" w:hAnsi="Times New Roman"/>
                <w:sz w:val="24"/>
                <w:szCs w:val="24"/>
                <w:lang w:val="ru-RU"/>
              </w:rPr>
              <w:t>3.5, 3.6, 3.7, 3.8, 3.9</w:t>
            </w:r>
          </w:p>
        </w:tc>
        <w:tc>
          <w:tcPr>
            <w:tcW w:w="808" w:type="dxa"/>
          </w:tcPr>
          <w:p w14:paraId="3F0BD0CF">
            <w:pPr>
              <w:pStyle w:val="8"/>
              <w:jc w:val="center"/>
              <w:rPr>
                <w:rFonts w:ascii="Times New Roman" w:hAnsi="Times New Roman"/>
                <w:sz w:val="24"/>
                <w:szCs w:val="24"/>
                <w:lang w:val="ru-RU"/>
              </w:rPr>
            </w:pPr>
            <w:r>
              <w:rPr>
                <w:rFonts w:ascii="Times New Roman" w:hAnsi="Times New Roman"/>
                <w:sz w:val="24"/>
                <w:szCs w:val="24"/>
                <w:lang w:val="ru-RU"/>
              </w:rPr>
              <w:t>121-122</w:t>
            </w:r>
          </w:p>
        </w:tc>
        <w:tc>
          <w:tcPr>
            <w:tcW w:w="7874" w:type="dxa"/>
          </w:tcPr>
          <w:p w14:paraId="43566FCA">
            <w:pPr>
              <w:pStyle w:val="10"/>
              <w:rPr>
                <w:rFonts w:ascii="Times New Roman" w:hAnsi="Times New Roman"/>
                <w:sz w:val="24"/>
                <w:szCs w:val="24"/>
                <w:lang w:val="ro-RO"/>
              </w:rPr>
            </w:pPr>
            <w:r>
              <w:rPr>
                <w:rFonts w:ascii="Times New Roman" w:hAnsi="Times New Roman"/>
                <w:sz w:val="24"/>
                <w:szCs w:val="24"/>
                <w:lang w:val="ru-RU"/>
              </w:rPr>
              <w:t>П</w:t>
            </w:r>
            <w:r>
              <w:rPr>
                <w:rFonts w:ascii="Times New Roman" w:hAnsi="Times New Roman"/>
                <w:sz w:val="24"/>
                <w:szCs w:val="24"/>
                <w:lang w:val="ro-RO"/>
              </w:rPr>
              <w:t>лощадь квадрата и прямоугольника.</w:t>
            </w:r>
          </w:p>
        </w:tc>
        <w:tc>
          <w:tcPr>
            <w:tcW w:w="828" w:type="dxa"/>
          </w:tcPr>
          <w:p w14:paraId="660B6302">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5DE240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07,08/05</w:t>
            </w:r>
          </w:p>
        </w:tc>
        <w:tc>
          <w:tcPr>
            <w:tcW w:w="1795" w:type="dxa"/>
          </w:tcPr>
          <w:p w14:paraId="4BD658D3">
            <w:pPr>
              <w:pStyle w:val="8"/>
              <w:jc w:val="center"/>
              <w:rPr>
                <w:rFonts w:ascii="Times New Roman" w:hAnsi="Times New Roman"/>
                <w:sz w:val="24"/>
                <w:szCs w:val="24"/>
                <w:lang w:val="ru-RU"/>
              </w:rPr>
            </w:pPr>
          </w:p>
        </w:tc>
      </w:tr>
      <w:tr w14:paraId="493747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04B6B655">
            <w:pPr>
              <w:pStyle w:val="8"/>
              <w:jc w:val="center"/>
              <w:rPr>
                <w:rFonts w:ascii="Times New Roman" w:hAnsi="Times New Roman"/>
                <w:sz w:val="24"/>
                <w:szCs w:val="24"/>
                <w:lang w:val="fr-FR"/>
              </w:rPr>
            </w:pPr>
          </w:p>
        </w:tc>
        <w:tc>
          <w:tcPr>
            <w:tcW w:w="2316" w:type="dxa"/>
          </w:tcPr>
          <w:p w14:paraId="707D81C4">
            <w:pPr>
              <w:pStyle w:val="8"/>
              <w:rPr>
                <w:rFonts w:ascii="Times New Roman" w:hAnsi="Times New Roman"/>
                <w:sz w:val="24"/>
                <w:szCs w:val="24"/>
                <w:lang w:val="ru-RU"/>
              </w:rPr>
            </w:pPr>
            <w:r>
              <w:rPr>
                <w:rFonts w:ascii="Times New Roman" w:hAnsi="Times New Roman"/>
                <w:sz w:val="24"/>
                <w:szCs w:val="24"/>
                <w:lang w:val="ru-RU"/>
              </w:rPr>
              <w:t>3.1, 3.5, 3.6, 3.7, 3.8, 3.9,3.10</w:t>
            </w:r>
          </w:p>
        </w:tc>
        <w:tc>
          <w:tcPr>
            <w:tcW w:w="808" w:type="dxa"/>
          </w:tcPr>
          <w:p w14:paraId="19E82076">
            <w:pPr>
              <w:pStyle w:val="8"/>
              <w:jc w:val="center"/>
              <w:rPr>
                <w:rFonts w:ascii="Times New Roman" w:hAnsi="Times New Roman"/>
                <w:sz w:val="24"/>
                <w:szCs w:val="24"/>
                <w:lang w:val="ru-RU"/>
              </w:rPr>
            </w:pPr>
            <w:r>
              <w:rPr>
                <w:rFonts w:ascii="Times New Roman" w:hAnsi="Times New Roman"/>
                <w:sz w:val="24"/>
                <w:szCs w:val="24"/>
                <w:lang w:val="ru-RU"/>
              </w:rPr>
              <w:t>123-124</w:t>
            </w:r>
          </w:p>
        </w:tc>
        <w:tc>
          <w:tcPr>
            <w:tcW w:w="7874" w:type="dxa"/>
          </w:tcPr>
          <w:p w14:paraId="793203D7">
            <w:pPr>
              <w:pStyle w:val="7"/>
              <w:rPr>
                <w:rFonts w:ascii="Times New Roman" w:hAnsi="Times New Roman"/>
                <w:sz w:val="24"/>
                <w:szCs w:val="24"/>
                <w:lang w:val="ru-RU"/>
              </w:rPr>
            </w:pPr>
            <w:r>
              <w:rPr>
                <w:rFonts w:ascii="Times New Roman" w:hAnsi="Times New Roman"/>
                <w:sz w:val="24"/>
                <w:szCs w:val="24"/>
                <w:lang w:val="ro-RO"/>
              </w:rPr>
              <w:t>Основные единицы измерения  объема.Преобразования этих единиц</w:t>
            </w:r>
          </w:p>
        </w:tc>
        <w:tc>
          <w:tcPr>
            <w:tcW w:w="828" w:type="dxa"/>
          </w:tcPr>
          <w:p w14:paraId="0ECA390F">
            <w:pPr>
              <w:pStyle w:val="8"/>
              <w:jc w:val="center"/>
              <w:rPr>
                <w:rFonts w:ascii="Times New Roman" w:hAnsi="Times New Roman"/>
                <w:sz w:val="24"/>
                <w:szCs w:val="24"/>
                <w:lang w:val="ru-RU"/>
              </w:rPr>
            </w:pPr>
            <w:r>
              <w:rPr>
                <w:rFonts w:ascii="Times New Roman" w:hAnsi="Times New Roman"/>
                <w:sz w:val="24"/>
                <w:szCs w:val="24"/>
                <w:lang w:val="ru-RU"/>
              </w:rPr>
              <w:t>2</w:t>
            </w:r>
          </w:p>
        </w:tc>
        <w:tc>
          <w:tcPr>
            <w:tcW w:w="1370" w:type="dxa"/>
          </w:tcPr>
          <w:p w14:paraId="7EFBA1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12,13/05</w:t>
            </w:r>
          </w:p>
        </w:tc>
        <w:tc>
          <w:tcPr>
            <w:tcW w:w="1795" w:type="dxa"/>
          </w:tcPr>
          <w:p w14:paraId="16800B1E">
            <w:pPr>
              <w:pStyle w:val="8"/>
              <w:jc w:val="center"/>
              <w:rPr>
                <w:rFonts w:ascii="Times New Roman" w:hAnsi="Times New Roman"/>
                <w:sz w:val="24"/>
                <w:szCs w:val="24"/>
                <w:lang w:val="ru-RU"/>
              </w:rPr>
            </w:pPr>
          </w:p>
        </w:tc>
      </w:tr>
      <w:tr w14:paraId="572B4B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68CC5ABF">
            <w:pPr>
              <w:pStyle w:val="8"/>
              <w:jc w:val="center"/>
              <w:rPr>
                <w:rFonts w:ascii="Times New Roman" w:hAnsi="Times New Roman"/>
                <w:sz w:val="24"/>
                <w:szCs w:val="24"/>
                <w:lang w:val="fr-FR"/>
              </w:rPr>
            </w:pPr>
          </w:p>
        </w:tc>
        <w:tc>
          <w:tcPr>
            <w:tcW w:w="2316" w:type="dxa"/>
          </w:tcPr>
          <w:p w14:paraId="02C24874">
            <w:pPr>
              <w:pStyle w:val="8"/>
              <w:rPr>
                <w:rFonts w:ascii="Times New Roman" w:hAnsi="Times New Roman"/>
                <w:sz w:val="24"/>
                <w:szCs w:val="24"/>
                <w:lang w:val="ru-RU"/>
              </w:rPr>
            </w:pPr>
            <w:r>
              <w:rPr>
                <w:rFonts w:ascii="Times New Roman" w:hAnsi="Times New Roman"/>
                <w:sz w:val="24"/>
                <w:szCs w:val="24"/>
                <w:lang w:val="ru-RU"/>
              </w:rPr>
              <w:t>3.5, 3.6, 3.7, 3.8, 3.9</w:t>
            </w:r>
          </w:p>
        </w:tc>
        <w:tc>
          <w:tcPr>
            <w:tcW w:w="808" w:type="dxa"/>
          </w:tcPr>
          <w:p w14:paraId="72622F4D">
            <w:pPr>
              <w:pStyle w:val="8"/>
              <w:jc w:val="center"/>
              <w:rPr>
                <w:rFonts w:ascii="Times New Roman" w:hAnsi="Times New Roman"/>
                <w:sz w:val="24"/>
                <w:szCs w:val="24"/>
                <w:lang w:val="ru-RU"/>
              </w:rPr>
            </w:pPr>
            <w:r>
              <w:rPr>
                <w:rFonts w:ascii="Times New Roman" w:hAnsi="Times New Roman"/>
                <w:sz w:val="24"/>
                <w:szCs w:val="24"/>
                <w:lang w:val="ru-RU"/>
              </w:rPr>
              <w:t>125</w:t>
            </w:r>
          </w:p>
        </w:tc>
        <w:tc>
          <w:tcPr>
            <w:tcW w:w="7874" w:type="dxa"/>
          </w:tcPr>
          <w:p w14:paraId="3BBDA0C6">
            <w:pPr>
              <w:spacing w:after="0" w:line="240" w:lineRule="auto"/>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lang w:val="ro-RO"/>
              </w:rPr>
              <w:t>бъем куба и прямоугольного параллелепипеда.</w:t>
            </w:r>
          </w:p>
        </w:tc>
        <w:tc>
          <w:tcPr>
            <w:tcW w:w="828" w:type="dxa"/>
          </w:tcPr>
          <w:p w14:paraId="74CDA9D0">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10F88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14/05</w:t>
            </w:r>
          </w:p>
        </w:tc>
        <w:tc>
          <w:tcPr>
            <w:tcW w:w="1795" w:type="dxa"/>
          </w:tcPr>
          <w:p w14:paraId="28837BA6">
            <w:pPr>
              <w:pStyle w:val="8"/>
              <w:jc w:val="center"/>
              <w:rPr>
                <w:rFonts w:ascii="Times New Roman" w:hAnsi="Times New Roman"/>
                <w:sz w:val="24"/>
                <w:szCs w:val="24"/>
                <w:lang w:val="ru-RU"/>
              </w:rPr>
            </w:pPr>
          </w:p>
        </w:tc>
      </w:tr>
      <w:tr w14:paraId="287C96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32F85575">
            <w:pPr>
              <w:pStyle w:val="8"/>
              <w:jc w:val="center"/>
              <w:rPr>
                <w:rFonts w:ascii="Times New Roman" w:hAnsi="Times New Roman"/>
                <w:sz w:val="24"/>
                <w:szCs w:val="24"/>
                <w:lang w:val="fr-FR"/>
              </w:rPr>
            </w:pPr>
          </w:p>
        </w:tc>
        <w:tc>
          <w:tcPr>
            <w:tcW w:w="2316" w:type="dxa"/>
          </w:tcPr>
          <w:p w14:paraId="7BF33554">
            <w:pPr>
              <w:pStyle w:val="8"/>
              <w:rPr>
                <w:rFonts w:ascii="Times New Roman" w:hAnsi="Times New Roman"/>
                <w:sz w:val="24"/>
                <w:szCs w:val="24"/>
                <w:lang w:val="ru-RU"/>
              </w:rPr>
            </w:pPr>
            <w:r>
              <w:rPr>
                <w:rFonts w:ascii="Times New Roman" w:hAnsi="Times New Roman"/>
                <w:sz w:val="24"/>
                <w:szCs w:val="24"/>
                <w:lang w:val="ru-RU"/>
              </w:rPr>
              <w:t>3.1-3.10</w:t>
            </w:r>
          </w:p>
        </w:tc>
        <w:tc>
          <w:tcPr>
            <w:tcW w:w="808" w:type="dxa"/>
          </w:tcPr>
          <w:p w14:paraId="3C51D0D3">
            <w:pPr>
              <w:pStyle w:val="8"/>
              <w:jc w:val="center"/>
              <w:rPr>
                <w:rFonts w:ascii="Times New Roman" w:hAnsi="Times New Roman"/>
                <w:sz w:val="24"/>
                <w:szCs w:val="24"/>
                <w:lang w:val="ru-RU"/>
              </w:rPr>
            </w:pPr>
            <w:r>
              <w:rPr>
                <w:rFonts w:ascii="Times New Roman" w:hAnsi="Times New Roman"/>
                <w:sz w:val="24"/>
                <w:szCs w:val="24"/>
                <w:lang w:val="ru-RU"/>
              </w:rPr>
              <w:t>126</w:t>
            </w:r>
          </w:p>
        </w:tc>
        <w:tc>
          <w:tcPr>
            <w:tcW w:w="7874" w:type="dxa"/>
          </w:tcPr>
          <w:p w14:paraId="29C50B7D">
            <w:pPr>
              <w:pStyle w:val="7"/>
              <w:jc w:val="both"/>
              <w:rPr>
                <w:rFonts w:ascii="Times New Roman" w:hAnsi="Times New Roman"/>
                <w:sz w:val="24"/>
                <w:szCs w:val="24"/>
                <w:lang w:val="ru-RU"/>
              </w:rPr>
            </w:pPr>
            <w:r>
              <w:rPr>
                <w:rFonts w:ascii="Times New Roman" w:hAnsi="Times New Roman"/>
                <w:sz w:val="24"/>
                <w:szCs w:val="24"/>
                <w:lang w:val="ru-RU"/>
              </w:rPr>
              <w:t>Итоговый урок.</w:t>
            </w:r>
          </w:p>
        </w:tc>
        <w:tc>
          <w:tcPr>
            <w:tcW w:w="828" w:type="dxa"/>
          </w:tcPr>
          <w:p w14:paraId="07569647">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1FCFC9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15/05</w:t>
            </w:r>
          </w:p>
        </w:tc>
        <w:tc>
          <w:tcPr>
            <w:tcW w:w="1795" w:type="dxa"/>
          </w:tcPr>
          <w:p w14:paraId="016F5E2D">
            <w:pPr>
              <w:pStyle w:val="8"/>
              <w:jc w:val="center"/>
              <w:rPr>
                <w:rFonts w:ascii="Times New Roman" w:hAnsi="Times New Roman"/>
                <w:sz w:val="24"/>
                <w:szCs w:val="24"/>
                <w:lang w:val="ru-RU"/>
              </w:rPr>
            </w:pPr>
          </w:p>
        </w:tc>
      </w:tr>
      <w:tr w14:paraId="63BDA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4E9FCDE9">
            <w:pPr>
              <w:pStyle w:val="8"/>
              <w:jc w:val="center"/>
              <w:rPr>
                <w:rFonts w:ascii="Times New Roman" w:hAnsi="Times New Roman"/>
                <w:sz w:val="24"/>
                <w:szCs w:val="24"/>
                <w:lang w:val="fr-FR"/>
              </w:rPr>
            </w:pPr>
          </w:p>
        </w:tc>
        <w:tc>
          <w:tcPr>
            <w:tcW w:w="2316" w:type="dxa"/>
          </w:tcPr>
          <w:p w14:paraId="63AB4E3A">
            <w:pPr>
              <w:pStyle w:val="8"/>
              <w:rPr>
                <w:rFonts w:ascii="Times New Roman" w:hAnsi="Times New Roman"/>
                <w:sz w:val="24"/>
                <w:szCs w:val="24"/>
                <w:lang w:val="ru-RU"/>
              </w:rPr>
            </w:pPr>
            <w:r>
              <w:rPr>
                <w:rFonts w:ascii="Times New Roman" w:hAnsi="Times New Roman"/>
                <w:sz w:val="24"/>
                <w:szCs w:val="24"/>
                <w:lang w:val="ru-RU"/>
              </w:rPr>
              <w:t>3.1-3.10</w:t>
            </w:r>
          </w:p>
        </w:tc>
        <w:tc>
          <w:tcPr>
            <w:tcW w:w="808" w:type="dxa"/>
          </w:tcPr>
          <w:p w14:paraId="3DE502DA">
            <w:pPr>
              <w:pStyle w:val="8"/>
              <w:jc w:val="center"/>
              <w:rPr>
                <w:rFonts w:ascii="Times New Roman" w:hAnsi="Times New Roman"/>
                <w:sz w:val="24"/>
                <w:szCs w:val="24"/>
                <w:lang w:val="ru-RU"/>
              </w:rPr>
            </w:pPr>
            <w:r>
              <w:rPr>
                <w:rFonts w:ascii="Times New Roman" w:hAnsi="Times New Roman"/>
                <w:sz w:val="24"/>
                <w:szCs w:val="24"/>
                <w:lang w:val="ru-RU"/>
              </w:rPr>
              <w:t>127</w:t>
            </w:r>
          </w:p>
        </w:tc>
        <w:tc>
          <w:tcPr>
            <w:tcW w:w="7874" w:type="dxa"/>
            <w:shd w:val="clear" w:color="auto" w:fill="DBE5F1" w:themeFill="accent1" w:themeFillTint="33"/>
          </w:tcPr>
          <w:p w14:paraId="15AB41BC">
            <w:pPr>
              <w:pStyle w:val="7"/>
              <w:jc w:val="both"/>
              <w:rPr>
                <w:rFonts w:ascii="Times New Roman" w:hAnsi="Times New Roman"/>
                <w:b/>
                <w:sz w:val="26"/>
                <w:szCs w:val="26"/>
                <w:lang w:val="ru-RU"/>
              </w:rPr>
            </w:pPr>
            <w:r>
              <w:rPr>
                <w:rFonts w:ascii="Times New Roman" w:hAnsi="Times New Roman"/>
                <w:b/>
                <w:sz w:val="26"/>
                <w:szCs w:val="26"/>
                <w:lang w:val="ru-RU"/>
              </w:rPr>
              <w:t>Итоговое оценивание «Единицы измерения длины, площади, объема»</w:t>
            </w:r>
          </w:p>
        </w:tc>
        <w:tc>
          <w:tcPr>
            <w:tcW w:w="828" w:type="dxa"/>
          </w:tcPr>
          <w:p w14:paraId="66058949">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7D7094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19/05</w:t>
            </w:r>
          </w:p>
        </w:tc>
        <w:tc>
          <w:tcPr>
            <w:tcW w:w="1795" w:type="dxa"/>
          </w:tcPr>
          <w:p w14:paraId="62EAC613">
            <w:pPr>
              <w:pStyle w:val="8"/>
              <w:jc w:val="center"/>
              <w:rPr>
                <w:rFonts w:ascii="Times New Roman" w:hAnsi="Times New Roman"/>
                <w:sz w:val="24"/>
                <w:szCs w:val="24"/>
                <w:lang w:val="ru-RU"/>
              </w:rPr>
            </w:pPr>
            <w:r>
              <w:rPr>
                <w:rFonts w:ascii="Times New Roman" w:hAnsi="Times New Roman" w:eastAsiaTheme="minorHAnsi"/>
                <w:b/>
                <w:i/>
                <w:sz w:val="24"/>
                <w:szCs w:val="24"/>
                <w:lang w:val="ru-RU"/>
              </w:rPr>
              <w:t>№7</w:t>
            </w:r>
          </w:p>
        </w:tc>
      </w:tr>
      <w:tr w14:paraId="7BE8A3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3A9DB1B8">
            <w:pPr>
              <w:pStyle w:val="8"/>
              <w:jc w:val="center"/>
              <w:rPr>
                <w:rFonts w:ascii="Times New Roman" w:hAnsi="Times New Roman"/>
                <w:sz w:val="24"/>
                <w:szCs w:val="24"/>
                <w:lang w:val="fr-FR"/>
              </w:rPr>
            </w:pPr>
          </w:p>
        </w:tc>
        <w:tc>
          <w:tcPr>
            <w:tcW w:w="2316" w:type="dxa"/>
          </w:tcPr>
          <w:p w14:paraId="4EB7AE5E">
            <w:pPr>
              <w:pStyle w:val="8"/>
              <w:rPr>
                <w:rFonts w:ascii="Times New Roman" w:hAnsi="Times New Roman"/>
                <w:sz w:val="24"/>
                <w:szCs w:val="24"/>
                <w:lang w:val="ru-RU"/>
              </w:rPr>
            </w:pPr>
            <w:r>
              <w:rPr>
                <w:rFonts w:ascii="Times New Roman" w:hAnsi="Times New Roman"/>
                <w:sz w:val="24"/>
                <w:szCs w:val="24"/>
                <w:lang w:val="ru-RU"/>
              </w:rPr>
              <w:t>3.1-3.10</w:t>
            </w:r>
          </w:p>
        </w:tc>
        <w:tc>
          <w:tcPr>
            <w:tcW w:w="808" w:type="dxa"/>
          </w:tcPr>
          <w:p w14:paraId="77A933C5">
            <w:pPr>
              <w:pStyle w:val="8"/>
              <w:jc w:val="center"/>
              <w:rPr>
                <w:rFonts w:ascii="Times New Roman" w:hAnsi="Times New Roman"/>
                <w:sz w:val="24"/>
                <w:szCs w:val="24"/>
                <w:lang w:val="ru-RU"/>
              </w:rPr>
            </w:pPr>
            <w:r>
              <w:rPr>
                <w:rFonts w:ascii="Times New Roman" w:hAnsi="Times New Roman"/>
                <w:sz w:val="24"/>
                <w:szCs w:val="24"/>
                <w:lang w:val="ru-RU"/>
              </w:rPr>
              <w:t>128</w:t>
            </w:r>
          </w:p>
        </w:tc>
        <w:tc>
          <w:tcPr>
            <w:tcW w:w="7874" w:type="dxa"/>
            <w:shd w:val="clear" w:color="auto" w:fill="auto"/>
          </w:tcPr>
          <w:p w14:paraId="313414CA">
            <w:pPr>
              <w:pStyle w:val="7"/>
              <w:jc w:val="both"/>
              <w:rPr>
                <w:rFonts w:ascii="Times New Roman" w:hAnsi="Times New Roman"/>
                <w:b/>
                <w:sz w:val="26"/>
                <w:szCs w:val="26"/>
                <w:lang w:val="ru-RU"/>
              </w:rPr>
            </w:pPr>
            <w:r>
              <w:rPr>
                <w:rFonts w:ascii="Times New Roman" w:hAnsi="Times New Roman"/>
                <w:sz w:val="24"/>
                <w:szCs w:val="24"/>
                <w:lang w:val="ru-RU"/>
              </w:rPr>
              <w:t>Анализ итогового оценивания</w:t>
            </w:r>
          </w:p>
        </w:tc>
        <w:tc>
          <w:tcPr>
            <w:tcW w:w="828" w:type="dxa"/>
          </w:tcPr>
          <w:p w14:paraId="360E458D">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5C8F06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20/05</w:t>
            </w:r>
          </w:p>
        </w:tc>
        <w:tc>
          <w:tcPr>
            <w:tcW w:w="1795" w:type="dxa"/>
          </w:tcPr>
          <w:p w14:paraId="75FCBCEC">
            <w:pPr>
              <w:pStyle w:val="8"/>
              <w:jc w:val="center"/>
              <w:rPr>
                <w:rFonts w:ascii="Times New Roman" w:hAnsi="Times New Roman" w:eastAsiaTheme="minorHAnsi"/>
                <w:b/>
                <w:i/>
                <w:sz w:val="24"/>
                <w:szCs w:val="24"/>
                <w:lang w:val="ru-RU"/>
              </w:rPr>
            </w:pPr>
          </w:p>
        </w:tc>
      </w:tr>
      <w:tr w14:paraId="3F9EA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7EAF54F7">
            <w:pPr>
              <w:pStyle w:val="8"/>
              <w:jc w:val="center"/>
              <w:rPr>
                <w:rFonts w:ascii="Times New Roman" w:hAnsi="Times New Roman"/>
                <w:sz w:val="24"/>
                <w:szCs w:val="24"/>
                <w:lang w:val="fr-FR"/>
              </w:rPr>
            </w:pPr>
          </w:p>
        </w:tc>
        <w:tc>
          <w:tcPr>
            <w:tcW w:w="2316" w:type="dxa"/>
          </w:tcPr>
          <w:p w14:paraId="275B85B0">
            <w:pPr>
              <w:pStyle w:val="8"/>
              <w:rPr>
                <w:rFonts w:ascii="Times New Roman" w:hAnsi="Times New Roman"/>
                <w:sz w:val="24"/>
                <w:szCs w:val="24"/>
                <w:lang w:val="ru-RU"/>
              </w:rPr>
            </w:pPr>
            <w:r>
              <w:rPr>
                <w:rFonts w:ascii="Times New Roman" w:hAnsi="Times New Roman"/>
                <w:sz w:val="24"/>
                <w:szCs w:val="24"/>
                <w:lang w:val="ru-RU"/>
              </w:rPr>
              <w:t>3.1-3.10</w:t>
            </w:r>
          </w:p>
        </w:tc>
        <w:tc>
          <w:tcPr>
            <w:tcW w:w="808" w:type="dxa"/>
          </w:tcPr>
          <w:p w14:paraId="7D247173">
            <w:pPr>
              <w:pStyle w:val="8"/>
              <w:jc w:val="center"/>
              <w:rPr>
                <w:rFonts w:ascii="Times New Roman" w:hAnsi="Times New Roman"/>
                <w:sz w:val="24"/>
                <w:szCs w:val="24"/>
                <w:lang w:val="ru-RU"/>
              </w:rPr>
            </w:pPr>
            <w:r>
              <w:rPr>
                <w:rFonts w:ascii="Times New Roman" w:hAnsi="Times New Roman"/>
                <w:sz w:val="24"/>
                <w:szCs w:val="24"/>
                <w:lang w:val="ru-RU"/>
              </w:rPr>
              <w:t>129</w:t>
            </w:r>
          </w:p>
        </w:tc>
        <w:tc>
          <w:tcPr>
            <w:tcW w:w="7874" w:type="dxa"/>
          </w:tcPr>
          <w:p w14:paraId="7A2131AC">
            <w:pPr>
              <w:pStyle w:val="7"/>
              <w:jc w:val="both"/>
              <w:rPr>
                <w:rFonts w:ascii="Times New Roman" w:hAnsi="Times New Roman"/>
                <w:sz w:val="24"/>
                <w:szCs w:val="24"/>
                <w:lang w:val="ru-RU"/>
              </w:rPr>
            </w:pPr>
            <w:r>
              <w:rPr>
                <w:rFonts w:ascii="Times New Roman" w:hAnsi="Times New Roman"/>
                <w:sz w:val="24"/>
                <w:szCs w:val="24"/>
                <w:lang w:val="ro-RO"/>
              </w:rPr>
              <w:t>Основные единицы измерения   емкости.Преобразования этих</w:t>
            </w:r>
            <w:r>
              <w:rPr>
                <w:rFonts w:ascii="Times New Roman" w:hAnsi="Times New Roman"/>
                <w:sz w:val="24"/>
                <w:szCs w:val="24"/>
                <w:lang w:val="ru-RU"/>
              </w:rPr>
              <w:t xml:space="preserve"> единиц</w:t>
            </w:r>
          </w:p>
        </w:tc>
        <w:tc>
          <w:tcPr>
            <w:tcW w:w="828" w:type="dxa"/>
          </w:tcPr>
          <w:p w14:paraId="667B9F13">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2F9285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21/05</w:t>
            </w:r>
          </w:p>
        </w:tc>
        <w:tc>
          <w:tcPr>
            <w:tcW w:w="1795" w:type="dxa"/>
          </w:tcPr>
          <w:p w14:paraId="23063151">
            <w:pPr>
              <w:pStyle w:val="8"/>
              <w:jc w:val="center"/>
              <w:rPr>
                <w:rFonts w:ascii="Times New Roman" w:hAnsi="Times New Roman"/>
                <w:sz w:val="24"/>
                <w:szCs w:val="24"/>
                <w:lang w:val="ru-RU"/>
              </w:rPr>
            </w:pPr>
          </w:p>
        </w:tc>
      </w:tr>
      <w:tr w14:paraId="4EC697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446FE1AD">
            <w:pPr>
              <w:pStyle w:val="8"/>
              <w:jc w:val="center"/>
              <w:rPr>
                <w:rFonts w:ascii="Times New Roman" w:hAnsi="Times New Roman"/>
                <w:sz w:val="24"/>
                <w:szCs w:val="24"/>
                <w:lang w:val="fr-FR"/>
              </w:rPr>
            </w:pPr>
          </w:p>
        </w:tc>
        <w:tc>
          <w:tcPr>
            <w:tcW w:w="2316" w:type="dxa"/>
          </w:tcPr>
          <w:p w14:paraId="13318018">
            <w:pPr>
              <w:pStyle w:val="8"/>
              <w:rPr>
                <w:rFonts w:ascii="Times New Roman" w:hAnsi="Times New Roman"/>
                <w:sz w:val="24"/>
                <w:szCs w:val="24"/>
                <w:lang w:val="ru-RU"/>
              </w:rPr>
            </w:pPr>
            <w:r>
              <w:rPr>
                <w:rFonts w:ascii="Times New Roman" w:hAnsi="Times New Roman"/>
                <w:sz w:val="24"/>
                <w:szCs w:val="24"/>
                <w:lang w:val="ru-RU"/>
              </w:rPr>
              <w:t>3.1, 3.5, 3.6, 3.7, 3.8</w:t>
            </w:r>
          </w:p>
        </w:tc>
        <w:tc>
          <w:tcPr>
            <w:tcW w:w="808" w:type="dxa"/>
          </w:tcPr>
          <w:p w14:paraId="6D0BCED1">
            <w:pPr>
              <w:pStyle w:val="8"/>
              <w:jc w:val="center"/>
              <w:rPr>
                <w:rFonts w:ascii="Times New Roman" w:hAnsi="Times New Roman"/>
                <w:sz w:val="24"/>
                <w:szCs w:val="24"/>
                <w:lang w:val="ru-RU"/>
              </w:rPr>
            </w:pPr>
            <w:r>
              <w:rPr>
                <w:rFonts w:ascii="Times New Roman" w:hAnsi="Times New Roman"/>
                <w:sz w:val="24"/>
                <w:szCs w:val="24"/>
                <w:lang w:val="ru-RU"/>
              </w:rPr>
              <w:t>130</w:t>
            </w:r>
          </w:p>
        </w:tc>
        <w:tc>
          <w:tcPr>
            <w:tcW w:w="7874" w:type="dxa"/>
          </w:tcPr>
          <w:p w14:paraId="790A074E">
            <w:pPr>
              <w:pStyle w:val="10"/>
              <w:jc w:val="both"/>
              <w:rPr>
                <w:rFonts w:ascii="Times New Roman" w:hAnsi="Times New Roman"/>
                <w:sz w:val="24"/>
                <w:szCs w:val="24"/>
                <w:lang w:val="ru-RU"/>
              </w:rPr>
            </w:pPr>
            <w:r>
              <w:rPr>
                <w:rFonts w:ascii="Times New Roman" w:hAnsi="Times New Roman"/>
                <w:sz w:val="24"/>
                <w:szCs w:val="24"/>
                <w:lang w:val="ro-RO"/>
              </w:rPr>
              <w:t xml:space="preserve">Основные единицы измерения  </w:t>
            </w:r>
            <w:r>
              <w:rPr>
                <w:rFonts w:ascii="Times New Roman" w:hAnsi="Times New Roman"/>
                <w:sz w:val="24"/>
                <w:szCs w:val="24"/>
                <w:lang w:val="ru-RU"/>
              </w:rPr>
              <w:t>массы</w:t>
            </w:r>
            <w:r>
              <w:rPr>
                <w:rFonts w:ascii="Times New Roman" w:hAnsi="Times New Roman"/>
                <w:sz w:val="24"/>
                <w:szCs w:val="24"/>
                <w:lang w:val="ro-RO"/>
              </w:rPr>
              <w:t>, Преобразования этих единиц.</w:t>
            </w:r>
          </w:p>
        </w:tc>
        <w:tc>
          <w:tcPr>
            <w:tcW w:w="828" w:type="dxa"/>
          </w:tcPr>
          <w:p w14:paraId="10C74462">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47971F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22/05</w:t>
            </w:r>
          </w:p>
        </w:tc>
        <w:tc>
          <w:tcPr>
            <w:tcW w:w="1795" w:type="dxa"/>
          </w:tcPr>
          <w:p w14:paraId="0BA4DD33">
            <w:pPr>
              <w:pStyle w:val="8"/>
              <w:jc w:val="center"/>
              <w:rPr>
                <w:rFonts w:ascii="Times New Roman" w:hAnsi="Times New Roman"/>
                <w:sz w:val="24"/>
                <w:szCs w:val="24"/>
                <w:lang w:val="ru-RU"/>
              </w:rPr>
            </w:pPr>
          </w:p>
        </w:tc>
      </w:tr>
      <w:tr w14:paraId="194160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33A0061B">
            <w:pPr>
              <w:pStyle w:val="8"/>
              <w:jc w:val="center"/>
              <w:rPr>
                <w:rFonts w:ascii="Times New Roman" w:hAnsi="Times New Roman"/>
                <w:sz w:val="24"/>
                <w:szCs w:val="24"/>
                <w:lang w:val="fr-FR"/>
              </w:rPr>
            </w:pPr>
          </w:p>
        </w:tc>
        <w:tc>
          <w:tcPr>
            <w:tcW w:w="2316" w:type="dxa"/>
          </w:tcPr>
          <w:p w14:paraId="1D171A18">
            <w:pPr>
              <w:pStyle w:val="8"/>
              <w:rPr>
                <w:rFonts w:ascii="Times New Roman" w:hAnsi="Times New Roman"/>
                <w:sz w:val="24"/>
                <w:szCs w:val="24"/>
                <w:lang w:val="ru-RU"/>
              </w:rPr>
            </w:pPr>
            <w:r>
              <w:rPr>
                <w:rFonts w:ascii="Times New Roman" w:hAnsi="Times New Roman"/>
                <w:sz w:val="24"/>
                <w:szCs w:val="24"/>
                <w:lang w:val="ru-RU"/>
              </w:rPr>
              <w:t>3.1, 3.5- 3.10</w:t>
            </w:r>
          </w:p>
        </w:tc>
        <w:tc>
          <w:tcPr>
            <w:tcW w:w="808" w:type="dxa"/>
          </w:tcPr>
          <w:p w14:paraId="1A50CDDB">
            <w:pPr>
              <w:pStyle w:val="8"/>
              <w:jc w:val="center"/>
              <w:rPr>
                <w:rFonts w:ascii="Times New Roman" w:hAnsi="Times New Roman"/>
                <w:sz w:val="24"/>
                <w:szCs w:val="24"/>
                <w:lang w:val="ru-RU"/>
              </w:rPr>
            </w:pPr>
            <w:r>
              <w:rPr>
                <w:rFonts w:ascii="Times New Roman" w:hAnsi="Times New Roman"/>
                <w:sz w:val="24"/>
                <w:szCs w:val="24"/>
                <w:lang w:val="ru-RU"/>
              </w:rPr>
              <w:t>131</w:t>
            </w:r>
          </w:p>
        </w:tc>
        <w:tc>
          <w:tcPr>
            <w:tcW w:w="7874" w:type="dxa"/>
          </w:tcPr>
          <w:p w14:paraId="28F61ACF">
            <w:pPr>
              <w:pStyle w:val="10"/>
              <w:rPr>
                <w:rFonts w:ascii="Times New Roman" w:hAnsi="Times New Roman"/>
                <w:sz w:val="24"/>
                <w:szCs w:val="24"/>
                <w:lang w:val="ro-RO"/>
              </w:rPr>
            </w:pPr>
            <w:r>
              <w:rPr>
                <w:rFonts w:ascii="Times New Roman" w:hAnsi="Times New Roman"/>
                <w:sz w:val="24"/>
                <w:szCs w:val="24"/>
                <w:lang w:val="ro-RO"/>
              </w:rPr>
              <w:t>Основные единицы измерения  времени.</w:t>
            </w:r>
            <w:r>
              <w:rPr>
                <w:rFonts w:ascii="Times New Roman" w:hAnsi="Times New Roman"/>
                <w:sz w:val="24"/>
                <w:szCs w:val="24"/>
                <w:lang w:val="ru-RU"/>
              </w:rPr>
              <w:t xml:space="preserve"> </w:t>
            </w:r>
            <w:r>
              <w:rPr>
                <w:rFonts w:ascii="Times New Roman" w:hAnsi="Times New Roman"/>
                <w:sz w:val="24"/>
                <w:szCs w:val="24"/>
                <w:lang w:val="ro-RO"/>
              </w:rPr>
              <w:t>Преобразования этих единиц.</w:t>
            </w:r>
          </w:p>
        </w:tc>
        <w:tc>
          <w:tcPr>
            <w:tcW w:w="828" w:type="dxa"/>
          </w:tcPr>
          <w:p w14:paraId="046F3F49">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ADB7C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26/05</w:t>
            </w:r>
          </w:p>
        </w:tc>
        <w:tc>
          <w:tcPr>
            <w:tcW w:w="1795" w:type="dxa"/>
          </w:tcPr>
          <w:p w14:paraId="115587A4">
            <w:pPr>
              <w:pStyle w:val="8"/>
              <w:jc w:val="center"/>
              <w:rPr>
                <w:rFonts w:ascii="Times New Roman" w:hAnsi="Times New Roman"/>
                <w:sz w:val="24"/>
                <w:szCs w:val="24"/>
                <w:lang w:val="ru-RU"/>
              </w:rPr>
            </w:pPr>
          </w:p>
        </w:tc>
      </w:tr>
      <w:tr w14:paraId="15BF6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7C291B68">
            <w:pPr>
              <w:pStyle w:val="8"/>
              <w:jc w:val="center"/>
              <w:rPr>
                <w:rFonts w:ascii="Times New Roman" w:hAnsi="Times New Roman"/>
                <w:sz w:val="24"/>
                <w:szCs w:val="24"/>
                <w:lang w:val="fr-FR"/>
              </w:rPr>
            </w:pPr>
          </w:p>
        </w:tc>
        <w:tc>
          <w:tcPr>
            <w:tcW w:w="2316" w:type="dxa"/>
          </w:tcPr>
          <w:p w14:paraId="500D626F">
            <w:pPr>
              <w:pStyle w:val="8"/>
              <w:rPr>
                <w:rFonts w:ascii="Times New Roman" w:hAnsi="Times New Roman"/>
                <w:sz w:val="24"/>
                <w:szCs w:val="24"/>
                <w:lang w:val="ru-RU"/>
              </w:rPr>
            </w:pPr>
            <w:r>
              <w:rPr>
                <w:rFonts w:ascii="Times New Roman" w:hAnsi="Times New Roman"/>
                <w:sz w:val="24"/>
                <w:szCs w:val="24"/>
                <w:lang w:val="ru-RU"/>
              </w:rPr>
              <w:t>3.1, 3.5- 3.10</w:t>
            </w:r>
          </w:p>
        </w:tc>
        <w:tc>
          <w:tcPr>
            <w:tcW w:w="808" w:type="dxa"/>
          </w:tcPr>
          <w:p w14:paraId="2C862DB1">
            <w:pPr>
              <w:pStyle w:val="8"/>
              <w:jc w:val="center"/>
              <w:rPr>
                <w:rFonts w:ascii="Times New Roman" w:hAnsi="Times New Roman"/>
                <w:sz w:val="24"/>
                <w:szCs w:val="24"/>
                <w:lang w:val="ru-RU"/>
              </w:rPr>
            </w:pPr>
            <w:r>
              <w:rPr>
                <w:rFonts w:ascii="Times New Roman" w:hAnsi="Times New Roman"/>
                <w:sz w:val="24"/>
                <w:szCs w:val="24"/>
                <w:lang w:val="ru-RU"/>
              </w:rPr>
              <w:t>132</w:t>
            </w:r>
          </w:p>
        </w:tc>
        <w:tc>
          <w:tcPr>
            <w:tcW w:w="7874" w:type="dxa"/>
          </w:tcPr>
          <w:p w14:paraId="3293B253">
            <w:pPr>
              <w:pStyle w:val="10"/>
              <w:rPr>
                <w:rFonts w:ascii="Times New Roman" w:hAnsi="Times New Roman"/>
                <w:sz w:val="24"/>
                <w:szCs w:val="24"/>
                <w:lang w:val="ro-RO"/>
              </w:rPr>
            </w:pPr>
            <w:r>
              <w:rPr>
                <w:rFonts w:ascii="Times New Roman" w:hAnsi="Times New Roman"/>
                <w:sz w:val="24"/>
                <w:szCs w:val="24"/>
                <w:lang w:val="ru-RU"/>
              </w:rPr>
              <w:t>Денежные единицы. П</w:t>
            </w:r>
            <w:r>
              <w:rPr>
                <w:rFonts w:ascii="Times New Roman" w:hAnsi="Times New Roman"/>
                <w:sz w:val="24"/>
                <w:szCs w:val="24"/>
                <w:lang w:val="ro-RO"/>
              </w:rPr>
              <w:t xml:space="preserve">реобразования </w:t>
            </w:r>
            <w:r>
              <w:rPr>
                <w:rFonts w:ascii="Times New Roman" w:hAnsi="Times New Roman"/>
                <w:sz w:val="24"/>
                <w:szCs w:val="24"/>
                <w:lang w:val="ru-RU"/>
              </w:rPr>
              <w:t>денежны</w:t>
            </w:r>
            <w:r>
              <w:rPr>
                <w:rFonts w:ascii="Times New Roman" w:hAnsi="Times New Roman"/>
                <w:sz w:val="24"/>
                <w:szCs w:val="24"/>
                <w:lang w:val="ro-RO"/>
              </w:rPr>
              <w:t>х единиц.</w:t>
            </w:r>
          </w:p>
        </w:tc>
        <w:tc>
          <w:tcPr>
            <w:tcW w:w="828" w:type="dxa"/>
          </w:tcPr>
          <w:p w14:paraId="672CD784">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3E54DA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27/05</w:t>
            </w:r>
          </w:p>
        </w:tc>
        <w:tc>
          <w:tcPr>
            <w:tcW w:w="1795" w:type="dxa"/>
          </w:tcPr>
          <w:p w14:paraId="583F76DA">
            <w:pPr>
              <w:pStyle w:val="8"/>
              <w:jc w:val="center"/>
              <w:rPr>
                <w:rFonts w:ascii="Times New Roman" w:hAnsi="Times New Roman"/>
                <w:sz w:val="24"/>
                <w:szCs w:val="24"/>
                <w:lang w:val="ru-RU"/>
              </w:rPr>
            </w:pPr>
          </w:p>
        </w:tc>
      </w:tr>
      <w:tr w14:paraId="5FD4C6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6A3302D8">
            <w:pPr>
              <w:pStyle w:val="8"/>
              <w:jc w:val="center"/>
              <w:rPr>
                <w:rFonts w:ascii="Times New Roman" w:hAnsi="Times New Roman"/>
                <w:sz w:val="24"/>
                <w:szCs w:val="24"/>
                <w:lang w:val="fr-FR"/>
              </w:rPr>
            </w:pPr>
          </w:p>
        </w:tc>
        <w:tc>
          <w:tcPr>
            <w:tcW w:w="2316" w:type="dxa"/>
          </w:tcPr>
          <w:p w14:paraId="42010EB5">
            <w:pPr>
              <w:pStyle w:val="8"/>
              <w:rPr>
                <w:rFonts w:ascii="Times New Roman" w:hAnsi="Times New Roman"/>
                <w:sz w:val="24"/>
                <w:szCs w:val="24"/>
                <w:lang w:val="ru-RU"/>
              </w:rPr>
            </w:pPr>
            <w:r>
              <w:rPr>
                <w:rFonts w:ascii="Times New Roman" w:hAnsi="Times New Roman"/>
                <w:sz w:val="24"/>
                <w:szCs w:val="24"/>
                <w:lang w:val="ru-RU"/>
              </w:rPr>
              <w:t>3.1- 3.10</w:t>
            </w:r>
          </w:p>
        </w:tc>
        <w:tc>
          <w:tcPr>
            <w:tcW w:w="808" w:type="dxa"/>
          </w:tcPr>
          <w:p w14:paraId="3D9E015B">
            <w:pPr>
              <w:pStyle w:val="8"/>
              <w:jc w:val="center"/>
              <w:rPr>
                <w:rFonts w:ascii="Times New Roman" w:hAnsi="Times New Roman"/>
                <w:sz w:val="24"/>
                <w:szCs w:val="24"/>
                <w:lang w:val="ru-RU"/>
              </w:rPr>
            </w:pPr>
            <w:r>
              <w:rPr>
                <w:rFonts w:ascii="Times New Roman" w:hAnsi="Times New Roman"/>
                <w:sz w:val="24"/>
                <w:szCs w:val="24"/>
                <w:lang w:val="ru-RU"/>
              </w:rPr>
              <w:t>133</w:t>
            </w:r>
          </w:p>
        </w:tc>
        <w:tc>
          <w:tcPr>
            <w:tcW w:w="7874" w:type="dxa"/>
          </w:tcPr>
          <w:p w14:paraId="71A6E476">
            <w:pPr>
              <w:pStyle w:val="6"/>
              <w:rPr>
                <w:rFonts w:ascii="Times New Roman" w:hAnsi="Times New Roman" w:cs="Times New Roman"/>
                <w:sz w:val="24"/>
                <w:szCs w:val="24"/>
                <w:lang w:val="ro-RO"/>
              </w:rPr>
            </w:pPr>
            <w:r>
              <w:rPr>
                <w:rFonts w:ascii="Times New Roman" w:hAnsi="Times New Roman" w:cs="Times New Roman"/>
                <w:sz w:val="24"/>
                <w:szCs w:val="24"/>
                <w:lang w:val="ro-RO"/>
              </w:rPr>
              <w:t>Ито</w:t>
            </w:r>
            <w:r>
              <w:rPr>
                <w:rFonts w:ascii="Times New Roman" w:hAnsi="Times New Roman" w:cs="Times New Roman"/>
                <w:sz w:val="24"/>
                <w:szCs w:val="24"/>
              </w:rPr>
              <w:t>говый урок.</w:t>
            </w:r>
          </w:p>
        </w:tc>
        <w:tc>
          <w:tcPr>
            <w:tcW w:w="828" w:type="dxa"/>
          </w:tcPr>
          <w:p w14:paraId="2A976BFE">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0E16C3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28/05</w:t>
            </w:r>
          </w:p>
        </w:tc>
        <w:tc>
          <w:tcPr>
            <w:tcW w:w="1795" w:type="dxa"/>
          </w:tcPr>
          <w:p w14:paraId="1A48398E">
            <w:pPr>
              <w:pStyle w:val="8"/>
              <w:jc w:val="center"/>
              <w:rPr>
                <w:rFonts w:ascii="Times New Roman" w:hAnsi="Times New Roman"/>
                <w:sz w:val="24"/>
                <w:szCs w:val="24"/>
                <w:lang w:val="ru-RU"/>
              </w:rPr>
            </w:pPr>
          </w:p>
        </w:tc>
      </w:tr>
      <w:tr w14:paraId="228111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dxa"/>
            <w:vMerge w:val="continue"/>
          </w:tcPr>
          <w:p w14:paraId="00CBC0F3">
            <w:pPr>
              <w:pStyle w:val="8"/>
              <w:jc w:val="center"/>
              <w:rPr>
                <w:rFonts w:ascii="Times New Roman" w:hAnsi="Times New Roman"/>
                <w:sz w:val="24"/>
                <w:szCs w:val="24"/>
                <w:lang w:val="fr-FR"/>
              </w:rPr>
            </w:pPr>
          </w:p>
        </w:tc>
        <w:tc>
          <w:tcPr>
            <w:tcW w:w="2316" w:type="dxa"/>
          </w:tcPr>
          <w:p w14:paraId="23B5DCDB">
            <w:pPr>
              <w:pStyle w:val="8"/>
              <w:rPr>
                <w:rFonts w:ascii="Times New Roman" w:hAnsi="Times New Roman"/>
                <w:sz w:val="24"/>
                <w:szCs w:val="24"/>
                <w:lang w:val="ru-RU"/>
              </w:rPr>
            </w:pPr>
            <w:r>
              <w:rPr>
                <w:rFonts w:ascii="Times New Roman" w:hAnsi="Times New Roman"/>
                <w:sz w:val="24"/>
                <w:szCs w:val="24"/>
                <w:lang w:val="ru-RU"/>
              </w:rPr>
              <w:t>3.1- 3.10, 2.5, 2.6</w:t>
            </w:r>
          </w:p>
        </w:tc>
        <w:tc>
          <w:tcPr>
            <w:tcW w:w="808" w:type="dxa"/>
          </w:tcPr>
          <w:p w14:paraId="12E68857">
            <w:pPr>
              <w:pStyle w:val="8"/>
              <w:jc w:val="center"/>
              <w:rPr>
                <w:rFonts w:ascii="Times New Roman" w:hAnsi="Times New Roman"/>
                <w:sz w:val="24"/>
                <w:szCs w:val="24"/>
                <w:lang w:val="ru-RU"/>
              </w:rPr>
            </w:pPr>
            <w:r>
              <w:rPr>
                <w:rFonts w:ascii="Times New Roman" w:hAnsi="Times New Roman"/>
                <w:sz w:val="24"/>
                <w:szCs w:val="24"/>
                <w:lang w:val="ru-RU"/>
              </w:rPr>
              <w:t>134</w:t>
            </w:r>
          </w:p>
        </w:tc>
        <w:tc>
          <w:tcPr>
            <w:tcW w:w="7874" w:type="dxa"/>
          </w:tcPr>
          <w:p w14:paraId="31093B39">
            <w:pPr>
              <w:pStyle w:val="6"/>
              <w:rPr>
                <w:rFonts w:ascii="Times New Roman" w:hAnsi="Times New Roman" w:cs="Times New Roman"/>
                <w:sz w:val="24"/>
                <w:szCs w:val="24"/>
              </w:rPr>
            </w:pPr>
            <w:r>
              <w:rPr>
                <w:rFonts w:ascii="Times New Roman" w:hAnsi="Times New Roman" w:cs="Times New Roman"/>
                <w:sz w:val="24"/>
                <w:szCs w:val="24"/>
                <w:lang w:val="ro-RO"/>
              </w:rPr>
              <w:t>Обобщающий урок.</w:t>
            </w:r>
          </w:p>
        </w:tc>
        <w:tc>
          <w:tcPr>
            <w:tcW w:w="828" w:type="dxa"/>
          </w:tcPr>
          <w:p w14:paraId="4A31D216">
            <w:pPr>
              <w:pStyle w:val="8"/>
              <w:jc w:val="center"/>
              <w:rPr>
                <w:rFonts w:ascii="Times New Roman" w:hAnsi="Times New Roman"/>
                <w:sz w:val="24"/>
                <w:szCs w:val="24"/>
                <w:lang w:val="ru-RU"/>
              </w:rPr>
            </w:pPr>
            <w:r>
              <w:rPr>
                <w:rFonts w:ascii="Times New Roman" w:hAnsi="Times New Roman"/>
                <w:sz w:val="24"/>
                <w:szCs w:val="24"/>
                <w:lang w:val="ru-RU"/>
              </w:rPr>
              <w:t>1</w:t>
            </w:r>
          </w:p>
        </w:tc>
        <w:tc>
          <w:tcPr>
            <w:tcW w:w="1370" w:type="dxa"/>
          </w:tcPr>
          <w:p w14:paraId="745566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29/05</w:t>
            </w:r>
          </w:p>
        </w:tc>
        <w:tc>
          <w:tcPr>
            <w:tcW w:w="1795" w:type="dxa"/>
          </w:tcPr>
          <w:p w14:paraId="0B38F0F8">
            <w:pPr>
              <w:pStyle w:val="8"/>
              <w:jc w:val="center"/>
              <w:rPr>
                <w:rFonts w:ascii="Times New Roman" w:hAnsi="Times New Roman"/>
                <w:sz w:val="24"/>
                <w:szCs w:val="24"/>
                <w:lang w:val="ru-RU"/>
              </w:rPr>
            </w:pPr>
          </w:p>
        </w:tc>
      </w:tr>
    </w:tbl>
    <w:p w14:paraId="3E597ECB">
      <w:pPr>
        <w:spacing w:after="0" w:line="240" w:lineRule="auto"/>
        <w:ind w:left="-709"/>
        <w:jc w:val="center"/>
        <w:rPr>
          <w:rFonts w:ascii="Times New Roman" w:hAnsi="Times New Roman" w:cs="Times New Roman"/>
          <w:b/>
          <w:sz w:val="24"/>
          <w:szCs w:val="24"/>
        </w:rPr>
      </w:pPr>
    </w:p>
    <w:p w14:paraId="4C49712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55424CA">
      <w:pPr>
        <w:pStyle w:val="6"/>
        <w:ind w:left="720"/>
        <w:jc w:val="center"/>
        <w:rPr>
          <w:rFonts w:ascii="Times New Roman" w:hAnsi="Times New Roman" w:cs="Times New Roman"/>
          <w:b/>
          <w:sz w:val="28"/>
        </w:rPr>
      </w:pPr>
      <w:r>
        <w:rPr>
          <w:rFonts w:ascii="Times New Roman" w:hAnsi="Times New Roman" w:cs="Times New Roman"/>
          <w:b/>
          <w:sz w:val="28"/>
        </w:rPr>
        <w:t>СПЕЦИФИЧЕСКИЕ КОМПЕТЕНЦИИ ШКОЛЬНОЙ ДИСЦИПЛИНЫ МАТЕМАТИКА</w:t>
      </w:r>
    </w:p>
    <w:p w14:paraId="281414F4">
      <w:pPr>
        <w:pStyle w:val="6"/>
        <w:ind w:left="720"/>
        <w:jc w:val="center"/>
        <w:rPr>
          <w:b/>
          <w:sz w:val="28"/>
        </w:rPr>
      </w:pPr>
    </w:p>
    <w:p w14:paraId="257497A1">
      <w:pPr>
        <w:pStyle w:val="6"/>
        <w:ind w:left="720"/>
        <w:jc w:val="center"/>
        <w:rPr>
          <w:b/>
          <w:sz w:val="28"/>
        </w:rPr>
      </w:pPr>
    </w:p>
    <w:p w14:paraId="04E9BDCE">
      <w:pPr>
        <w:pStyle w:val="6"/>
        <w:ind w:left="720"/>
        <w:jc w:val="center"/>
        <w:rPr>
          <w:b/>
          <w:sz w:val="28"/>
        </w:rPr>
      </w:pPr>
    </w:p>
    <w:p w14:paraId="162331CC">
      <w:pPr>
        <w:pStyle w:val="11"/>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1. Использование</w:t>
      </w:r>
      <w:r>
        <w:rPr>
          <w:rFonts w:ascii="Times New Roman" w:hAnsi="Times New Roman"/>
          <w:i/>
          <w:sz w:val="28"/>
          <w:szCs w:val="24"/>
        </w:rPr>
        <w:t xml:space="preserve"> </w:t>
      </w:r>
      <w:r>
        <w:rPr>
          <w:rFonts w:ascii="Times New Roman" w:hAnsi="Times New Roman"/>
          <w:i/>
          <w:sz w:val="28"/>
          <w:szCs w:val="24"/>
          <w:lang w:val="ro-RO"/>
        </w:rPr>
        <w:t xml:space="preserve">действительных чисел для выполнения вычислений в различных контекстах, проявляя интерес к строгости  и точности в вычислениях. </w:t>
      </w:r>
    </w:p>
    <w:p w14:paraId="5F3A2E28">
      <w:pPr>
        <w:pStyle w:val="11"/>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2. Изложение на математический язык высказывания,</w:t>
      </w:r>
      <w:r>
        <w:rPr>
          <w:rFonts w:ascii="Times New Roman" w:hAnsi="Times New Roman"/>
          <w:i/>
          <w:sz w:val="28"/>
          <w:szCs w:val="24"/>
        </w:rPr>
        <w:t xml:space="preserve"> </w:t>
      </w:r>
      <w:r>
        <w:rPr>
          <w:rFonts w:ascii="Times New Roman" w:hAnsi="Times New Roman"/>
          <w:i/>
          <w:sz w:val="28"/>
          <w:szCs w:val="24"/>
          <w:lang w:val="ro-RO"/>
        </w:rPr>
        <w:t xml:space="preserve">ситуации, решения, формулируя ясно и кратко высказывание. </w:t>
      </w:r>
    </w:p>
    <w:p w14:paraId="5609A692">
      <w:pPr>
        <w:pStyle w:val="11"/>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3. Применение математических рассуждений для идентифицирования  и решения проблем, проявляя  ясность, правильность и краткость в рассуждениях.</w:t>
      </w:r>
    </w:p>
    <w:p w14:paraId="4B481A69">
      <w:pPr>
        <w:pStyle w:val="11"/>
        <w:spacing w:after="0" w:line="360" w:lineRule="auto"/>
        <w:ind w:left="0"/>
        <w:jc w:val="both"/>
        <w:rPr>
          <w:rFonts w:ascii="Times New Roman" w:hAnsi="Times New Roman"/>
          <w:i/>
          <w:sz w:val="28"/>
          <w:szCs w:val="24"/>
        </w:rPr>
      </w:pPr>
      <w:r>
        <w:rPr>
          <w:rFonts w:ascii="Times New Roman" w:hAnsi="Times New Roman"/>
          <w:i/>
          <w:sz w:val="28"/>
          <w:szCs w:val="24"/>
          <w:lang w:val="ro-RO"/>
        </w:rPr>
        <w:t xml:space="preserve"> 4. Исследование совокупности данных, используя адекватные инструменты, в том числе  цифровые, и математические модели, для изучения / объяснения отношений  и процессов, демонстрируя  настойчивость и аналитический дух. </w:t>
      </w:r>
    </w:p>
    <w:p w14:paraId="282A1326">
      <w:pPr>
        <w:pStyle w:val="11"/>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 xml:space="preserve">5. Применение геометрических понятий, отношений и инструментов для решения проблем, проявляя последовательность и дедуктивный подход. </w:t>
      </w:r>
    </w:p>
    <w:p w14:paraId="712D6CF2">
      <w:pPr>
        <w:pStyle w:val="11"/>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 xml:space="preserve">6. Экстраполирование математических приобретений для выявления и объяснения процессов, явлений в различных областях, прибегая к математическим понятиям и методам при анализе и решении различных ситуаций. </w:t>
      </w:r>
    </w:p>
    <w:p w14:paraId="76B97F70">
      <w:pPr>
        <w:pStyle w:val="11"/>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 xml:space="preserve">7. Обоснование математического высказывания или результата, используя аргументы, поддерживая  собственные идеи и мнения. </w:t>
      </w:r>
    </w:p>
    <w:p w14:paraId="1AD43832">
      <w:pPr>
        <w:spacing w:after="0" w:line="240" w:lineRule="auto"/>
        <w:ind w:left="-709"/>
        <w:jc w:val="center"/>
        <w:rPr>
          <w:rFonts w:ascii="Times New Roman" w:hAnsi="Times New Roman" w:cs="Times New Roman"/>
          <w:b/>
          <w:sz w:val="24"/>
          <w:szCs w:val="24"/>
          <w:lang w:val="ro-RO"/>
        </w:rPr>
      </w:pPr>
    </w:p>
    <w:p w14:paraId="5A7C9660">
      <w:pPr>
        <w:rPr>
          <w:rFonts w:ascii="Times New Roman" w:hAnsi="Times New Roman" w:cs="Times New Roman"/>
          <w:b/>
          <w:sz w:val="28"/>
          <w:szCs w:val="24"/>
        </w:rPr>
      </w:pPr>
      <w:r>
        <w:rPr>
          <w:rFonts w:ascii="Times New Roman" w:hAnsi="Times New Roman" w:cs="Times New Roman"/>
          <w:sz w:val="24"/>
          <w:szCs w:val="24"/>
        </w:rPr>
        <w:br w:type="page"/>
      </w:r>
      <w:r>
        <w:rPr>
          <w:rFonts w:ascii="Times New Roman" w:hAnsi="Times New Roman" w:cs="Times New Roman"/>
          <w:b/>
          <w:sz w:val="28"/>
          <w:szCs w:val="24"/>
        </w:rPr>
        <w:t>В конце V-го класса ученик сможет:</w:t>
      </w:r>
    </w:p>
    <w:p w14:paraId="78A1D443">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распознавать, читать, писать, изображать на оси, сравнивать, упорядочивать и  округлять натуральные числа, дроби, конечные десятичные числа  в различных контекстах;</w:t>
      </w:r>
    </w:p>
    <w:p w14:paraId="7359040D">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распознавать, читать,  писать, изображать заданное различными способами множество; </w:t>
      </w:r>
    </w:p>
    <w:p w14:paraId="38FD4E59">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определить какому числовому множеству/множеству объектов принадлежит заданное число/объект; </w:t>
      </w:r>
    </w:p>
    <w:p w14:paraId="68B38E43">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применять терминологию относящейся к понятиям натуральное число, дробь, конечное десятичное число, множество, делимое, делитель, признак делимости в различных контекстах, в том числе при общении; </w:t>
      </w:r>
    </w:p>
    <w:p w14:paraId="4B6589B0">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выполнять арифметические действия с натуральными числами, обыкновенными дробями, конечными десятичными числами; </w:t>
      </w:r>
    </w:p>
    <w:p w14:paraId="11600D9E">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применять свойства арифметических действий для оптимизации вычислений; </w:t>
      </w:r>
    </w:p>
    <w:p w14:paraId="2CF7105C">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находить неизвестного компонента указанного действия; </w:t>
      </w:r>
    </w:p>
    <w:p w14:paraId="1D3B6879">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решать задачи, в том числе задачи на движение, изученными методами; </w:t>
      </w:r>
    </w:p>
    <w:p w14:paraId="0B23B5A3">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находить дробь от натурального числа; </w:t>
      </w:r>
    </w:p>
    <w:p w14:paraId="73FBF339">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отбирать, организовывать, интерпретировать данные в различных ситуациях для решения задач, в том числе задач из практической деятельности, используя различные источники: текст, таблица, рисунок, схема, диаграмма и т.п.;</w:t>
      </w:r>
    </w:p>
    <w:p w14:paraId="23AEB6B6">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изображать на рисунке и изготавливать из различных материалов изученные планиметрические фигуры; </w:t>
      </w:r>
    </w:p>
    <w:p w14:paraId="00A43844">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выполнять измерения, выражать, округлять и сравнивать результаты измерений, используя адекватные единицы измерения длин, площадей, объемов, емкостей, единицы массы, времени, денежные единицы и их преобразования;</w:t>
      </w:r>
    </w:p>
    <w:p w14:paraId="370F3B81">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описывать изученные планиметрические фигуры, геометрические тела и распознавать их элементы (стороны, вершины, углы, центр, радиус, хорда, диаметр, внутренняя часть, внешняя часть); </w:t>
      </w:r>
    </w:p>
    <w:p w14:paraId="5E6AA38C">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находить  периметры, площади (квадрата, прямоугольника) и объемы (куба, прямоугольного параллелепипеда), используя единицы измерения  принятых Международной системой, а также соответствующими национальными единицами  измерения; </w:t>
      </w:r>
    </w:p>
    <w:p w14:paraId="3C111571">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применять терминологию и символы/обозначения изученных геометрических фигур в различных контекстах; </w:t>
      </w:r>
    </w:p>
    <w:p w14:paraId="767052E2">
      <w:pPr>
        <w:pStyle w:val="11"/>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обосновывать вывод или математический   результат, используя аргументы,  поддерживая собственные идеи и мнения. </w:t>
      </w:r>
    </w:p>
    <w:p w14:paraId="4E28A934">
      <w:pPr>
        <w:spacing w:after="120"/>
        <w:rPr>
          <w:rFonts w:ascii="Times New Roman" w:hAnsi="Times New Roman" w:cs="Times New Roman"/>
          <w:szCs w:val="20"/>
        </w:rPr>
      </w:pPr>
    </w:p>
    <w:p w14:paraId="08F00889"/>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CC"/>
    <w:family w:val="roman"/>
    <w:pitch w:val="default"/>
    <w:sig w:usb0="00000287" w:usb1="00000000" w:usb2="00000000" w:usb3="00000000" w:csb0="2000009F" w:csb1="00000000"/>
  </w:font>
  <w:font w:name="DengXian">
    <w:altName w:val="SimSun"/>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332D3B"/>
    <w:multiLevelType w:val="multilevel"/>
    <w:tmpl w:val="35332D3B"/>
    <w:lvl w:ilvl="0" w:tentative="0">
      <w:start w:val="0"/>
      <w:numFmt w:val="bullet"/>
      <w:pStyle w:val="15"/>
      <w:lvlText w:val="-"/>
      <w:lvlJc w:val="left"/>
      <w:pPr>
        <w:ind w:left="717" w:hanging="360"/>
      </w:pPr>
      <w:rPr>
        <w:rFonts w:hint="default" w:ascii="Times New Roman" w:hAnsi="Times New Roman" w:eastAsia="Times New Roman" w:cs="Times New Roman"/>
      </w:rPr>
    </w:lvl>
    <w:lvl w:ilvl="1" w:tentative="0">
      <w:start w:val="1"/>
      <w:numFmt w:val="bullet"/>
      <w:lvlText w:val="o"/>
      <w:lvlJc w:val="left"/>
      <w:pPr>
        <w:ind w:left="1437" w:hanging="360"/>
      </w:pPr>
      <w:rPr>
        <w:rFonts w:hint="default" w:ascii="Courier New" w:hAnsi="Courier New" w:cs="Courier New"/>
      </w:rPr>
    </w:lvl>
    <w:lvl w:ilvl="2" w:tentative="0">
      <w:start w:val="1"/>
      <w:numFmt w:val="bullet"/>
      <w:lvlText w:val=""/>
      <w:lvlJc w:val="left"/>
      <w:pPr>
        <w:ind w:left="2157" w:hanging="360"/>
      </w:pPr>
      <w:rPr>
        <w:rFonts w:hint="default" w:ascii="Wingdings" w:hAnsi="Wingdings"/>
      </w:rPr>
    </w:lvl>
    <w:lvl w:ilvl="3" w:tentative="0">
      <w:start w:val="1"/>
      <w:numFmt w:val="bullet"/>
      <w:lvlText w:val=""/>
      <w:lvlJc w:val="left"/>
      <w:pPr>
        <w:ind w:left="2877" w:hanging="360"/>
      </w:pPr>
      <w:rPr>
        <w:rFonts w:hint="default" w:ascii="Symbol" w:hAnsi="Symbol"/>
      </w:rPr>
    </w:lvl>
    <w:lvl w:ilvl="4" w:tentative="0">
      <w:start w:val="1"/>
      <w:numFmt w:val="bullet"/>
      <w:lvlText w:val="o"/>
      <w:lvlJc w:val="left"/>
      <w:pPr>
        <w:ind w:left="3597" w:hanging="360"/>
      </w:pPr>
      <w:rPr>
        <w:rFonts w:hint="default" w:ascii="Courier New" w:hAnsi="Courier New" w:cs="Courier New"/>
      </w:rPr>
    </w:lvl>
    <w:lvl w:ilvl="5" w:tentative="0">
      <w:start w:val="1"/>
      <w:numFmt w:val="bullet"/>
      <w:lvlText w:val=""/>
      <w:lvlJc w:val="left"/>
      <w:pPr>
        <w:ind w:left="4317" w:hanging="360"/>
      </w:pPr>
      <w:rPr>
        <w:rFonts w:hint="default" w:ascii="Wingdings" w:hAnsi="Wingdings"/>
      </w:rPr>
    </w:lvl>
    <w:lvl w:ilvl="6" w:tentative="0">
      <w:start w:val="1"/>
      <w:numFmt w:val="bullet"/>
      <w:lvlText w:val=""/>
      <w:lvlJc w:val="left"/>
      <w:pPr>
        <w:ind w:left="5037" w:hanging="360"/>
      </w:pPr>
      <w:rPr>
        <w:rFonts w:hint="default" w:ascii="Symbol" w:hAnsi="Symbol"/>
      </w:rPr>
    </w:lvl>
    <w:lvl w:ilvl="7" w:tentative="0">
      <w:start w:val="1"/>
      <w:numFmt w:val="bullet"/>
      <w:lvlText w:val="o"/>
      <w:lvlJc w:val="left"/>
      <w:pPr>
        <w:ind w:left="5757" w:hanging="360"/>
      </w:pPr>
      <w:rPr>
        <w:rFonts w:hint="default" w:ascii="Courier New" w:hAnsi="Courier New" w:cs="Courier New"/>
      </w:rPr>
    </w:lvl>
    <w:lvl w:ilvl="8" w:tentative="0">
      <w:start w:val="1"/>
      <w:numFmt w:val="bullet"/>
      <w:lvlText w:val=""/>
      <w:lvlJc w:val="left"/>
      <w:pPr>
        <w:ind w:left="6477" w:hanging="360"/>
      </w:pPr>
      <w:rPr>
        <w:rFonts w:hint="default" w:ascii="Wingdings" w:hAnsi="Wingdings"/>
      </w:rPr>
    </w:lvl>
  </w:abstractNum>
  <w:abstractNum w:abstractNumId="1">
    <w:nsid w:val="5596120B"/>
    <w:multiLevelType w:val="multilevel"/>
    <w:tmpl w:val="559612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0E"/>
    <w:rsid w:val="00021684"/>
    <w:rsid w:val="00052F3D"/>
    <w:rsid w:val="00066205"/>
    <w:rsid w:val="00074B01"/>
    <w:rsid w:val="00077BC7"/>
    <w:rsid w:val="00090A28"/>
    <w:rsid w:val="000B790B"/>
    <w:rsid w:val="000C3540"/>
    <w:rsid w:val="000F7430"/>
    <w:rsid w:val="00106D0F"/>
    <w:rsid w:val="0011331B"/>
    <w:rsid w:val="00120154"/>
    <w:rsid w:val="00126DF7"/>
    <w:rsid w:val="00154C4C"/>
    <w:rsid w:val="00163B0A"/>
    <w:rsid w:val="001665FA"/>
    <w:rsid w:val="001A0AC1"/>
    <w:rsid w:val="001A6263"/>
    <w:rsid w:val="001A7328"/>
    <w:rsid w:val="001B2149"/>
    <w:rsid w:val="001B3989"/>
    <w:rsid w:val="001B6CE4"/>
    <w:rsid w:val="001F3452"/>
    <w:rsid w:val="001F450A"/>
    <w:rsid w:val="001F47F1"/>
    <w:rsid w:val="002159F7"/>
    <w:rsid w:val="0022015D"/>
    <w:rsid w:val="00222E86"/>
    <w:rsid w:val="002246BF"/>
    <w:rsid w:val="00224EAE"/>
    <w:rsid w:val="002475C8"/>
    <w:rsid w:val="00251D62"/>
    <w:rsid w:val="002715FA"/>
    <w:rsid w:val="00291C0F"/>
    <w:rsid w:val="00292143"/>
    <w:rsid w:val="00295EDC"/>
    <w:rsid w:val="00297C6C"/>
    <w:rsid w:val="003048B5"/>
    <w:rsid w:val="0033308A"/>
    <w:rsid w:val="00371E5E"/>
    <w:rsid w:val="00384187"/>
    <w:rsid w:val="00396DC6"/>
    <w:rsid w:val="003A3537"/>
    <w:rsid w:val="003B5747"/>
    <w:rsid w:val="00415B29"/>
    <w:rsid w:val="004451E5"/>
    <w:rsid w:val="0046154B"/>
    <w:rsid w:val="004D3449"/>
    <w:rsid w:val="005054D1"/>
    <w:rsid w:val="005178DD"/>
    <w:rsid w:val="00540374"/>
    <w:rsid w:val="00551826"/>
    <w:rsid w:val="00564FD6"/>
    <w:rsid w:val="005D7F7A"/>
    <w:rsid w:val="005F5263"/>
    <w:rsid w:val="006237C6"/>
    <w:rsid w:val="0063140C"/>
    <w:rsid w:val="006513A6"/>
    <w:rsid w:val="00654E1B"/>
    <w:rsid w:val="00671F54"/>
    <w:rsid w:val="00695C37"/>
    <w:rsid w:val="006A4510"/>
    <w:rsid w:val="006E0B39"/>
    <w:rsid w:val="006E7FB7"/>
    <w:rsid w:val="006F10A0"/>
    <w:rsid w:val="00722249"/>
    <w:rsid w:val="00733147"/>
    <w:rsid w:val="0075580A"/>
    <w:rsid w:val="007578CB"/>
    <w:rsid w:val="007643FA"/>
    <w:rsid w:val="00772F3A"/>
    <w:rsid w:val="0078546B"/>
    <w:rsid w:val="007D1E58"/>
    <w:rsid w:val="007D464D"/>
    <w:rsid w:val="007E7535"/>
    <w:rsid w:val="00805FC6"/>
    <w:rsid w:val="00806657"/>
    <w:rsid w:val="0081095D"/>
    <w:rsid w:val="008207BD"/>
    <w:rsid w:val="00843DFA"/>
    <w:rsid w:val="00846A25"/>
    <w:rsid w:val="00895C38"/>
    <w:rsid w:val="008B2E30"/>
    <w:rsid w:val="008B3862"/>
    <w:rsid w:val="008C1404"/>
    <w:rsid w:val="008D39B1"/>
    <w:rsid w:val="008D7BAD"/>
    <w:rsid w:val="0091507A"/>
    <w:rsid w:val="0092263E"/>
    <w:rsid w:val="0092296E"/>
    <w:rsid w:val="00927AAB"/>
    <w:rsid w:val="009519A7"/>
    <w:rsid w:val="0095793A"/>
    <w:rsid w:val="009727F0"/>
    <w:rsid w:val="009B0008"/>
    <w:rsid w:val="009C0910"/>
    <w:rsid w:val="009C266B"/>
    <w:rsid w:val="009C4F3A"/>
    <w:rsid w:val="009E05E3"/>
    <w:rsid w:val="009F2DF8"/>
    <w:rsid w:val="009F4DAF"/>
    <w:rsid w:val="00A0282D"/>
    <w:rsid w:val="00A131A9"/>
    <w:rsid w:val="00A535E4"/>
    <w:rsid w:val="00A54B04"/>
    <w:rsid w:val="00A569C4"/>
    <w:rsid w:val="00A76DF0"/>
    <w:rsid w:val="00A930C7"/>
    <w:rsid w:val="00A9348A"/>
    <w:rsid w:val="00AA0E44"/>
    <w:rsid w:val="00AA44EC"/>
    <w:rsid w:val="00AB3AF4"/>
    <w:rsid w:val="00AB5009"/>
    <w:rsid w:val="00AC23AB"/>
    <w:rsid w:val="00AD002B"/>
    <w:rsid w:val="00AD2BD0"/>
    <w:rsid w:val="00AD6D71"/>
    <w:rsid w:val="00AE7354"/>
    <w:rsid w:val="00AF2FA9"/>
    <w:rsid w:val="00B252A0"/>
    <w:rsid w:val="00B47763"/>
    <w:rsid w:val="00B56977"/>
    <w:rsid w:val="00B609E6"/>
    <w:rsid w:val="00B668D0"/>
    <w:rsid w:val="00B72F43"/>
    <w:rsid w:val="00B91952"/>
    <w:rsid w:val="00BA0B8E"/>
    <w:rsid w:val="00BA183D"/>
    <w:rsid w:val="00BA347A"/>
    <w:rsid w:val="00BD54D8"/>
    <w:rsid w:val="00BE2044"/>
    <w:rsid w:val="00C5134B"/>
    <w:rsid w:val="00C7612C"/>
    <w:rsid w:val="00C9691A"/>
    <w:rsid w:val="00CC0C94"/>
    <w:rsid w:val="00CD0529"/>
    <w:rsid w:val="00CE34D2"/>
    <w:rsid w:val="00D13E2F"/>
    <w:rsid w:val="00D25462"/>
    <w:rsid w:val="00D430A0"/>
    <w:rsid w:val="00D50C1B"/>
    <w:rsid w:val="00D85937"/>
    <w:rsid w:val="00D9151D"/>
    <w:rsid w:val="00DC03FE"/>
    <w:rsid w:val="00DC16B0"/>
    <w:rsid w:val="00DD6BEC"/>
    <w:rsid w:val="00E05298"/>
    <w:rsid w:val="00E43110"/>
    <w:rsid w:val="00E46605"/>
    <w:rsid w:val="00E711BF"/>
    <w:rsid w:val="00E746E9"/>
    <w:rsid w:val="00E86274"/>
    <w:rsid w:val="00E87B8C"/>
    <w:rsid w:val="00EA05B3"/>
    <w:rsid w:val="00EA270B"/>
    <w:rsid w:val="00EA61BC"/>
    <w:rsid w:val="00EB1043"/>
    <w:rsid w:val="00EB1E90"/>
    <w:rsid w:val="00EC0C08"/>
    <w:rsid w:val="00EC60AD"/>
    <w:rsid w:val="00EC6A81"/>
    <w:rsid w:val="00EE4992"/>
    <w:rsid w:val="00EE4D03"/>
    <w:rsid w:val="00EF0F2C"/>
    <w:rsid w:val="00EF64F2"/>
    <w:rsid w:val="00F212CD"/>
    <w:rsid w:val="00F2235D"/>
    <w:rsid w:val="00F3090E"/>
    <w:rsid w:val="00F31971"/>
    <w:rsid w:val="00F35724"/>
    <w:rsid w:val="00F740AC"/>
    <w:rsid w:val="00F803B4"/>
    <w:rsid w:val="00F84067"/>
    <w:rsid w:val="00FA0DF2"/>
    <w:rsid w:val="00FA6833"/>
    <w:rsid w:val="00FC4419"/>
    <w:rsid w:val="00FC7105"/>
    <w:rsid w:val="00FD2EBE"/>
    <w:rsid w:val="00FE0851"/>
    <w:rsid w:val="00FF16BD"/>
    <w:rsid w:val="00FF3249"/>
    <w:rsid w:val="00FF66D9"/>
    <w:rsid w:val="08FC178E"/>
    <w:rsid w:val="09CA280B"/>
    <w:rsid w:val="1A123260"/>
    <w:rsid w:val="26EC003C"/>
    <w:rsid w:val="2E42564F"/>
    <w:rsid w:val="610D643C"/>
    <w:rsid w:val="7FD94DD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61" w:semiHidden="0" w:name="Light List Accent 1"/>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uiPriority w:val="99"/>
    <w:pPr>
      <w:spacing w:after="0" w:line="240" w:lineRule="auto"/>
    </w:pPr>
    <w:rPr>
      <w:rFonts w:ascii="Arial" w:hAnsi="Arial" w:cs="Arial"/>
      <w:sz w:val="18"/>
      <w:szCs w:val="18"/>
    </w:rPr>
  </w:style>
  <w:style w:type="table" w:styleId="5">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6">
    <w:name w:val="No Spacing"/>
    <w:qFormat/>
    <w:uiPriority w:val="0"/>
    <w:rPr>
      <w:rFonts w:asciiTheme="minorHAnsi" w:hAnsiTheme="minorHAnsi" w:eastAsiaTheme="minorHAnsi" w:cstheme="minorBidi"/>
      <w:sz w:val="22"/>
      <w:szCs w:val="22"/>
      <w:lang w:val="ru-RU" w:eastAsia="en-US" w:bidi="ar-SA"/>
    </w:rPr>
  </w:style>
  <w:style w:type="paragraph" w:customStyle="1" w:styleId="7">
    <w:name w:val="Без интервала1"/>
    <w:qFormat/>
    <w:uiPriority w:val="0"/>
    <w:rPr>
      <w:rFonts w:ascii="Calibri" w:hAnsi="Calibri" w:eastAsia="Calibri" w:cs="Times New Roman"/>
      <w:sz w:val="22"/>
      <w:szCs w:val="22"/>
      <w:lang w:val="en-US" w:eastAsia="en-US" w:bidi="ar-SA"/>
    </w:rPr>
  </w:style>
  <w:style w:type="paragraph" w:customStyle="1" w:styleId="8">
    <w:name w:val="No Spacing1"/>
    <w:qFormat/>
    <w:uiPriority w:val="0"/>
    <w:rPr>
      <w:rFonts w:ascii="Calibri" w:hAnsi="Calibri" w:eastAsia="Calibri" w:cs="Times New Roman"/>
      <w:sz w:val="22"/>
      <w:szCs w:val="22"/>
      <w:lang w:val="en-US" w:eastAsia="en-US" w:bidi="ar-SA"/>
    </w:rPr>
  </w:style>
  <w:style w:type="paragraph" w:customStyle="1" w:styleId="9">
    <w:name w:val="Без интервала12"/>
    <w:qFormat/>
    <w:uiPriority w:val="0"/>
    <w:rPr>
      <w:rFonts w:ascii="Calibri" w:hAnsi="Calibri" w:eastAsia="Calibri" w:cs="Times New Roman"/>
      <w:sz w:val="22"/>
      <w:szCs w:val="22"/>
      <w:lang w:val="en-US" w:eastAsia="en-US" w:bidi="ar-SA"/>
    </w:rPr>
  </w:style>
  <w:style w:type="paragraph" w:customStyle="1" w:styleId="10">
    <w:name w:val="Без интервала13"/>
    <w:qFormat/>
    <w:uiPriority w:val="0"/>
    <w:rPr>
      <w:rFonts w:ascii="Calibri" w:hAnsi="Calibri" w:eastAsia="Calibri" w:cs="Times New Roman"/>
      <w:sz w:val="22"/>
      <w:szCs w:val="22"/>
      <w:lang w:val="en-US" w:eastAsia="en-US" w:bidi="ar-SA"/>
    </w:rPr>
  </w:style>
  <w:style w:type="paragraph" w:styleId="11">
    <w:name w:val="List Paragraph"/>
    <w:basedOn w:val="1"/>
    <w:link w:val="12"/>
    <w:qFormat/>
    <w:uiPriority w:val="34"/>
    <w:pPr>
      <w:ind w:left="720"/>
      <w:contextualSpacing/>
    </w:pPr>
  </w:style>
  <w:style w:type="character" w:customStyle="1" w:styleId="12">
    <w:name w:val="Абзац списка Знак"/>
    <w:link w:val="11"/>
    <w:qFormat/>
    <w:uiPriority w:val="34"/>
  </w:style>
  <w:style w:type="paragraph" w:customStyle="1" w:styleId="13">
    <w:name w:val="Fără spațiere1"/>
    <w:qFormat/>
    <w:uiPriority w:val="0"/>
    <w:rPr>
      <w:rFonts w:ascii="Calibri" w:hAnsi="Calibri" w:eastAsia="Calibri" w:cs="Times New Roman"/>
      <w:sz w:val="22"/>
      <w:szCs w:val="22"/>
      <w:lang w:val="en-US" w:eastAsia="en-US" w:bidi="ar-SA"/>
    </w:rPr>
  </w:style>
  <w:style w:type="table" w:customStyle="1" w:styleId="14">
    <w:name w:val="Таблица-сетка 4 — акцент 61"/>
    <w:basedOn w:val="3"/>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15">
    <w:name w:val="Lista cu Cratima"/>
    <w:basedOn w:val="1"/>
    <w:qFormat/>
    <w:uiPriority w:val="0"/>
    <w:pPr>
      <w:numPr>
        <w:ilvl w:val="0"/>
        <w:numId w:val="1"/>
      </w:numPr>
      <w:spacing w:before="120" w:after="0" w:line="240" w:lineRule="auto"/>
      <w:jc w:val="both"/>
    </w:pPr>
    <w:rPr>
      <w:rFonts w:ascii="Times New Roman" w:hAnsi="Times New Roman" w:eastAsia="Times New Roman" w:cs="Times New Roman"/>
      <w:sz w:val="24"/>
      <w:szCs w:val="24"/>
      <w:lang w:val="ro-RO" w:eastAsia="ar-SA"/>
    </w:rPr>
  </w:style>
  <w:style w:type="table" w:styleId="16">
    <w:name w:val="Light List Accent 1"/>
    <w:basedOn w:val="3"/>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customStyle="1" w:styleId="17">
    <w:name w:val="Текст выноски Знак"/>
    <w:basedOn w:val="2"/>
    <w:link w:val="4"/>
    <w:semiHidden/>
    <w:qFormat/>
    <w:uiPriority w:val="99"/>
    <w:rPr>
      <w:rFonts w:ascii="Arial" w:hAnsi="Arial" w:cs="Arial"/>
      <w:sz w:val="18"/>
      <w:szCs w:val="18"/>
    </w:rPr>
  </w:style>
  <w:style w:type="table" w:customStyle="1" w:styleId="18">
    <w:name w:val="Сетка таблицы1"/>
    <w:basedOn w:val="3"/>
    <w:qFormat/>
    <w:uiPriority w:val="99"/>
    <w:rPr>
      <w:rFonts w:ascii="Calibri" w:hAnsi="Calibri" w:eastAsia="Times New Roman" w:cs="Calibri"/>
      <w:lang w:val="ru-RU" w:eastAsia="ru-RU"/>
    </w:rPr>
    <w:tblPr>
      <w:tblCellMar>
        <w:left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6216-822D-4297-80F8-FEFBA9EEA140}">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11</Pages>
  <Words>2740</Words>
  <Characters>15624</Characters>
  <Lines>130</Lines>
  <Paragraphs>36</Paragraphs>
  <TotalTime>9</TotalTime>
  <ScaleCrop>false</ScaleCrop>
  <LinksUpToDate>false</LinksUpToDate>
  <CharactersWithSpaces>18328</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2024-09-11T03:31:00Z</dcterms:created>
  <dc:creator>Asus</dc:creator>
  <cp:lastModifiedBy>Людмила Мороз</cp:lastModifiedBy>
  <cp:lastPrinted>2024-10-21T16:55:00Z</cp:lastPrinted>
  <dcterms:modified xsi:type="dcterms:W3CDTF">2024-10-26T15:53:43Z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78298A00CF3E4440ADFF05C81C2835A0_13</vt:lpwstr>
  </property>
</Properties>
</file>