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Distanța de la un punct la o dreaptă, de la un punct la un plan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Identificarea figurilor plane din cadrul figurilor spațiale, în contextul relației de perpendicularitate în spațiu, în situații reale și/sau modelate.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Extragerea elementelor semnificative și a informațiilor relevante din configurațiile geometrice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spațiale și din reprezentările plane ale acestora, pentru rezolvarea problemelor reale și/sau modelate.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 Calcularea lungimilor de segmente și a măsurilor de unghiuri în plan și spațiu (unghiul dintre două drepte, unghiul dintre o dreaptă și un plan, unghiul dintre două plane, unghiul diedru) în situații reale și/sau modelate.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7.9 Justificarea unui rezultat geometric, obținut sau indicat, recurgând la argumentări, demonstrații.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7.10 Investigarea valorii de adevăr a unui demers, a unei propoziții în contextul perpendicularității în spațiu.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utilizeze criteriile de perpendicularitate a dreptelor, a dreptelor și planelor în rezolvarea problemelor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identifice și să reprezinte proiecții ortogonale ale punctelor, segmentelor, dreptelor pe plan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identifice figuri plane în cadrul figurilor spațiale, în contextul relației de perpendicularitate în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spațiu.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calculeze lungimi de segmente în situații reale și/sau modelate.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Fișa cu probleme, posterul cu sarcini.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566.929133858267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00000000002" w:type="dxa"/>
        <w:jc w:val="left"/>
        <w:tblInd w:w="-108.0" w:type="dxa"/>
        <w:tblBorders>
          <w:top w:color="242021" w:space="0" w:sz="8" w:val="single"/>
          <w:left w:color="242021" w:space="0" w:sz="8" w:val="single"/>
          <w:bottom w:color="242021" w:space="0" w:sz="8" w:val="single"/>
          <w:right w:color="242021" w:space="0" w:sz="8" w:val="single"/>
          <w:insideH w:color="242021" w:space="0" w:sz="8" w:val="single"/>
          <w:insideV w:color="242021" w:space="0" w:sz="8" w:val="single"/>
        </w:tblBorders>
        <w:tblLayout w:type="fixed"/>
        <w:tblLook w:val="0000"/>
      </w:tblPr>
      <w:tblGrid>
        <w:gridCol w:w="1270"/>
        <w:gridCol w:w="1256"/>
        <w:gridCol w:w="4641"/>
        <w:gridCol w:w="4641"/>
        <w:gridCol w:w="1011"/>
        <w:gridCol w:w="2229"/>
        <w:tblGridChange w:id="0">
          <w:tblGrid>
            <w:gridCol w:w="1270"/>
            <w:gridCol w:w="1256"/>
            <w:gridCol w:w="4641"/>
            <w:gridCol w:w="4641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1"/>
          <w:trHeight w:val="2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gridSpan w:val="2"/>
            <w:tcBorders>
              <w:bottom w:color="242021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scurta recapitulare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noțiunilor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studiate: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Dreapta perpendiculară pe plan. Proprietăți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Proiecții ortogonale ale punctelor, segmentelor, dreptelor pe plan.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La tablă rezolvăm problemele: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42021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ABC este un triunghi echilateral cu perimetrul 18 cm. Proiecția ortogonală a acestui triunghi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triunghiul isoscel ABM dreptunghic în M. Aflați lungimea segmentului CM.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" style="width:112pt;height:86pt;" type="#_x0000_t75">
                  <v:imagedata r:id="rId1" o:title=""/>
                </v:shape>
                <o:OLEObject DrawAspect="Content" r:id="rId2" ObjectID="_1783414710" ProgID="PBrush" ShapeID="_x0000_s1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Indicațiii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vezi Anexa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42021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În desenul alăturat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 este proiecția ortogonală a triunghiului dreptunghi ABC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Utilizând datele din desen determinați lungimea segmentului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165pt;height:87pt;" type="#_x0000_t75">
                  <v:imagedata r:id="rId3" o:title=""/>
                </v:shape>
                <o:OLEObject DrawAspect="Content" r:id="rId4" ObjectID="_1783413506" ProgID="PBrush" ShapeID="_x0000_s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gridSpan w:val="2"/>
            <w:tcBorders>
              <w:bottom w:color="242021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enunta tema și obiectivele lectiei.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Distanța de la un punct la o dreaptă, de la un punct la un plan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Definiţie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istanța de la un punct la o dreaptă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lungimea dintre acel punct și piciorul perpendicularei de pe dreaptă dusă din acel punct.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Exersare.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Desenați o dreaptă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un punct M ce nu aparține dreptei d. Construiți, apoi determinați distanța de la M la dreapta d utilizând instrumentele geometrice. (Elevii îndeplinesc sarcina în caiet apoi la tablă verificăm)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Putem alege încă câteva exemple din viața cotidiană(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teren de sport, teren agricol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color w:val="3366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66ff"/>
                <w:sz w:val="24"/>
                <w:szCs w:val="24"/>
                <w:rtl w:val="0"/>
              </w:rPr>
              <w:t xml:space="preserve">Definiţie</w:t>
            </w:r>
            <w:r w:rsidDel="00000000" w:rsidR="00000000" w:rsidRPr="00000000">
              <w:rPr>
                <w:b w:val="1"/>
                <w:color w:val="00808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242021"/>
                <w:sz w:val="24"/>
                <w:szCs w:val="24"/>
                <w:rtl w:val="0"/>
              </w:rPr>
              <w:t xml:space="preserve"> Distanţă de la un punct la un plan </w:t>
            </w:r>
            <w:r w:rsidDel="00000000" w:rsidR="00000000" w:rsidRPr="00000000">
              <w:rPr>
                <w:color w:val="242021"/>
                <w:sz w:val="24"/>
                <w:szCs w:val="24"/>
                <w:rtl w:val="0"/>
              </w:rPr>
              <w:t xml:space="preserve">se numeşte lungimea segmentului</w:t>
            </w:r>
            <w:r w:rsidDel="00000000" w:rsidR="00000000" w:rsidRPr="00000000">
              <w:rPr>
                <w:b w:val="1"/>
                <w:color w:val="24202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242021"/>
                <w:sz w:val="24"/>
                <w:szCs w:val="24"/>
                <w:rtl w:val="0"/>
              </w:rPr>
              <w:t xml:space="preserve">având o extremitate punctul dat şi cealaltă – proiecţia punctului pe acest plan.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că avem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un punct A                          Pentru a construi distanța de la punctul 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nu aparține planului                                          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ducem din A o perpendiculară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Atunci distanța de la punctul 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va fi lungimea segmentului AO.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114pt;height:70pt;" type="#_x0000_t75">
                  <v:imagedata r:id="rId5" o:title=""/>
                </v:shape>
                <o:OLEObject DrawAspect="Content" r:id="rId6" ObjectID="_1783440842" ProgID="PBrush" ShapeID="_x0000_s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105pt;height:65pt;" type="#_x0000_t75">
                  <v:imagedata r:id="rId7" o:title=""/>
                </v:shape>
                <o:OLEObject DrawAspect="Content" r:id="rId8" ObjectID="_1783441404" ProgID="PBrush" ShapeID="_x0000_s4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Problemă rezolvată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 este un segment, unde punctul A aparține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extremitatea B în exteriorul planului α. Distanța de la B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12cm. În mijlocul segmentului AB este luat punctul M. Aflați distanța de la punctul M până la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=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12cm,  C – mij AB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3837623</wp:posOffset>
                      </wp:positionH>
                      <wp:positionV relativeFrom="paragraph">
                        <wp:posOffset>0</wp:posOffset>
                      </wp:positionV>
                      <wp:extent cx="1877378" cy="14621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17300" y="2979900"/>
                                <a:ext cx="20574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3837623</wp:posOffset>
                      </wp:positionH>
                      <wp:positionV relativeFrom="paragraph">
                        <wp:posOffset>0</wp:posOffset>
                      </wp:positionV>
                      <wp:extent cx="1877378" cy="1462105"/>
                      <wp:effectExtent b="0" l="0" r="0" t="0"/>
                      <wp:wrapNone/>
                      <wp:docPr id="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7378" cy="14621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=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d(C,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=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?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ABB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triunghi dreptunghic în care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|| 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C este mijlocul lui AB, atunci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linia mijlocie 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ABC. Conform proprietății liniei mijlocii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triunghiului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132pt;height:31pt;" type="#_x0000_t75">
                  <v:imagedata r:id="rId9" o:title=""/>
                </v:shape>
                <o:OLEObject DrawAspect="Content" r:id="rId10" ObjectID="_1783444164" ProgID="Equation.3" ShapeID="_x0000_s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R-s: 6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expunerii prin explicaţie, a conversaţiei, a exerciţiului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îndeplinesc pe variante fișa de lucru. (Anexa II)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                              Varianta II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 1, 3                                     Ex 2, 4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observarea participării active a elevilor la activitățile de grup și prin verificarea exercițiilor individuale.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va recapitula principalele concepte discutate în lecție, va aprecia activitatea elevilor și atenţionează greşeli apărute. Va analiza obiectivele lecției.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Distanța de la un punct la un plan, pag 253 § 2,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1) manual pag. 257 profil Real ex 1, 5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tbl>
      <w:tblPr>
        <w:tblStyle w:val="Table2"/>
        <w:tblW w:w="150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34"/>
        <w:gridCol w:w="7535"/>
        <w:tblGridChange w:id="0">
          <w:tblGrid>
            <w:gridCol w:w="7534"/>
            <w:gridCol w:w="75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ABC este un triunghi echilateral cu perimetrul 18 cm. Proiecția ortogonală a acestui triunghiului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triunghiul isoscel ABM dreptunghic în M. Aflați lungimea segmentului CM.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112pt;height:86pt;" type="#_x0000_t75">
                  <v:imagedata r:id="rId11" o:title=""/>
                </v:shape>
                <o:OLEObject DrawAspect="Content" r:id="rId12" ObjectID="_1783414710" ProgID="PBrush" ShapeID="_x0000_s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AB = BC = AC = 18:3 = 6 cm.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triunghiul dreptunghic ABM cu ipotenuza 6 cm rezultă că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71pt;height:17pt;" type="#_x0000_t75">
                  <v:imagedata r:id="rId13" o:title=""/>
                </v:shape>
                <o:OLEObject DrawAspect="Content" r:id="rId14" ObjectID="_1783446736" ProgID="Equation.3" ShapeID="_x0000_s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Întrucât CM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(ABM) înseamnă că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AMC – dreptunghic.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th. Pitagora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71pt;height:17pt;" type="#_x0000_t75">
                  <v:imagedata r:id="rId15" o:title=""/>
                </v:shape>
                <o:OLEObject DrawAspect="Content" r:id="rId16" ObjectID="_1783446789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R-s: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69pt;height:17pt;" type="#_x0000_t75">
                  <v:imagedata r:id="rId17" o:title=""/>
                </v:shape>
                <o:OLEObject DrawAspect="Content" r:id="rId18" ObjectID="_1783447683" ProgID="Equation.3" ShapeID="_x0000_s9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În desenul alăturat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 este proiecția ortogonală a triunghiului dreptunghi ABC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Utilizați datele din desen determinați lungimea segmentului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165pt;height:87pt;" type="#_x0000_t75">
                  <v:imagedata r:id="rId19" o:title=""/>
                </v:shape>
                <o:OLEObject DrawAspect="Content" r:id="rId20" ObjectID="_1783413506" ProgID="PBrush" ShapeID="_x0000_s10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Întrucât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BC) înseamnă că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C,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sunt dreptunghice. Din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cu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8 cm,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AC) = 60° atunci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CA) = 30°. AC = 2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= 16 cm.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 – dreptunghic. Conform th. Pitagora AB² = 400 cm. 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– dreptunghic. Conform th. Pitagora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250pt;height:22pt;" type="#_x0000_t75">
                  <v:imagedata r:id="rId21" o:title=""/>
                </v:shape>
                <o:OLEObject DrawAspect="Content" r:id="rId22" ObjectID="_1783447520" ProgID="Equation.3" ShapeID="_x0000_s1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R-s: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42pt;height:17pt;" type="#_x0000_t75">
                  <v:imagedata r:id="rId23" o:title=""/>
                </v:shape>
                <o:OLEObject DrawAspect="Content" r:id="rId24" ObjectID="_1783447662" ProgID="Equation.3" ShapeID="_x0000_s1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</w:t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1134" w:top="708.6614173228347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62"/>
        <w:gridCol w:w="4192"/>
        <w:tblGridChange w:id="0">
          <w:tblGrid>
            <w:gridCol w:w="5662"/>
            <w:gridCol w:w="41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Un segment AB cu lungimea de 21 cm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intersectează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Extremitățile segmentului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află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distanța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6 cm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respectiv 9 cm de la plan. Să se afle lungimea protec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iei segmentului AB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R-s: 20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151pt;height:116pt;" type="#_x0000_t75">
                  <v:imagedata r:id="rId25" o:title=""/>
                </v:shape>
                <o:OLEObject DrawAspect="Content" r:id="rId26" ObjectID="_1783434603" ProgID="PBrush" ShapeID="_x0000_s1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Segmentul AB cu lungimea de 7 cm  nu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intersectează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Punctul A se află la distanța de 8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B la 12 cm. Pe segmentul AB se ia un punct C astfel încât AC/CB=3/4. Aflați distanța de la punctul C până la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R-s: 11cm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198pt;height:147pt;" type="#_x0000_t75">
                  <v:imagedata r:id="rId27" o:title=""/>
                </v:shape>
                <o:OLEObject DrawAspect="Content" r:id="rId28" ObjectID="_1783434310" ProgID="PBrush" ShapeID="_x0000_s14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Fie dat cubul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muchia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34pt;height:18pt;" type="#_x0000_t75">
                  <v:imagedata r:id="rId29" o:title=""/>
                </v:shape>
                <o:OLEObject DrawAspect="Content" r:id="rId30" ObjectID="_1783436250" ProgID="Equation.3" ShapeID="_x0000_s1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Aflați distanța de la vârful A la dreapta BD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R-s: 2cm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6" style="width:102pt;height:96pt;" type="#_x0000_t75">
                  <v:imagedata r:id="rId31" o:title=""/>
                </v:shape>
                <o:OLEObject DrawAspect="Content" r:id="rId32" ObjectID="_1783605956" ProgID="PBrush" ShapeID="_x0000_s16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paralelipiped dreptunghic. Reprezentați pe desen distanța de la A până la planul BCD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7" style="width:131pt;height:85pt;" type="#_x0000_t75">
                  <v:imagedata r:id="rId33" o:title=""/>
                </v:shape>
                <o:OLEObject DrawAspect="Content" r:id="rId34" ObjectID="_1783605631" ProgID="PBrush" ShapeID="_x0000_s1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8" style="width:151pt;height:99pt;" type="#_x0000_t75">
                  <v:imagedata r:id="rId35" o:title=""/>
                </v:shape>
                <o:OLEObject DrawAspect="Content" r:id="rId36" ObjectID="_1783605845" ProgID="PBrush" ShapeID="_x0000_s18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numbering" Target="numbering.xml"/><Relationship Id="rId42" Type="http://schemas.openxmlformats.org/officeDocument/2006/relationships/customXml" Target="../customXML/item1.xml"/><Relationship Id="rId20" Type="http://schemas.openxmlformats.org/officeDocument/2006/relationships/oleObject" Target="embeddings/oleObject3.bin"/><Relationship Id="rId41" Type="http://schemas.openxmlformats.org/officeDocument/2006/relationships/styles" Target="styles.xml"/><Relationship Id="rId22" Type="http://schemas.openxmlformats.org/officeDocument/2006/relationships/oleObject" Target="embeddings/oleObject6.bin"/><Relationship Id="rId43" Type="http://schemas.openxmlformats.org/officeDocument/2006/relationships/image" Target="media/image19.png"/><Relationship Id="rId21" Type="http://schemas.openxmlformats.org/officeDocument/2006/relationships/image" Target="media/image6.wmf"/><Relationship Id="rId24" Type="http://schemas.openxmlformats.org/officeDocument/2006/relationships/oleObject" Target="embeddings/oleObject4.bin"/><Relationship Id="rId23" Type="http://schemas.openxmlformats.org/officeDocument/2006/relationships/image" Target="media/image4.wmf"/><Relationship Id="rId1" Type="http://schemas.openxmlformats.org/officeDocument/2006/relationships/image" Target="media/image10.png"/><Relationship Id="rId2" Type="http://schemas.openxmlformats.org/officeDocument/2006/relationships/oleObject" Target="embeddings/oleObject10.bin"/><Relationship Id="rId3" Type="http://schemas.openxmlformats.org/officeDocument/2006/relationships/image" Target="media/image12.png"/><Relationship Id="rId4" Type="http://schemas.openxmlformats.org/officeDocument/2006/relationships/oleObject" Target="embeddings/oleObject12.bin"/><Relationship Id="rId9" Type="http://schemas.openxmlformats.org/officeDocument/2006/relationships/image" Target="media/image5.wmf"/><Relationship Id="rId26" Type="http://schemas.openxmlformats.org/officeDocument/2006/relationships/oleObject" Target="embeddings/oleObject18.bin"/><Relationship Id="rId25" Type="http://schemas.openxmlformats.org/officeDocument/2006/relationships/image" Target="media/image18.png"/><Relationship Id="rId28" Type="http://schemas.openxmlformats.org/officeDocument/2006/relationships/oleObject" Target="embeddings/oleObject17.bin"/><Relationship Id="rId27" Type="http://schemas.openxmlformats.org/officeDocument/2006/relationships/image" Target="media/image17.png"/><Relationship Id="rId5" Type="http://schemas.openxmlformats.org/officeDocument/2006/relationships/image" Target="media/image11.png"/><Relationship Id="rId6" Type="http://schemas.openxmlformats.org/officeDocument/2006/relationships/oleObject" Target="embeddings/oleObject11.bin"/><Relationship Id="rId29" Type="http://schemas.openxmlformats.org/officeDocument/2006/relationships/image" Target="media/image16.wmf"/><Relationship Id="rId7" Type="http://schemas.openxmlformats.org/officeDocument/2006/relationships/image" Target="media/image7.png"/><Relationship Id="rId8" Type="http://schemas.openxmlformats.org/officeDocument/2006/relationships/oleObject" Target="embeddings/oleObject7.bin"/><Relationship Id="rId31" Type="http://schemas.openxmlformats.org/officeDocument/2006/relationships/image" Target="media/image15.png"/><Relationship Id="rId30" Type="http://schemas.openxmlformats.org/officeDocument/2006/relationships/oleObject" Target="embeddings/oleObject16.bin"/><Relationship Id="rId11" Type="http://schemas.openxmlformats.org/officeDocument/2006/relationships/image" Target="media/image10.png"/><Relationship Id="rId33" Type="http://schemas.openxmlformats.org/officeDocument/2006/relationships/image" Target="media/image14.png"/><Relationship Id="rId10" Type="http://schemas.openxmlformats.org/officeDocument/2006/relationships/oleObject" Target="embeddings/oleObject5.bin"/><Relationship Id="rId32" Type="http://schemas.openxmlformats.org/officeDocument/2006/relationships/oleObject" Target="embeddings/oleObject15.bin"/><Relationship Id="rId13" Type="http://schemas.openxmlformats.org/officeDocument/2006/relationships/image" Target="media/image8.wmf"/><Relationship Id="rId35" Type="http://schemas.openxmlformats.org/officeDocument/2006/relationships/image" Target="media/image13.png"/><Relationship Id="rId12" Type="http://schemas.openxmlformats.org/officeDocument/2006/relationships/oleObject" Target="embeddings/oleObject9.bin"/><Relationship Id="rId34" Type="http://schemas.openxmlformats.org/officeDocument/2006/relationships/oleObject" Target="embeddings/oleObject14.bin"/><Relationship Id="rId37" Type="http://schemas.openxmlformats.org/officeDocument/2006/relationships/theme" Target="theme/theme1.xml"/><Relationship Id="rId15" Type="http://schemas.openxmlformats.org/officeDocument/2006/relationships/image" Target="media/image2.wmf"/><Relationship Id="rId14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17" Type="http://schemas.openxmlformats.org/officeDocument/2006/relationships/image" Target="media/image1.wmf"/><Relationship Id="rId38" Type="http://schemas.openxmlformats.org/officeDocument/2006/relationships/settings" Target="settings.xml"/><Relationship Id="rId16" Type="http://schemas.openxmlformats.org/officeDocument/2006/relationships/oleObject" Target="embeddings/oleObject2.bin"/><Relationship Id="rId19" Type="http://schemas.openxmlformats.org/officeDocument/2006/relationships/image" Target="media/image12.png"/><Relationship Id="rId1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9IxleJ7kH2uGIAfhY0T3mbJA==">CgMxLjA4AHIhMU01emRiWTVBd2xfM041TXltV2FsSW1iUUNndGFtQWpk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