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194930BA" w:rsidR="008D677A" w:rsidRDefault="00261057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VII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51E73AA8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="00221B16">
        <w:rPr>
          <w:rFonts w:ascii="Times New Roman" w:hAnsi="Times New Roman"/>
          <w:b/>
          <w:bCs/>
          <w:sz w:val="24"/>
          <w:szCs w:val="24"/>
          <w:lang w:val="ro-MD"/>
        </w:rPr>
        <w:t>Funcții.</w:t>
      </w:r>
    </w:p>
    <w:p w14:paraId="0B6D86C6" w14:textId="5AE9EA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EF05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7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/20</w:t>
      </w:r>
    </w:p>
    <w:p w14:paraId="7FE086F6" w14:textId="05EC414F" w:rsidR="00EF0581" w:rsidRDefault="008D677A" w:rsidP="00FA6FF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EF0581">
        <w:rPr>
          <w:rFonts w:ascii="Times New Roman" w:hAnsi="Times New Roman"/>
          <w:sz w:val="24"/>
          <w:szCs w:val="24"/>
          <w:lang w:val="ro-MD"/>
        </w:rPr>
        <w:t xml:space="preserve"> Moduri de definire a funcției. </w:t>
      </w:r>
    </w:p>
    <w:p w14:paraId="34D6C561" w14:textId="63A68294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5DF69D5" w14:textId="77777777" w:rsidR="00EF5523" w:rsidRDefault="00EF5523" w:rsidP="00EF0581">
      <w:pPr>
        <w:spacing w:line="360" w:lineRule="auto"/>
        <w:ind w:left="317" w:hanging="317"/>
        <w:jc w:val="both"/>
        <w:rPr>
          <w:lang w:val="en-US"/>
        </w:rPr>
      </w:pPr>
      <w:r w:rsidRPr="00EF5523">
        <w:rPr>
          <w:lang w:val="en-US"/>
        </w:rPr>
        <w:t xml:space="preserve">3.1. </w:t>
      </w:r>
      <w:r w:rsidRPr="00EF5523">
        <w:rPr>
          <w:b/>
          <w:lang w:val="en-US"/>
        </w:rPr>
        <w:t>Identificarea</w:t>
      </w:r>
      <w:r w:rsidRPr="00EF5523">
        <w:rPr>
          <w:lang w:val="en-US"/>
        </w:rPr>
        <w:t xml:space="preserve"> și </w:t>
      </w:r>
      <w:r w:rsidRPr="00EF5523">
        <w:rPr>
          <w:b/>
          <w:lang w:val="en-US"/>
        </w:rPr>
        <w:t>aplicarea</w:t>
      </w:r>
      <w:r w:rsidRPr="00EF5523">
        <w:rPr>
          <w:lang w:val="en-US"/>
        </w:rPr>
        <w:t xml:space="preserve"> terminologiei și a notațiilor aferente noțiunii de funcție în diverse contexte.</w:t>
      </w:r>
    </w:p>
    <w:p w14:paraId="0DF70B80" w14:textId="77777777" w:rsidR="00EF0581" w:rsidRPr="00EF0581" w:rsidRDefault="00EF0581" w:rsidP="00EF0581">
      <w:pPr>
        <w:spacing w:line="360" w:lineRule="auto"/>
        <w:ind w:left="317" w:hanging="317"/>
        <w:jc w:val="both"/>
        <w:rPr>
          <w:lang w:val="en-US"/>
        </w:rPr>
      </w:pPr>
      <w:r w:rsidRPr="00EF0581">
        <w:rPr>
          <w:lang w:val="en-US"/>
        </w:rPr>
        <w:t xml:space="preserve">3.2. </w:t>
      </w:r>
      <w:r w:rsidRPr="00EF0581">
        <w:rPr>
          <w:b/>
          <w:lang w:val="en-US"/>
        </w:rPr>
        <w:t>Definirea</w:t>
      </w:r>
      <w:r w:rsidRPr="00EF0581">
        <w:rPr>
          <w:lang w:val="en-US"/>
        </w:rPr>
        <w:t xml:space="preserve"> unei funcții utilizând modul sintetic, analitic, grafic. </w:t>
      </w:r>
    </w:p>
    <w:p w14:paraId="7014CFE8" w14:textId="795B0FD1" w:rsidR="00EF5523" w:rsidRPr="00EF5523" w:rsidRDefault="00EF5523" w:rsidP="00EF0581">
      <w:pPr>
        <w:spacing w:line="360" w:lineRule="auto"/>
        <w:ind w:left="317" w:hanging="317"/>
        <w:jc w:val="both"/>
        <w:rPr>
          <w:lang w:val="en-US"/>
        </w:rPr>
      </w:pPr>
      <w:r w:rsidRPr="00EF5523">
        <w:rPr>
          <w:lang w:val="en-US"/>
        </w:rPr>
        <w:t xml:space="preserve">3.3. </w:t>
      </w:r>
      <w:r w:rsidRPr="00EF5523">
        <w:rPr>
          <w:b/>
          <w:lang w:val="en-US"/>
        </w:rPr>
        <w:t xml:space="preserve">Identificarea </w:t>
      </w:r>
      <w:r w:rsidRPr="00EF5523">
        <w:rPr>
          <w:lang w:val="en-US"/>
        </w:rPr>
        <w:t>și</w:t>
      </w:r>
      <w:r w:rsidRPr="00EF5523">
        <w:rPr>
          <w:b/>
          <w:lang w:val="en-US"/>
        </w:rPr>
        <w:t xml:space="preserve"> formularea</w:t>
      </w:r>
      <w:r w:rsidRPr="00EF5523">
        <w:rPr>
          <w:lang w:val="en-US"/>
        </w:rPr>
        <w:t xml:space="preserve"> de exemple simple de corespondențe care sunt funcții din diverse domenii, inclusiv din viața</w:t>
      </w:r>
      <w:r>
        <w:rPr>
          <w:lang w:val="en-US"/>
        </w:rPr>
        <w:t xml:space="preserve"> </w:t>
      </w:r>
      <w:r w:rsidRPr="00EF5523">
        <w:rPr>
          <w:lang w:val="en-US"/>
        </w:rPr>
        <w:t>cotidiană.</w:t>
      </w:r>
    </w:p>
    <w:p w14:paraId="47BA69C7" w14:textId="22733338" w:rsidR="00EF5523" w:rsidRPr="00EF5523" w:rsidRDefault="00EF5523" w:rsidP="00EF0581">
      <w:pPr>
        <w:spacing w:line="360" w:lineRule="auto"/>
        <w:ind w:left="317" w:hanging="317"/>
        <w:jc w:val="both"/>
        <w:rPr>
          <w:lang w:val="en-US"/>
        </w:rPr>
      </w:pPr>
      <w:r w:rsidRPr="00EF5523">
        <w:rPr>
          <w:lang w:val="en-US"/>
        </w:rPr>
        <w:t xml:space="preserve">3.4. </w:t>
      </w:r>
      <w:r w:rsidRPr="00EF5523">
        <w:rPr>
          <w:b/>
          <w:lang w:val="en-US"/>
        </w:rPr>
        <w:t>Reprezentarea</w:t>
      </w:r>
      <w:r w:rsidRPr="00EF5523">
        <w:rPr>
          <w:lang w:val="en-US"/>
        </w:rPr>
        <w:t xml:space="preserve"> în diverse moduri: analitic, tabelar, grafic, prin diagrame a unei funcții și utilizarea acestor reprezentări în rezolvări de probleme.</w:t>
      </w:r>
    </w:p>
    <w:p w14:paraId="26C1F9A5" w14:textId="1362FCCE" w:rsidR="003932EB" w:rsidRPr="00EF5523" w:rsidRDefault="00EF5523" w:rsidP="00EF0581">
      <w:pPr>
        <w:spacing w:line="360" w:lineRule="auto"/>
        <w:ind w:left="317" w:hanging="317"/>
        <w:jc w:val="both"/>
        <w:rPr>
          <w:lang w:val="en-US"/>
        </w:rPr>
      </w:pPr>
      <w:r w:rsidRPr="00EF5523">
        <w:rPr>
          <w:lang w:val="en-US"/>
        </w:rPr>
        <w:t>3.8</w:t>
      </w:r>
      <w:r w:rsidRPr="00EF5523">
        <w:rPr>
          <w:b/>
          <w:lang w:val="en-US"/>
        </w:rPr>
        <w:t>. Justificarea</w:t>
      </w:r>
      <w:r w:rsidRPr="00EF5523">
        <w:rPr>
          <w:lang w:val="en-US"/>
        </w:rPr>
        <w:t xml:space="preserve"> unui demers sau rezultat obținut sau indicat cu funcții, recurgând la argumentări.</w:t>
      </w:r>
    </w:p>
    <w:p w14:paraId="5CD81C32" w14:textId="77148ED3" w:rsidR="008D677A" w:rsidRPr="00B141CD" w:rsidRDefault="008D677A" w:rsidP="00EF05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2A371EF2" w:rsidR="008D677A" w:rsidRPr="00904257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</w:t>
      </w:r>
      <w:r w:rsidR="002220BD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terminologia și notația funcției în diverse contexte</w:t>
      </w:r>
      <w:r w:rsidR="002A5E22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;</w:t>
      </w:r>
    </w:p>
    <w:p w14:paraId="421F9946" w14:textId="149FC7EE" w:rsidR="008D677A" w:rsidRPr="00904257" w:rsidRDefault="002220BD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O.2.  Să identifice exemple de corespondențe</w:t>
      </w:r>
      <w:r w:rsidR="00671C61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care sunt funcții din viața cotidiană</w:t>
      </w:r>
      <w:r w:rsidR="002A5E22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DAE552B" w14:textId="02B79A9F" w:rsidR="008D677A" w:rsidRPr="00904257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2A5E22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D818E5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modul de definire al funcției</w:t>
      </w:r>
      <w:r w:rsidR="002A5E22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7817A5D" w14:textId="7F78AC0B" w:rsidR="008D677A" w:rsidRPr="00904257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</w:t>
      </w:r>
      <w:r w:rsidR="00671C61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determi</w:t>
      </w:r>
      <w:r w:rsidR="00D818E5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ne valoarea </w:t>
      </w:r>
      <w:r w:rsid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numerică a </w:t>
      </w:r>
      <w:r w:rsidR="00D818E5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funcției pentru o valoare indicată a argumentului</w:t>
      </w:r>
      <w:r w:rsidR="002A5E22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09A8AA77" w14:textId="1B705A57" w:rsidR="00162B23" w:rsidRPr="00904257" w:rsidRDefault="00162B23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O</w:t>
      </w:r>
      <w:r w:rsidR="002C3E59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.5. Să utilizeze terminologia și reprezentarea fu</w:t>
      </w:r>
      <w:r w:rsidR="00D818E5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ncției în diferite moduri la rezolvarea problemelor</w:t>
      </w: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104F2BE0" w14:textId="48C90194" w:rsidR="00F36D20" w:rsidRPr="00904257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O.6. </w:t>
      </w:r>
      <w:r w:rsidR="00F36D20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manifeste independență în gândire, </w:t>
      </w:r>
      <w:r w:rsidR="002C3E59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justificând </w:t>
      </w:r>
      <w:r w:rsidR="00F36D20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argumentând propriile afirmații</w:t>
      </w:r>
      <w:r w:rsidR="002C3E59"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sau rezultatele obținute</w:t>
      </w:r>
      <w:r w:rsid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0AD19EC" w14:textId="653E6301" w:rsidR="00972202" w:rsidRPr="00904257" w:rsidRDefault="00972202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O.7. Să acceseze pl</w:t>
      </w:r>
      <w:r w:rsidR="00904257">
        <w:rPr>
          <w:rFonts w:ascii="Times New Roman" w:hAnsi="Times New Roman" w:cs="Times New Roman"/>
          <w:bCs/>
          <w:iCs/>
          <w:sz w:val="24"/>
          <w:szCs w:val="24"/>
          <w:lang w:val="ro-MD"/>
        </w:rPr>
        <w:t>atformele educaționale indicate pentru realizarea sarcinilor.</w:t>
      </w:r>
    </w:p>
    <w:p w14:paraId="6E8D4559" w14:textId="0B63F77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B31D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mixtă.</w:t>
      </w:r>
    </w:p>
    <w:p w14:paraId="38EFFA60" w14:textId="77719DC5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972202" w:rsidRDefault="000817DA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BFB0E6C" w14:textId="6EA5936E" w:rsidR="00972202" w:rsidRPr="000817DA" w:rsidRDefault="00972202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B141CD" w:rsidRDefault="0097220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0817DA" w:rsidRDefault="00305545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joc didactic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870869" w:rsidRDefault="000817D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3C21CC40" w14:textId="667ABC11" w:rsidR="00870869" w:rsidRPr="00305545" w:rsidRDefault="0087086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investigația;</w:t>
      </w:r>
    </w:p>
    <w:p w14:paraId="61889119" w14:textId="1852D0D2" w:rsidR="00305545" w:rsidRPr="00305545" w:rsidRDefault="0087086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</w:t>
      </w:r>
      <w:r w:rsidR="001B69A1">
        <w:rPr>
          <w:rFonts w:ascii="Times New Roman" w:hAnsi="Times New Roman" w:cs="Times New Roman"/>
          <w:sz w:val="24"/>
          <w:szCs w:val="24"/>
          <w:lang w:val="ro-MD"/>
        </w:rPr>
        <w:t>izarea</w:t>
      </w:r>
      <w:r w:rsidR="003055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9B121F" w14:textId="102714CC" w:rsidR="007F174A" w:rsidRDefault="00305545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465586BD" w14:textId="5A1ED614" w:rsidR="00162B23" w:rsidRPr="00162B23" w:rsidRDefault="00162B23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62B2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argumentarea;</w:t>
      </w:r>
    </w:p>
    <w:p w14:paraId="44A4D974" w14:textId="7C4C5563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9F895CF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Achiri, A. Braiciv, O. Șpuntenco. Matematică. </w:t>
      </w:r>
      <w:r w:rsidR="006771EB">
        <w:rPr>
          <w:rFonts w:ascii="Times New Roman" w:hAnsi="Times New Roman" w:cs="Times New Roman"/>
          <w:sz w:val="24"/>
          <w:szCs w:val="24"/>
          <w:lang w:val="ro-MD"/>
        </w:rPr>
        <w:t>Manual. Clasa a VI</w:t>
      </w:r>
      <w:r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D5DD62A" w14:textId="57567174" w:rsidR="00291B7A" w:rsidRDefault="00291B7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Prezentare PPT;</w:t>
      </w:r>
    </w:p>
    <w:p w14:paraId="019317B5" w14:textId="37C2BB3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="00162B23">
        <w:rPr>
          <w:rFonts w:ascii="Times New Roman" w:hAnsi="Times New Roman" w:cs="Times New Roman"/>
          <w:sz w:val="24"/>
          <w:szCs w:val="24"/>
          <w:lang w:val="ro-MD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3C95524" w14:textId="77777777" w:rsidR="008F0722" w:rsidRDefault="008F0722" w:rsidP="007F7194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object w:dxaOrig="960" w:dyaOrig="816" w14:anchorId="1B2C3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1pt" o:ole="">
            <v:imagedata r:id="rId6" o:title=""/>
          </v:shape>
          <o:OLEObject Type="Embed" ProgID="Package" ShapeID="_x0000_i1025" DrawAspect="Content" ObjectID="_1784980743" r:id="rId7"/>
        </w:object>
      </w:r>
    </w:p>
    <w:p w14:paraId="14063EAF" w14:textId="624E5A1D" w:rsidR="007F7194" w:rsidRPr="00904257" w:rsidRDefault="000B3013" w:rsidP="008F0722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</w:t>
      </w:r>
      <w:r w:rsidRPr="00904257">
        <w:rPr>
          <w:rFonts w:ascii="Times New Roman" w:hAnsi="Times New Roman" w:cs="Times New Roman"/>
          <w:sz w:val="24"/>
          <w:szCs w:val="24"/>
          <w:lang w:val="ro-MD"/>
        </w:rPr>
        <w:t>:</w:t>
      </w:r>
      <w:r w:rsidR="00291B7A" w:rsidRPr="00904257">
        <w:rPr>
          <w:rFonts w:ascii="Times New Roman" w:hAnsi="Times New Roman" w:cs="Times New Roman"/>
        </w:rPr>
        <w:t xml:space="preserve"> </w:t>
      </w:r>
      <w:r w:rsidR="00904257" w:rsidRPr="00904257">
        <w:rPr>
          <w:rFonts w:ascii="Times New Roman" w:hAnsi="Times New Roman" w:cs="Times New Roman"/>
        </w:rPr>
        <w:t>1.</w:t>
      </w:r>
      <w:r w:rsidR="00291B7A" w:rsidRPr="00904257">
        <w:rPr>
          <w:rFonts w:ascii="Times New Roman" w:hAnsi="Times New Roman" w:cs="Times New Roman"/>
        </w:rPr>
        <w:t xml:space="preserve">  </w:t>
      </w:r>
      <w:hyperlink r:id="rId8" w:history="1">
        <w:r w:rsidR="008F0722" w:rsidRPr="00904257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https://educatieonline.md/details?12c1109ce1e94004bead529d24f9a393</w:t>
        </w:r>
      </w:hyperlink>
    </w:p>
    <w:p w14:paraId="2B02B24E" w14:textId="72E3F215" w:rsidR="00162B23" w:rsidRPr="00904257" w:rsidRDefault="008F0722" w:rsidP="007F7194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              </w:t>
      </w:r>
      <w:r w:rsidR="00904257" w:rsidRPr="00904257">
        <w:rPr>
          <w:rFonts w:ascii="Times New Roman" w:hAnsi="Times New Roman" w:cs="Times New Roman"/>
          <w:bCs/>
          <w:iCs/>
          <w:sz w:val="24"/>
          <w:szCs w:val="24"/>
          <w:lang w:val="ro-RO"/>
        </w:rPr>
        <w:t>2.</w:t>
      </w:r>
      <w:r w:rsidRPr="0090425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hyperlink r:id="rId9" w:history="1">
        <w:r w:rsidRPr="00904257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http://aplicatii.educatieonline.md/potriveste-perechi/8496</w:t>
        </w:r>
      </w:hyperlink>
    </w:p>
    <w:p w14:paraId="5818718B" w14:textId="2DCB10E2" w:rsidR="008F0722" w:rsidRPr="00904257" w:rsidRDefault="008F0722" w:rsidP="007F7194">
      <w:pPr>
        <w:pStyle w:val="a3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0425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              </w:t>
      </w:r>
      <w:r w:rsidR="00904257" w:rsidRPr="00904257">
        <w:rPr>
          <w:rFonts w:ascii="Times New Roman" w:hAnsi="Times New Roman" w:cs="Times New Roman"/>
          <w:bCs/>
          <w:iCs/>
          <w:sz w:val="24"/>
          <w:szCs w:val="24"/>
          <w:lang w:val="ro-RO"/>
        </w:rPr>
        <w:t>3.</w:t>
      </w:r>
      <w:r w:rsidRPr="0090425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hyperlink r:id="rId10" w:history="1">
        <w:r w:rsidRPr="00904257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http://aplicatii.educatieonline.md/text-lacunar/8426</w:t>
        </w:r>
      </w:hyperlink>
    </w:p>
    <w:p w14:paraId="4B4BF328" w14:textId="62536E50" w:rsidR="008F0722" w:rsidRDefault="008F0722" w:rsidP="008F0722">
      <w:pPr>
        <w:spacing w:line="276" w:lineRule="auto"/>
        <w:rPr>
          <w:bCs/>
          <w:iCs/>
          <w:lang w:val="ro-MD"/>
        </w:rPr>
      </w:pPr>
      <w:r w:rsidRPr="00904257">
        <w:rPr>
          <w:bCs/>
          <w:iCs/>
          <w:lang w:val="ro-RO"/>
        </w:rPr>
        <w:t xml:space="preserve">                                       </w:t>
      </w:r>
      <w:r w:rsidR="00904257" w:rsidRPr="00904257">
        <w:rPr>
          <w:bCs/>
          <w:iCs/>
          <w:lang w:val="ro-RO"/>
        </w:rPr>
        <w:t>4</w:t>
      </w:r>
      <w:r w:rsidR="00904257">
        <w:rPr>
          <w:bCs/>
          <w:iCs/>
          <w:lang w:val="ro-RO"/>
        </w:rPr>
        <w:t>.</w:t>
      </w:r>
      <w:r>
        <w:rPr>
          <w:bCs/>
          <w:iCs/>
          <w:lang w:val="ro-RO"/>
        </w:rPr>
        <w:t xml:space="preserve"> </w:t>
      </w:r>
      <w:hyperlink r:id="rId11" w:history="1">
        <w:r w:rsidRPr="008F0722">
          <w:rPr>
            <w:rStyle w:val="a5"/>
            <w:bCs/>
            <w:iCs/>
            <w:lang w:val="ro-MD"/>
          </w:rPr>
          <w:t>http://aplicatii.educatieonline.md/adevarat-fals/2104</w:t>
        </w:r>
      </w:hyperlink>
      <w:r>
        <w:rPr>
          <w:bCs/>
          <w:iCs/>
          <w:lang w:val="ro-MD"/>
        </w:rPr>
        <w:t xml:space="preserve"> </w:t>
      </w:r>
    </w:p>
    <w:p w14:paraId="598A811F" w14:textId="77777777" w:rsidR="004631AD" w:rsidRPr="00162B23" w:rsidRDefault="004631AD" w:rsidP="004631AD">
      <w:pPr>
        <w:spacing w:line="276" w:lineRule="auto"/>
        <w:rPr>
          <w:lang w:val="ro-MD"/>
        </w:rPr>
      </w:pPr>
    </w:p>
    <w:p w14:paraId="355B14FB" w14:textId="44E7FF4E" w:rsidR="008D677A" w:rsidRPr="007F174A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1810"/>
        <w:gridCol w:w="1168"/>
        <w:gridCol w:w="8235"/>
        <w:gridCol w:w="990"/>
        <w:gridCol w:w="1832"/>
      </w:tblGrid>
      <w:tr w:rsidR="002E294A" w:rsidRPr="006E789B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:rsidRPr="00EF0581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D68078" w14:textId="77777777" w:rsidR="0048364B" w:rsidRDefault="00870869" w:rsidP="002C3E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15F2B14E" w14:textId="77777777" w:rsidR="00870869" w:rsidRDefault="00870869" w:rsidP="002C3E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E49B2F1" w14:textId="77777777" w:rsidR="00870869" w:rsidRDefault="00870869" w:rsidP="002C3E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3411309C" w:rsidR="00870869" w:rsidRDefault="00870869" w:rsidP="002C3E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0365041A" w14:textId="77777777" w:rsidR="00725DDF" w:rsidRPr="00EF5523" w:rsidRDefault="005D5457" w:rsidP="00B506A0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r w:rsidRPr="00B506A0">
              <w:rPr>
                <w:lang w:val="en-US"/>
              </w:rPr>
              <w:t>ric:</w:t>
            </w:r>
          </w:p>
          <w:p w14:paraId="1A54F5F1" w14:textId="749DD78C" w:rsidR="0024544E" w:rsidRDefault="00EF0581" w:rsidP="00CE0F8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 temei pentru acasă. Verificarea rezultatelor.</w:t>
            </w:r>
          </w:p>
          <w:p w14:paraId="5AF4C5CE" w14:textId="77777777" w:rsidR="003B31D0" w:rsidRDefault="003B31D0" w:rsidP="003B31D0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Reactualizarea cunoștințelor.</w:t>
            </w:r>
          </w:p>
          <w:p w14:paraId="058048F2" w14:textId="77777777" w:rsidR="003B31D0" w:rsidRDefault="003B31D0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Definiția funcției;</w:t>
            </w:r>
          </w:p>
          <w:p w14:paraId="7FFCEAA9" w14:textId="77777777" w:rsidR="003B31D0" w:rsidRDefault="003B31D0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Elementele unei funcții;</w:t>
            </w:r>
          </w:p>
          <w:p w14:paraId="4E42E219" w14:textId="5AA99CF0" w:rsidR="003B31D0" w:rsidRPr="00EC52E2" w:rsidRDefault="003B31D0" w:rsidP="0090425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Notarea și citirea unei funcții;</w:t>
            </w:r>
            <w:r w:rsidR="00EC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2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(PPT, </w:t>
            </w:r>
            <w:r w:rsidR="00904257" w:rsidRPr="00691B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>pagina</w:t>
            </w:r>
            <w:r w:rsidR="00EC52E2" w:rsidRPr="00EC52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1)</w:t>
            </w:r>
          </w:p>
        </w:tc>
        <w:tc>
          <w:tcPr>
            <w:tcW w:w="990" w:type="dxa"/>
          </w:tcPr>
          <w:p w14:paraId="222EBA2E" w14:textId="7F5FE30E" w:rsidR="00B32107" w:rsidRPr="00B506A0" w:rsidRDefault="00BB00D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76E8B2B1" w14:textId="6C8539B6" w:rsidR="00F84ABB" w:rsidRPr="00B506A0" w:rsidRDefault="00F84AB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74B19C7" w14:textId="77777777" w:rsidR="005C3858" w:rsidRDefault="0048364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6D2BD05C" w14:textId="77777777" w:rsidR="007F7194" w:rsidRDefault="007F7194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E54997" w14:textId="77777777" w:rsidR="007F7194" w:rsidRDefault="007F7194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PPT;</w:t>
            </w:r>
          </w:p>
          <w:p w14:paraId="581C39CB" w14:textId="1DF3FBD7" w:rsidR="007F7194" w:rsidRPr="005C3858" w:rsidRDefault="007F7194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904257" w14:paraId="0AB0C9E3" w14:textId="77777777" w:rsidTr="00CD202A">
        <w:tc>
          <w:tcPr>
            <w:tcW w:w="2056" w:type="dxa"/>
          </w:tcPr>
          <w:p w14:paraId="73230978" w14:textId="1A88BDDA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922C" w14:textId="28DFDDD0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3DF2BB" w14:textId="7C95EC63" w:rsidR="008F0722" w:rsidRDefault="008F072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2E757EAC" w14:textId="341E7049" w:rsidR="0064066F" w:rsidRDefault="00870869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F4D3AFF" w14:textId="347227B5" w:rsidR="0048364B" w:rsidRDefault="00D818E5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5B83180" w14:textId="77777777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4FD63D" w14:textId="77777777" w:rsidR="00870869" w:rsidRDefault="00870869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DABAB9" w14:textId="77777777" w:rsidR="00870869" w:rsidRDefault="00870869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B6BF59" w14:textId="77777777" w:rsidR="00870869" w:rsidRDefault="00870869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D7A5E8" w14:textId="77777777" w:rsidR="00A059C9" w:rsidRDefault="00A059C9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6D55FF16" w:rsidR="00A059C9" w:rsidRDefault="00A059C9" w:rsidP="00A059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</w:tc>
        <w:tc>
          <w:tcPr>
            <w:tcW w:w="7893" w:type="dxa"/>
          </w:tcPr>
          <w:p w14:paraId="39074F69" w14:textId="297C7473" w:rsidR="00F84ABB" w:rsidRDefault="0024544E" w:rsidP="00B506A0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Anunțarea temei noi</w:t>
            </w:r>
            <w:r w:rsidR="00913FF8">
              <w:rPr>
                <w:lang w:val="ro-RO"/>
              </w:rPr>
              <w:t>.</w:t>
            </w:r>
          </w:p>
          <w:p w14:paraId="3AEB08B8" w14:textId="77777777" w:rsidR="00EC52E2" w:rsidRPr="00904257" w:rsidRDefault="00EC52E2" w:rsidP="00B506A0">
            <w:pPr>
              <w:spacing w:line="276" w:lineRule="auto"/>
              <w:rPr>
                <w:bCs/>
                <w:iCs/>
                <w:lang w:val="en-US"/>
              </w:rPr>
            </w:pPr>
            <w:r w:rsidRPr="00904257">
              <w:rPr>
                <w:bCs/>
                <w:iCs/>
                <w:lang w:val="en-US"/>
              </w:rPr>
              <w:t>Corespondențe funcționale;</w:t>
            </w:r>
          </w:p>
          <w:p w14:paraId="23FAEE8D" w14:textId="14605538" w:rsidR="00EC52E2" w:rsidRPr="00EC52E2" w:rsidRDefault="00EC52E2" w:rsidP="00EC52E2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r w:rsidRPr="00EC52E2">
              <w:rPr>
                <w:bCs/>
                <w:iCs/>
                <w:lang w:val="ro-RO"/>
              </w:rPr>
              <w:t xml:space="preserve">Care dintre următoarele diagrame definește o funcție? </w:t>
            </w:r>
          </w:p>
          <w:p w14:paraId="306D1DB3" w14:textId="722EA945" w:rsidR="00EC52E2" w:rsidRDefault="00904257" w:rsidP="00EC52E2">
            <w:pPr>
              <w:pStyle w:val="a7"/>
              <w:spacing w:line="276" w:lineRule="auto"/>
              <w:ind w:left="108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(PPT, </w:t>
            </w:r>
            <w:r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="00EC52E2" w:rsidRPr="00EC52E2">
              <w:rPr>
                <w:bCs/>
                <w:iCs/>
                <w:lang w:val="en-US"/>
              </w:rPr>
              <w:t xml:space="preserve"> </w:t>
            </w:r>
            <w:r w:rsidR="00EC52E2">
              <w:rPr>
                <w:bCs/>
                <w:iCs/>
                <w:lang w:val="en-US"/>
              </w:rPr>
              <w:t>3,4</w:t>
            </w:r>
            <w:r w:rsidR="00EC52E2" w:rsidRPr="00EC52E2">
              <w:rPr>
                <w:bCs/>
                <w:iCs/>
                <w:lang w:val="en-US"/>
              </w:rPr>
              <w:t>)</w:t>
            </w:r>
          </w:p>
          <w:p w14:paraId="1E9115E5" w14:textId="77777777" w:rsidR="00EC52E2" w:rsidRPr="00EC52E2" w:rsidRDefault="00EC52E2" w:rsidP="00EC52E2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r w:rsidRPr="00EC52E2">
              <w:rPr>
                <w:bCs/>
                <w:iCs/>
                <w:lang w:val="ro-RO"/>
              </w:rPr>
              <w:t>Care dintre următoarele tabele definește o funcție?</w:t>
            </w:r>
          </w:p>
          <w:p w14:paraId="3B48A4DE" w14:textId="3A5D9D54" w:rsidR="00EC52E2" w:rsidRDefault="00904257" w:rsidP="00EC52E2">
            <w:pPr>
              <w:pStyle w:val="a7"/>
              <w:spacing w:line="276" w:lineRule="auto"/>
              <w:ind w:left="108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(PPT, </w:t>
            </w:r>
            <w:r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="00EC52E2" w:rsidRPr="00EC52E2">
              <w:rPr>
                <w:bCs/>
                <w:iCs/>
                <w:lang w:val="en-US"/>
              </w:rPr>
              <w:t xml:space="preserve"> </w:t>
            </w:r>
            <w:r w:rsidR="00EC52E2">
              <w:rPr>
                <w:bCs/>
                <w:iCs/>
                <w:lang w:val="en-US"/>
              </w:rPr>
              <w:t>5</w:t>
            </w:r>
            <w:r w:rsidR="00EC52E2" w:rsidRPr="00EC52E2">
              <w:rPr>
                <w:bCs/>
                <w:iCs/>
                <w:lang w:val="en-US"/>
              </w:rPr>
              <w:t>)</w:t>
            </w:r>
          </w:p>
          <w:p w14:paraId="77D7C43A" w14:textId="3B8A46BC" w:rsidR="00EC52E2" w:rsidRDefault="00EC52E2" w:rsidP="00EC52E2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r w:rsidRPr="00EC52E2">
              <w:rPr>
                <w:bCs/>
                <w:iCs/>
                <w:lang w:val="ro-RO"/>
              </w:rPr>
              <w:t>Descrieți printr-o formulă fiecare din funcțiile definite în tabelele de mai jos.</w:t>
            </w:r>
            <w:r>
              <w:rPr>
                <w:b/>
                <w:bCs/>
                <w:iCs/>
                <w:lang w:val="ro-RO"/>
              </w:rPr>
              <w:t xml:space="preserve"> </w:t>
            </w:r>
            <w:r w:rsidR="00904257">
              <w:rPr>
                <w:bCs/>
                <w:iCs/>
                <w:lang w:val="en-US"/>
              </w:rPr>
              <w:t xml:space="preserve">(PPT, </w:t>
            </w:r>
            <w:r w:rsidR="00904257"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Pr="00EC52E2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  <w:lang w:val="en-US"/>
              </w:rPr>
              <w:t>6</w:t>
            </w:r>
            <w:r w:rsidRPr="00EC52E2">
              <w:rPr>
                <w:bCs/>
                <w:iCs/>
                <w:lang w:val="en-US"/>
              </w:rPr>
              <w:t>)</w:t>
            </w:r>
          </w:p>
          <w:p w14:paraId="1253228B" w14:textId="41F51A68" w:rsidR="00671C61" w:rsidRDefault="004E6D1D" w:rsidP="00BB51B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Modurile de definire a unei funcții. </w:t>
            </w:r>
            <w:r w:rsidR="00904257">
              <w:rPr>
                <w:bCs/>
                <w:iCs/>
                <w:lang w:val="en-US"/>
              </w:rPr>
              <w:t xml:space="preserve">(PPT, </w:t>
            </w:r>
            <w:r w:rsidR="00904257"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Pr="00EC52E2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  <w:lang w:val="en-US"/>
              </w:rPr>
              <w:t>7,8</w:t>
            </w:r>
            <w:r w:rsidRPr="00EC52E2">
              <w:rPr>
                <w:bCs/>
                <w:iCs/>
                <w:lang w:val="en-US"/>
              </w:rPr>
              <w:t>)</w:t>
            </w:r>
          </w:p>
          <w:p w14:paraId="393077F5" w14:textId="77777777" w:rsidR="00BB51B4" w:rsidRDefault="00BB51B4" w:rsidP="00BB51B4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Activitate interactivă: </w:t>
            </w:r>
          </w:p>
          <w:p w14:paraId="08B0710D" w14:textId="1AB66931" w:rsidR="00BB51B4" w:rsidRPr="00BB00D8" w:rsidRDefault="00904257" w:rsidP="00BB51B4">
            <w:pPr>
              <w:pStyle w:val="a7"/>
              <w:spacing w:line="276" w:lineRule="auto"/>
              <w:ind w:left="1080"/>
              <w:rPr>
                <w:bCs/>
                <w:iCs/>
                <w:lang w:val="en-US"/>
              </w:rPr>
            </w:pPr>
            <w:r>
              <w:rPr>
                <w:lang w:val="ro-RO"/>
              </w:rPr>
              <w:t xml:space="preserve">2. </w:t>
            </w:r>
            <w:hyperlink r:id="rId12" w:history="1">
              <w:r w:rsidR="00BB51B4" w:rsidRPr="00AF0587">
                <w:rPr>
                  <w:rStyle w:val="a5"/>
                  <w:bCs/>
                  <w:iCs/>
                  <w:lang w:val="en-US"/>
                </w:rPr>
                <w:t>http://aplicatii.educatieonline.md/potriveste-perechi/8496</w:t>
              </w:r>
            </w:hyperlink>
            <w:r w:rsidR="00BB51B4">
              <w:rPr>
                <w:bCs/>
                <w:iCs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87E3CD8" w14:textId="77777777" w:rsid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30FD59" w14:textId="72C7C328" w:rsidR="00EF3A08" w:rsidRDefault="007F719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467437D1" w14:textId="77777777" w:rsidR="00EF3A08" w:rsidRDefault="00EF3A0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7F009A" w14:textId="4C3889A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2C808C" w14:textId="3B788CE3" w:rsidR="00096EDA" w:rsidRDefault="00F84ABB" w:rsidP="00EF3A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</w:t>
            </w:r>
          </w:p>
          <w:p w14:paraId="73EDB811" w14:textId="2FE4F9B4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A67337E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42DC2E" w14:textId="237A2190" w:rsidR="007F174A" w:rsidRDefault="007F7194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Investigarea;</w:t>
            </w:r>
          </w:p>
          <w:p w14:paraId="13B1A82F" w14:textId="777B6DA6" w:rsidR="007F174A" w:rsidRDefault="00F84ABB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</w:t>
            </w:r>
            <w:r w:rsidR="007F17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bservarea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47BE3F65" w14:textId="05DD7EAF" w:rsidR="007F174A" w:rsidRDefault="007F174A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70AC3F" w14:textId="77777777" w:rsidR="00B32107" w:rsidRDefault="00B3210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E895E7" w14:textId="77777777" w:rsidR="00B32107" w:rsidRDefault="001852D2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</w:t>
            </w:r>
            <w:r w:rsidR="00B321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rontal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</w:p>
          <w:p w14:paraId="1ACBA81F" w14:textId="77777777" w:rsidR="0048364B" w:rsidRDefault="0048364B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3DED48F5" w14:textId="5314AF7A" w:rsidR="00F95784" w:rsidRPr="00B32107" w:rsidRDefault="00F95784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01BB54CC" w14:textId="1F665786" w:rsidR="00F95784" w:rsidRPr="00B443C2" w:rsidRDefault="00F95784" w:rsidP="00BB00D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173CBE" w14:paraId="2AF325CC" w14:textId="77777777" w:rsidTr="00CD202A">
        <w:tc>
          <w:tcPr>
            <w:tcW w:w="2056" w:type="dxa"/>
          </w:tcPr>
          <w:p w14:paraId="3B3DD0A6" w14:textId="0123E752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40DD1896" w14:textId="276D8F9C" w:rsidR="0048364B" w:rsidRDefault="00904257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7D05050F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8732C7" w14:textId="23289A6F" w:rsidR="00972202" w:rsidRDefault="00870869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319576D5" w14:textId="2CA69D0B" w:rsidR="0048364B" w:rsidRDefault="00870869" w:rsidP="008708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4DFC89F7" w14:textId="45C8BF42" w:rsidR="0048364B" w:rsidRDefault="00E00298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54DAE2CC" w14:textId="5088A158" w:rsidR="00D14DA2" w:rsidRDefault="00E00298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0B52975D" w14:textId="77777777" w:rsidR="0048364B" w:rsidRDefault="0048364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D201DF" w14:textId="77777777" w:rsidR="00870869" w:rsidRDefault="00870869" w:rsidP="009042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04D6C5" w14:textId="03246B3D" w:rsidR="00D14DA2" w:rsidRDefault="008F07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732B00B" w14:textId="77777777" w:rsidR="008F0722" w:rsidRDefault="008F07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8F9BDD" w14:textId="77777777" w:rsidR="00904257" w:rsidRDefault="0090425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E4FA7B" w14:textId="466A0B3D" w:rsidR="008F0722" w:rsidRDefault="008F07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64B0330F" w14:textId="0EE38C49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A3AB14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E6F5EE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75993B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844A3E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211640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5F540B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27E5B8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A46E68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48AB13FF" w:rsidR="00B32107" w:rsidRPr="00F94BCF" w:rsidRDefault="00B32107" w:rsidP="00F94B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3" w:type="dxa"/>
          </w:tcPr>
          <w:p w14:paraId="50833C6C" w14:textId="21ACD28F" w:rsidR="00BB51B4" w:rsidRDefault="00BB51B4" w:rsidP="00BB51B4">
            <w:p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lastRenderedPageBreak/>
              <w:t xml:space="preserve">                  Lucru în perechi. Activitate interactivă:</w:t>
            </w:r>
          </w:p>
          <w:p w14:paraId="59753D4B" w14:textId="62EE49D3" w:rsidR="00BB51B4" w:rsidRDefault="00BB51B4" w:rsidP="00BB51B4">
            <w:p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</w:t>
            </w:r>
            <w:r w:rsidR="00904257">
              <w:rPr>
                <w:bCs/>
                <w:iCs/>
                <w:lang w:val="en-US"/>
              </w:rPr>
              <w:t>3.</w:t>
            </w:r>
            <w:r>
              <w:rPr>
                <w:bCs/>
                <w:iCs/>
                <w:lang w:val="en-US"/>
              </w:rPr>
              <w:t xml:space="preserve"> </w:t>
            </w:r>
            <w:hyperlink r:id="rId13" w:history="1">
              <w:r w:rsidRPr="00AF0587">
                <w:rPr>
                  <w:rStyle w:val="a5"/>
                  <w:bCs/>
                  <w:iCs/>
                  <w:lang w:val="en-US"/>
                </w:rPr>
                <w:t>http://aplicatii.educatieonline.md/text-lacunar/8426</w:t>
              </w:r>
            </w:hyperlink>
            <w:r>
              <w:rPr>
                <w:bCs/>
                <w:iCs/>
                <w:lang w:val="en-US"/>
              </w:rPr>
              <w:t xml:space="preserve">      </w:t>
            </w:r>
          </w:p>
          <w:p w14:paraId="2C68A411" w14:textId="5F5EBCF0" w:rsidR="00BB51B4" w:rsidRPr="00BB51B4" w:rsidRDefault="00BB51B4" w:rsidP="00BB51B4">
            <w:p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Rezolvarea problemelor:</w:t>
            </w:r>
          </w:p>
          <w:p w14:paraId="197EEDCA" w14:textId="6790F40D" w:rsidR="00BB00D8" w:rsidRPr="00BB00D8" w:rsidRDefault="00BB00D8" w:rsidP="00BB00D8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bCs/>
                <w:iCs/>
                <w:lang w:val="ro-MD"/>
              </w:rPr>
            </w:pPr>
            <w:r w:rsidRPr="00BB00D8">
              <w:rPr>
                <w:bCs/>
                <w:iCs/>
                <w:lang w:val="ro-RO"/>
              </w:rPr>
              <w:t>Un automobil, aflat la distanța de 20 km de noi, pleacă deplasându-se cu viteza de 60 km/oră. La ce distanță de noi se va găsi automobilul peste 2 ore, 4 ore, 5 ore?</w:t>
            </w:r>
            <w:r>
              <w:rPr>
                <w:bCs/>
                <w:iCs/>
                <w:lang w:val="ro-RO"/>
              </w:rPr>
              <w:t xml:space="preserve"> </w:t>
            </w:r>
            <w:r w:rsidR="00904257">
              <w:rPr>
                <w:bCs/>
                <w:iCs/>
                <w:lang w:val="en-US"/>
              </w:rPr>
              <w:t xml:space="preserve">(PPT, </w:t>
            </w:r>
            <w:r w:rsidR="00904257"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Pr="00EC52E2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  <w:lang w:val="en-US"/>
              </w:rPr>
              <w:t>9</w:t>
            </w:r>
            <w:r w:rsidRPr="00EC52E2">
              <w:rPr>
                <w:bCs/>
                <w:iCs/>
                <w:lang w:val="en-US"/>
              </w:rPr>
              <w:t>)</w:t>
            </w:r>
          </w:p>
          <w:p w14:paraId="260647FD" w14:textId="77777777" w:rsidR="00BB00D8" w:rsidRPr="00BB00D8" w:rsidRDefault="00BB00D8" w:rsidP="00BB00D8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bCs/>
                <w:iCs/>
                <w:lang w:val="ro-MD"/>
              </w:rPr>
            </w:pPr>
            <w:r w:rsidRPr="00BB00D8">
              <w:rPr>
                <w:bCs/>
                <w:iCs/>
                <w:lang w:val="ro-RO"/>
              </w:rPr>
              <w:t xml:space="preserve">Construiți și completați tabelul de valori al funcției  </w:t>
            </w:r>
          </w:p>
          <w:p w14:paraId="2A709633" w14:textId="2981B80F" w:rsidR="00BB00D8" w:rsidRDefault="00BB00D8" w:rsidP="00BB00D8">
            <w:pPr>
              <w:pStyle w:val="a7"/>
              <w:spacing w:line="276" w:lineRule="auto"/>
              <w:rPr>
                <w:bCs/>
                <w:iCs/>
                <w:lang w:val="en-US"/>
              </w:rPr>
            </w:pPr>
            <w:r w:rsidRPr="00BB00D8">
              <w:rPr>
                <w:bCs/>
                <w:i/>
                <w:iCs/>
                <w:lang w:val="ro-RO"/>
              </w:rPr>
              <w:t>f: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  <w:lang w:val="ro-RO"/>
                    </w:rPr>
                    <m:t>&lt;6, a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ro-RO"/>
                    </w:rPr>
                    <m:t>∈N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  <w:lang w:val="ro-RO"/>
                </w:rPr>
                <m:t>→N, </m:t>
              </m:r>
            </m:oMath>
            <w:r w:rsidRPr="00BB00D8">
              <w:rPr>
                <w:bCs/>
                <w:i/>
                <w:iCs/>
                <w:lang w:val="ro-RO"/>
              </w:rPr>
              <w:t>f(x)=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rad>
            </m:oMath>
            <w:r>
              <w:rPr>
                <w:bCs/>
                <w:i/>
                <w:iCs/>
                <w:lang w:val="ro-RO"/>
              </w:rPr>
              <w:t xml:space="preserve">. </w:t>
            </w:r>
            <w:r w:rsidR="00904257">
              <w:rPr>
                <w:bCs/>
                <w:iCs/>
                <w:lang w:val="en-US"/>
              </w:rPr>
              <w:t xml:space="preserve">(PPT, </w:t>
            </w:r>
            <w:r w:rsidR="00904257" w:rsidRPr="00691B8B">
              <w:rPr>
                <w:bCs/>
                <w:iCs/>
                <w:color w:val="000000" w:themeColor="text1"/>
                <w:lang w:val="ro-RO"/>
              </w:rPr>
              <w:t>pagina</w:t>
            </w:r>
            <w:r w:rsidRPr="00EC52E2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  <w:lang w:val="en-US"/>
              </w:rPr>
              <w:t>10</w:t>
            </w:r>
            <w:r w:rsidRPr="00EC52E2">
              <w:rPr>
                <w:bCs/>
                <w:iCs/>
                <w:lang w:val="en-US"/>
              </w:rPr>
              <w:t>)</w:t>
            </w:r>
          </w:p>
          <w:p w14:paraId="50BCE62D" w14:textId="77777777" w:rsidR="00904257" w:rsidRPr="00904257" w:rsidRDefault="00BB51B4" w:rsidP="0029231F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bCs/>
                <w:iCs/>
                <w:lang w:val="ro-MD"/>
              </w:rPr>
            </w:pPr>
            <w:r w:rsidRPr="00BB51B4">
              <w:rPr>
                <w:bCs/>
                <w:iCs/>
                <w:lang w:val="ro-RO"/>
              </w:rPr>
              <w:t xml:space="preserve">Aflați valoarea argumentului pentru care valoarea funcției  </w:t>
            </w:r>
          </w:p>
          <w:p w14:paraId="26502D1F" w14:textId="77777777" w:rsidR="00904257" w:rsidRDefault="00BB51B4" w:rsidP="00904257">
            <w:pPr>
              <w:pStyle w:val="a7"/>
              <w:spacing w:line="276" w:lineRule="auto"/>
              <w:rPr>
                <w:bCs/>
                <w:iCs/>
                <w:lang w:val="ro-RO"/>
              </w:rPr>
            </w:pPr>
            <w:r w:rsidRPr="00BB51B4">
              <w:rPr>
                <w:bCs/>
                <w:iCs/>
                <w:lang w:val="ro-RO"/>
              </w:rPr>
              <w:lastRenderedPageBreak/>
              <w:t xml:space="preserve">f: R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→</m:t>
              </m:r>
            </m:oMath>
            <w:r w:rsidRPr="00BB51B4">
              <w:rPr>
                <w:bCs/>
                <w:iCs/>
                <w:lang w:val="ro-RO"/>
              </w:rPr>
              <w:t xml:space="preserve"> R,</w:t>
            </w:r>
            <w:r w:rsidR="00904257">
              <w:rPr>
                <w:bCs/>
                <w:iCs/>
                <w:lang w:val="ro-RO"/>
              </w:rPr>
              <w:t xml:space="preserve"> </w:t>
            </w:r>
            <w:r w:rsidRPr="00904257">
              <w:rPr>
                <w:bCs/>
                <w:iCs/>
                <w:lang w:val="ro-RO"/>
              </w:rPr>
              <w:t>f(x)= 2x este egală cu: a) 8;    b) -5;     c)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18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;</m:t>
              </m:r>
            </m:oMath>
            <w:r w:rsidRPr="00904257">
              <w:rPr>
                <w:bCs/>
                <w:iCs/>
                <w:lang w:val="ro-RO"/>
              </w:rPr>
              <w:t xml:space="preserve">      d) 3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Cs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4</m:t>
                  </m:r>
                </m:den>
              </m:f>
            </m:oMath>
            <w:r w:rsidRPr="00904257">
              <w:rPr>
                <w:bCs/>
                <w:iCs/>
                <w:lang w:val="ro-RO"/>
              </w:rPr>
              <w:t xml:space="preserve">.  </w:t>
            </w:r>
          </w:p>
          <w:p w14:paraId="78E086B3" w14:textId="6CDFBE2C" w:rsidR="00BB00D8" w:rsidRPr="00904257" w:rsidRDefault="00904257" w:rsidP="00904257">
            <w:pPr>
              <w:pStyle w:val="a7"/>
              <w:spacing w:line="276" w:lineRule="auto"/>
              <w:rPr>
                <w:bCs/>
                <w:iCs/>
                <w:lang w:val="ro-MD"/>
              </w:rPr>
            </w:pPr>
            <w:r w:rsidRPr="00904257">
              <w:rPr>
                <w:bCs/>
                <w:iCs/>
                <w:lang w:val="en-US"/>
              </w:rPr>
              <w:t>(PPT, pagina</w:t>
            </w:r>
            <w:r w:rsidR="00BB51B4" w:rsidRPr="00904257">
              <w:rPr>
                <w:bCs/>
                <w:iCs/>
                <w:lang w:val="en-US"/>
              </w:rPr>
              <w:t xml:space="preserve"> 11)</w:t>
            </w:r>
          </w:p>
          <w:p w14:paraId="62DD4D19" w14:textId="577AB502" w:rsidR="007F7194" w:rsidRDefault="00304143" w:rsidP="00504A19">
            <w:pPr>
              <w:spacing w:line="276" w:lineRule="auto"/>
              <w:rPr>
                <w:bCs/>
                <w:iCs/>
                <w:lang w:val="ro-MD"/>
              </w:rPr>
            </w:pPr>
            <w:r w:rsidRPr="00E00298">
              <w:rPr>
                <w:bCs/>
                <w:iCs/>
                <w:lang w:val="ro-MD"/>
              </w:rPr>
              <w:t xml:space="preserve">Bilanțul lecției: </w:t>
            </w:r>
            <w:r w:rsidR="00BB51B4">
              <w:rPr>
                <w:bCs/>
                <w:iCs/>
                <w:lang w:val="ro-MD"/>
              </w:rPr>
              <w:t>Determinați valoarea de adevăr a propozițiilor matemaice.</w:t>
            </w:r>
          </w:p>
          <w:p w14:paraId="550278AE" w14:textId="5ADC8AF8" w:rsidR="000124F4" w:rsidRDefault="000124F4" w:rsidP="000124F4">
            <w:p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        Activitate interactivă:</w:t>
            </w:r>
          </w:p>
          <w:p w14:paraId="7A3BE95B" w14:textId="6A93195D" w:rsidR="000124F4" w:rsidRDefault="000124F4" w:rsidP="0075032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en-US"/>
              </w:rPr>
              <w:t xml:space="preserve">                        </w:t>
            </w:r>
            <w:r w:rsidR="00904257">
              <w:rPr>
                <w:bCs/>
                <w:iCs/>
                <w:lang w:val="en-US"/>
              </w:rPr>
              <w:t>4.</w:t>
            </w:r>
            <w:r>
              <w:rPr>
                <w:bCs/>
                <w:iCs/>
                <w:lang w:val="en-US"/>
              </w:rPr>
              <w:t xml:space="preserve"> </w:t>
            </w:r>
            <w:hyperlink r:id="rId14" w:history="1">
              <w:r w:rsidRPr="00AF0587">
                <w:rPr>
                  <w:rStyle w:val="a5"/>
                  <w:bCs/>
                  <w:iCs/>
                  <w:lang w:val="ro-MD"/>
                </w:rPr>
                <w:t>http://aplicatii.educatieonline.md/adevarat-fals/2104</w:t>
              </w:r>
            </w:hyperlink>
            <w:r>
              <w:rPr>
                <w:bCs/>
                <w:iCs/>
                <w:lang w:val="ro-MD"/>
              </w:rPr>
              <w:t xml:space="preserve"> </w:t>
            </w:r>
          </w:p>
          <w:p w14:paraId="2CFE4089" w14:textId="711C5A12" w:rsidR="00750329" w:rsidRDefault="00750329" w:rsidP="0075032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RO"/>
              </w:rPr>
              <w:t xml:space="preserve"> </w:t>
            </w:r>
            <w:r>
              <w:rPr>
                <w:bCs/>
                <w:iCs/>
                <w:lang w:val="ro-MD"/>
              </w:rPr>
              <w:t>Evaluarea obiectivelor: Prin întrebări.</w:t>
            </w:r>
          </w:p>
          <w:p w14:paraId="08387D6F" w14:textId="7A30C0D2" w:rsidR="001001D1" w:rsidRPr="001E40CE" w:rsidRDefault="001001D1" w:rsidP="0075032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1D5F19" w14:textId="1BFF29E3" w:rsidR="00B32107" w:rsidRDefault="00904257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6F96ABA7" w:rsidR="007F1F80" w:rsidRDefault="001F55C0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173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Paragraful </w:t>
            </w:r>
            <w:r w:rsidR="00100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="009042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="000124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Tema 2.2</w:t>
            </w:r>
            <w:r w:rsidR="00100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</w:t>
            </w:r>
            <w:r w:rsidR="000124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Moduri de definire a funcției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”</w:t>
            </w:r>
            <w:r w:rsidR="00173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8A92BFD" w14:textId="6D097F4B" w:rsidR="001F55C0" w:rsidRDefault="001F55C0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2B9EAE1C" w14:textId="4F9A735A" w:rsidR="000124F4" w:rsidRPr="000124F4" w:rsidRDefault="000124F4" w:rsidP="00DD7D5D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24F4">
              <w:rPr>
                <w:rFonts w:ascii="Times New Roman" w:hAnsi="Times New Roman" w:cs="Times New Roman"/>
                <w:sz w:val="24"/>
                <w:szCs w:val="24"/>
              </w:rPr>
              <w:t>Scrieţi analitic funcţia: a) cu domeniul de valori A ={0, 1, 2, 3, 4, 5} şi domeniul de definiţie B ={−5, −4, −3, −2, −1, 0}, care pune în corespon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denţă fiecărui număr opusul său.</w:t>
            </w:r>
          </w:p>
          <w:p w14:paraId="630CB51D" w14:textId="77777777" w:rsidR="00E00298" w:rsidRPr="008F0722" w:rsidRDefault="000124F4" w:rsidP="00DD7D5D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Aflați mulțimea</w:t>
            </w:r>
            <w:r w:rsidR="005E50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valorilor ale funcției </w:t>
            </w:r>
            <w:r w:rsidR="005E50E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f: </w:t>
            </w:r>
            <w:r w:rsidR="005E50E8" w:rsidRPr="005E50E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{ −1; 0;1;2;3}</w:t>
            </w:r>
            <m:oMath>
              <m:r>
                <w:rPr>
                  <w:rFonts w:ascii="Cambria Math" w:hAnsi="Cambria Math"/>
                  <w:lang w:val="ro-RO"/>
                </w:rPr>
                <m:t>→</m:t>
              </m:r>
            </m:oMath>
            <w:r w:rsidR="005E50E8" w:rsidRPr="005E50E8">
              <w:rPr>
                <w:rFonts w:ascii="Times New Roman" w:eastAsiaTheme="minorEastAsia" w:hAnsi="Times New Roman" w:cs="Times New Roman"/>
                <w:bCs/>
                <w:i/>
                <w:iCs/>
                <w:lang w:val="ro-RO"/>
              </w:rPr>
              <w:t>R, f(x)=5x+3</w:t>
            </w:r>
          </w:p>
          <w:p w14:paraId="508A25B8" w14:textId="77777777" w:rsidR="008F0722" w:rsidRDefault="008F0722" w:rsidP="008F0722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În caz de necesitate se poate accesa lecția-video:</w:t>
            </w:r>
          </w:p>
          <w:p w14:paraId="6863B8A0" w14:textId="5DB77A21" w:rsidR="008F0722" w:rsidRPr="008F0722" w:rsidRDefault="006E789B" w:rsidP="00904257">
            <w:pPr>
              <w:pStyle w:val="a3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5" w:history="1">
              <w:r w:rsidR="008F0722" w:rsidRPr="00AF058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https://educatieonline.md/details?12c1109ce1e94004bead529d24f9a393</w:t>
              </w:r>
            </w:hyperlink>
            <w:r w:rsidR="008F07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0" w:type="dxa"/>
          </w:tcPr>
          <w:p w14:paraId="29294B6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9EC108" w14:textId="36EB9956" w:rsidR="006F4480" w:rsidRDefault="001E40CE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6FA3ECC" w14:textId="77777777" w:rsidR="00972202" w:rsidRDefault="00972202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6233E4" w14:textId="7496C685" w:rsidR="00304143" w:rsidRDefault="007F7194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E6D6561" w14:textId="77777777" w:rsidR="00304143" w:rsidRDefault="00304143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B38DDE" w14:textId="77777777" w:rsidR="000124F4" w:rsidRDefault="000124F4" w:rsidP="000124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8D1ACC" w14:textId="37F59300" w:rsidR="00972202" w:rsidRDefault="000124F4" w:rsidP="000124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5</w:t>
            </w:r>
          </w:p>
          <w:p w14:paraId="0E49D6C2" w14:textId="7B08E591" w:rsidR="00972202" w:rsidRDefault="00972202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605308" w14:textId="1F5BD9F9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C5E752" w14:textId="63153BBE" w:rsidR="001E40CE" w:rsidRDefault="000124F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5</w:t>
            </w:r>
          </w:p>
          <w:p w14:paraId="3C6FC1ED" w14:textId="77777777" w:rsidR="007F7194" w:rsidRDefault="007F719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A1D292" w14:textId="77777777" w:rsidR="000124F4" w:rsidRDefault="000124F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6C0D04" w14:textId="052F2A04" w:rsidR="00304143" w:rsidRDefault="000124F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D3C0056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6B8A21" w14:textId="219F1A69" w:rsidR="000124F4" w:rsidRDefault="000124F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6AFCCE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5444EF" w14:textId="3022853E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E55333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63FAA1F1" w14:textId="77777777" w:rsidR="008F0722" w:rsidRPr="00EF5523" w:rsidRDefault="008F0722" w:rsidP="008F072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Lucru în perechi;</w:t>
            </w:r>
          </w:p>
          <w:p w14:paraId="73631A23" w14:textId="5566F9FB" w:rsidR="007F7194" w:rsidRDefault="008F0722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didactic;</w:t>
            </w:r>
          </w:p>
          <w:p w14:paraId="293720C5" w14:textId="77777777" w:rsidR="008F0722" w:rsidRDefault="008F0722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CF8AFD" w14:textId="4C423D4D" w:rsidR="0048364B" w:rsidRDefault="0048364B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6F550C8E" w14:textId="24368146" w:rsidR="0048364B" w:rsidRDefault="0048364B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Observarea;</w:t>
            </w:r>
          </w:p>
          <w:p w14:paraId="5B9CB84E" w14:textId="133A333F" w:rsidR="00F95784" w:rsidRDefault="00A059C9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5514F5EB" w14:textId="77777777" w:rsidR="00F95784" w:rsidRDefault="00F95784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239223" w14:textId="77777777" w:rsidR="008F0722" w:rsidRDefault="008F0722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02B09AC" w14:textId="3DABBD0F" w:rsidR="00F95784" w:rsidRDefault="00F95784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Exercițiul;</w:t>
            </w:r>
          </w:p>
          <w:p w14:paraId="393EEA35" w14:textId="77777777" w:rsidR="00F95784" w:rsidRDefault="00F95784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</w:t>
            </w: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formativă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530465B5" w14:textId="77777777" w:rsidR="007F7194" w:rsidRDefault="007F7194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8B3101" w14:textId="77777777" w:rsidR="00095372" w:rsidRDefault="00095372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17B186" w14:textId="375E9BC9" w:rsidR="005C3858" w:rsidRDefault="00095372" w:rsidP="0009537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9722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valuarea obiectivelor;</w:t>
            </w:r>
          </w:p>
          <w:p w14:paraId="2A4D25DB" w14:textId="77777777" w:rsidR="007F7194" w:rsidRDefault="007F7194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758C79" w14:textId="55109978" w:rsidR="00F84ABB" w:rsidRDefault="007F7194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F84A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ucru cu manualul</w:t>
            </w:r>
            <w:r w:rsidR="006E78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</w:p>
          <w:p w14:paraId="599EEA1A" w14:textId="77777777" w:rsidR="005C3858" w:rsidRDefault="005C385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A52CC1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7F29CF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5E0503" w14:textId="1F393610" w:rsidR="00165254" w:rsidRPr="00B443C2" w:rsidRDefault="00165254" w:rsidP="0016525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157D188C" w14:textId="5ED5DC7B" w:rsidR="00F95784" w:rsidRDefault="00F95784" w:rsidP="00F957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23795D" w14:textId="77777777" w:rsidR="00F95784" w:rsidRDefault="00F95784" w:rsidP="00F957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683A0921" w:rsidR="002E294A" w:rsidRDefault="00F95784" w:rsidP="00F957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Probleme propuse:</w:t>
      </w:r>
    </w:p>
    <w:p w14:paraId="2E36D490" w14:textId="77777777" w:rsidR="005E50E8" w:rsidRPr="005E50E8" w:rsidRDefault="005E50E8" w:rsidP="005E50E8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E50E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Fie funcția </w:t>
      </w:r>
      <w:r w:rsidRPr="005E50E8">
        <w:rPr>
          <w:rFonts w:ascii="Times New Roman" w:hAnsi="Times New Roman" w:cs="Times New Roman"/>
          <w:i/>
          <w:sz w:val="24"/>
          <w:szCs w:val="24"/>
          <w:lang w:val="ro-RO"/>
        </w:rPr>
        <w:t>f: {-3; −1; 0;2;3;4}</w:t>
      </w:r>
      <m:oMath>
        <m:r>
          <w:rPr>
            <w:rFonts w:ascii="Cambria Math" w:hAnsi="Cambria Math"/>
            <w:sz w:val="24"/>
            <w:szCs w:val="24"/>
            <w:lang w:val="ro-RO"/>
          </w:rPr>
          <m:t>→</m:t>
        </m:r>
      </m:oMath>
      <w:r w:rsidRPr="005E50E8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N, f(x)=x+4</w:t>
      </w:r>
      <w:r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 xml:space="preserve">. </w:t>
      </w:r>
    </w:p>
    <w:p w14:paraId="35A64070" w14:textId="0AD3BF7B" w:rsidR="005E50E8" w:rsidRPr="005E50E8" w:rsidRDefault="005E50E8" w:rsidP="005E50E8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E50E8">
        <w:rPr>
          <w:rFonts w:ascii="Times New Roman" w:eastAsiaTheme="minorEastAsia" w:hAnsi="Times New Roman" w:cs="Times New Roman"/>
          <w:bCs/>
          <w:iCs/>
          <w:sz w:val="24"/>
          <w:szCs w:val="24"/>
          <w:lang w:val="ro-RO"/>
        </w:rPr>
        <w:t>Completați tabelul de valori al funcției f.</w:t>
      </w:r>
    </w:p>
    <w:p w14:paraId="786584A2" w14:textId="15E88BDB" w:rsidR="005E50E8" w:rsidRPr="005E50E8" w:rsidRDefault="005E50E8" w:rsidP="005E50E8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RO"/>
        </w:rPr>
        <w:t>Reprezentați funcția printr-o diagramă.</w:t>
      </w:r>
    </w:p>
    <w:p w14:paraId="738379E7" w14:textId="49666470" w:rsidR="005E50E8" w:rsidRPr="001C7725" w:rsidRDefault="005E50E8" w:rsidP="005E50E8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Fie </w:t>
      </w:r>
      <w:r w:rsidR="001C7725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funcția </w:t>
      </w:r>
      <w:r w:rsidR="001C7725" w:rsidRPr="001C7725">
        <w:rPr>
          <w:rFonts w:ascii="Times New Roman" w:hAnsi="Times New Roman" w:cs="Times New Roman"/>
          <w:i/>
          <w:sz w:val="24"/>
          <w:szCs w:val="24"/>
          <w:lang w:val="ro-RO"/>
        </w:rPr>
        <w:t>f : R</w:t>
      </w:r>
      <m:oMath>
        <m:r>
          <w:rPr>
            <w:rFonts w:ascii="Cambria Math" w:hAnsi="Cambria Math"/>
            <w:sz w:val="24"/>
            <w:szCs w:val="24"/>
            <w:lang w:val="ro-RO"/>
          </w:rPr>
          <m:t>→</m:t>
        </m:r>
      </m:oMath>
      <w:r w:rsidR="001C7725" w:rsidRP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R, f(x)=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2x+1, x≤1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5,  1&lt;x≤5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-2x+3,   x&gt;5</m:t>
                </m:r>
              </m:e>
            </m:eqArr>
          </m:e>
        </m:d>
      </m:oMath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 xml:space="preserve">. </w:t>
      </w:r>
      <w:r w:rsidR="001C7725">
        <w:rPr>
          <w:rFonts w:ascii="Times New Roman" w:eastAsiaTheme="minorEastAsia" w:hAnsi="Times New Roman" w:cs="Times New Roman"/>
          <w:bCs/>
          <w:iCs/>
          <w:sz w:val="24"/>
          <w:szCs w:val="24"/>
          <w:lang w:val="ro-RO"/>
        </w:rPr>
        <w:t xml:space="preserve">Calculați: </w:t>
      </w:r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 xml:space="preserve">f(-1),f (-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den>
        </m:f>
      </m:oMath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), f(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e>
        </m:rad>
      </m:oMath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), f(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</m:e>
        </m:rad>
      </m:oMath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),</w:t>
      </w:r>
      <w:r w:rsidR="001C7725" w:rsidRP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f(6),</w:t>
      </w:r>
      <w:r w:rsidR="001C7725" w:rsidRP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="001C772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RO"/>
        </w:rPr>
        <w:t>f(8,5).</w:t>
      </w:r>
    </w:p>
    <w:sectPr w:rsidR="005E50E8" w:rsidRPr="001C772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1737"/>
    <w:multiLevelType w:val="hybridMultilevel"/>
    <w:tmpl w:val="41829E82"/>
    <w:lvl w:ilvl="0" w:tplc="578055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48CC"/>
    <w:multiLevelType w:val="hybridMultilevel"/>
    <w:tmpl w:val="9C8ADEA0"/>
    <w:lvl w:ilvl="0" w:tplc="3FA071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C08"/>
    <w:multiLevelType w:val="hybridMultilevel"/>
    <w:tmpl w:val="7C428D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11ECE"/>
    <w:multiLevelType w:val="hybridMultilevel"/>
    <w:tmpl w:val="84ECBB1E"/>
    <w:lvl w:ilvl="0" w:tplc="7F84571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EE29CC"/>
    <w:multiLevelType w:val="hybridMultilevel"/>
    <w:tmpl w:val="C3F0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B94DB8"/>
    <w:multiLevelType w:val="hybridMultilevel"/>
    <w:tmpl w:val="63F8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2D426CB"/>
    <w:multiLevelType w:val="hybridMultilevel"/>
    <w:tmpl w:val="31FE2D1C"/>
    <w:lvl w:ilvl="0" w:tplc="E7FE885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9A6D74"/>
    <w:multiLevelType w:val="hybridMultilevel"/>
    <w:tmpl w:val="849E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F6DB7"/>
    <w:multiLevelType w:val="hybridMultilevel"/>
    <w:tmpl w:val="A9FA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A294A"/>
    <w:multiLevelType w:val="hybridMultilevel"/>
    <w:tmpl w:val="0116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56F09"/>
    <w:multiLevelType w:val="hybridMultilevel"/>
    <w:tmpl w:val="8DC06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14"/>
  </w:num>
  <w:num w:numId="7">
    <w:abstractNumId w:val="17"/>
  </w:num>
  <w:num w:numId="8">
    <w:abstractNumId w:val="23"/>
  </w:num>
  <w:num w:numId="9">
    <w:abstractNumId w:val="16"/>
  </w:num>
  <w:num w:numId="10">
    <w:abstractNumId w:val="9"/>
  </w:num>
  <w:num w:numId="11">
    <w:abstractNumId w:val="4"/>
  </w:num>
  <w:num w:numId="12">
    <w:abstractNumId w:val="11"/>
  </w:num>
  <w:num w:numId="13">
    <w:abstractNumId w:val="15"/>
  </w:num>
  <w:num w:numId="14">
    <w:abstractNumId w:val="7"/>
  </w:num>
  <w:num w:numId="15">
    <w:abstractNumId w:val="5"/>
  </w:num>
  <w:num w:numId="16">
    <w:abstractNumId w:val="20"/>
  </w:num>
  <w:num w:numId="17">
    <w:abstractNumId w:val="2"/>
  </w:num>
  <w:num w:numId="18">
    <w:abstractNumId w:val="21"/>
  </w:num>
  <w:num w:numId="19">
    <w:abstractNumId w:val="19"/>
  </w:num>
  <w:num w:numId="20">
    <w:abstractNumId w:val="3"/>
  </w:num>
  <w:num w:numId="21">
    <w:abstractNumId w:val="10"/>
  </w:num>
  <w:num w:numId="22">
    <w:abstractNumId w:val="22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24F4"/>
    <w:rsid w:val="00020C5C"/>
    <w:rsid w:val="000817DA"/>
    <w:rsid w:val="00095372"/>
    <w:rsid w:val="00096EDA"/>
    <w:rsid w:val="000A243F"/>
    <w:rsid w:val="000A41B5"/>
    <w:rsid w:val="000B3013"/>
    <w:rsid w:val="000B5E69"/>
    <w:rsid w:val="000E05CE"/>
    <w:rsid w:val="000F4BA8"/>
    <w:rsid w:val="001001D1"/>
    <w:rsid w:val="00102F02"/>
    <w:rsid w:val="00162B23"/>
    <w:rsid w:val="00165254"/>
    <w:rsid w:val="001706CB"/>
    <w:rsid w:val="0017389D"/>
    <w:rsid w:val="00173CBE"/>
    <w:rsid w:val="001852D2"/>
    <w:rsid w:val="001B69A1"/>
    <w:rsid w:val="001C7725"/>
    <w:rsid w:val="001D1046"/>
    <w:rsid w:val="001E1DA5"/>
    <w:rsid w:val="001E40CE"/>
    <w:rsid w:val="001F55C0"/>
    <w:rsid w:val="00200006"/>
    <w:rsid w:val="00214B33"/>
    <w:rsid w:val="00221B16"/>
    <w:rsid w:val="002220BD"/>
    <w:rsid w:val="00234D99"/>
    <w:rsid w:val="00242C26"/>
    <w:rsid w:val="002430B6"/>
    <w:rsid w:val="0024544E"/>
    <w:rsid w:val="00261057"/>
    <w:rsid w:val="00261BCB"/>
    <w:rsid w:val="0027282D"/>
    <w:rsid w:val="0028147E"/>
    <w:rsid w:val="00284B78"/>
    <w:rsid w:val="00291B7A"/>
    <w:rsid w:val="002A5A0E"/>
    <w:rsid w:val="002A5E22"/>
    <w:rsid w:val="002C3E59"/>
    <w:rsid w:val="002E294A"/>
    <w:rsid w:val="00304143"/>
    <w:rsid w:val="00305545"/>
    <w:rsid w:val="00382BF3"/>
    <w:rsid w:val="00392630"/>
    <w:rsid w:val="003932EB"/>
    <w:rsid w:val="003A43F5"/>
    <w:rsid w:val="003B31D0"/>
    <w:rsid w:val="00414594"/>
    <w:rsid w:val="004365F6"/>
    <w:rsid w:val="00454B88"/>
    <w:rsid w:val="004631AD"/>
    <w:rsid w:val="0048364B"/>
    <w:rsid w:val="00492751"/>
    <w:rsid w:val="004D5846"/>
    <w:rsid w:val="004E6D1D"/>
    <w:rsid w:val="004F64D2"/>
    <w:rsid w:val="00504A19"/>
    <w:rsid w:val="005B5EC5"/>
    <w:rsid w:val="005C3858"/>
    <w:rsid w:val="005C4388"/>
    <w:rsid w:val="005D5457"/>
    <w:rsid w:val="005D77D9"/>
    <w:rsid w:val="005E50E8"/>
    <w:rsid w:val="005F2201"/>
    <w:rsid w:val="0064066F"/>
    <w:rsid w:val="00671C61"/>
    <w:rsid w:val="006771EB"/>
    <w:rsid w:val="006A472C"/>
    <w:rsid w:val="006E789B"/>
    <w:rsid w:val="006F4480"/>
    <w:rsid w:val="00715AE5"/>
    <w:rsid w:val="00725DDF"/>
    <w:rsid w:val="00750329"/>
    <w:rsid w:val="00793119"/>
    <w:rsid w:val="007F174A"/>
    <w:rsid w:val="007F1F80"/>
    <w:rsid w:val="007F7194"/>
    <w:rsid w:val="00870869"/>
    <w:rsid w:val="00875D7B"/>
    <w:rsid w:val="008D677A"/>
    <w:rsid w:val="008F0722"/>
    <w:rsid w:val="008F1AB9"/>
    <w:rsid w:val="00904257"/>
    <w:rsid w:val="00913FF8"/>
    <w:rsid w:val="00972202"/>
    <w:rsid w:val="009733BB"/>
    <w:rsid w:val="009A0EAE"/>
    <w:rsid w:val="009F165F"/>
    <w:rsid w:val="00A059C9"/>
    <w:rsid w:val="00A179E8"/>
    <w:rsid w:val="00A35861"/>
    <w:rsid w:val="00A440EB"/>
    <w:rsid w:val="00A81FBA"/>
    <w:rsid w:val="00A82E9A"/>
    <w:rsid w:val="00A92126"/>
    <w:rsid w:val="00AF793A"/>
    <w:rsid w:val="00B141CD"/>
    <w:rsid w:val="00B32107"/>
    <w:rsid w:val="00B443C2"/>
    <w:rsid w:val="00B506A0"/>
    <w:rsid w:val="00B75BE8"/>
    <w:rsid w:val="00BB00D8"/>
    <w:rsid w:val="00BB51B4"/>
    <w:rsid w:val="00BE72ED"/>
    <w:rsid w:val="00C144E0"/>
    <w:rsid w:val="00CA4CB4"/>
    <w:rsid w:val="00CD202A"/>
    <w:rsid w:val="00CE0F81"/>
    <w:rsid w:val="00D14DA2"/>
    <w:rsid w:val="00D55189"/>
    <w:rsid w:val="00D639A8"/>
    <w:rsid w:val="00D715EB"/>
    <w:rsid w:val="00D818E5"/>
    <w:rsid w:val="00D96EB4"/>
    <w:rsid w:val="00DD7D5D"/>
    <w:rsid w:val="00E00298"/>
    <w:rsid w:val="00E11C18"/>
    <w:rsid w:val="00E53CA7"/>
    <w:rsid w:val="00E7590E"/>
    <w:rsid w:val="00E77AE0"/>
    <w:rsid w:val="00E82C04"/>
    <w:rsid w:val="00EB13D6"/>
    <w:rsid w:val="00EC52E2"/>
    <w:rsid w:val="00EF0581"/>
    <w:rsid w:val="00EF3A08"/>
    <w:rsid w:val="00EF5523"/>
    <w:rsid w:val="00F0653E"/>
    <w:rsid w:val="00F36D20"/>
    <w:rsid w:val="00F84ABB"/>
    <w:rsid w:val="00F94BCF"/>
    <w:rsid w:val="00F95784"/>
    <w:rsid w:val="00FA6FF5"/>
    <w:rsid w:val="00FD118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paragraph" w:styleId="a9">
    <w:name w:val="Normal (Web)"/>
    <w:basedOn w:val="a"/>
    <w:uiPriority w:val="99"/>
    <w:semiHidden/>
    <w:unhideWhenUsed/>
    <w:rsid w:val="00913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online.md/details?12c1109ce1e94004bead529d24f9a393" TargetMode="External"/><Relationship Id="rId13" Type="http://schemas.openxmlformats.org/officeDocument/2006/relationships/hyperlink" Target="http://aplicatii.educatieonline.md/text-lacunar/8426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aplicatii.educatieonline.md/potriveste-perechi/84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aplicatii.educatieonline.md/adevarat-fals/21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eonline.md/details?12c1109ce1e94004bead529d24f9a393" TargetMode="External"/><Relationship Id="rId10" Type="http://schemas.openxmlformats.org/officeDocument/2006/relationships/hyperlink" Target="http://aplicatii.educatieonline.md/text-lacunar/84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licatii.educatieonline.md/potriveste-perechi/8496" TargetMode="External"/><Relationship Id="rId14" Type="http://schemas.openxmlformats.org/officeDocument/2006/relationships/hyperlink" Target="http://aplicatii.educatieonline.md/adevarat-fals/2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7DBA-31B0-4B1B-9E43-E8E6B9B9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Учетная запись Майкрософт</cp:lastModifiedBy>
  <cp:revision>7</cp:revision>
  <cp:lastPrinted>2024-04-30T09:35:00Z</cp:lastPrinted>
  <dcterms:created xsi:type="dcterms:W3CDTF">2024-07-10T12:50:00Z</dcterms:created>
  <dcterms:modified xsi:type="dcterms:W3CDTF">2024-08-12T12:12:00Z</dcterms:modified>
</cp:coreProperties>
</file>