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Proiectul didactic al lecției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Disciplina: </w:t>
      </w:r>
      <w:r w:rsidDel="00000000" w:rsidR="00000000" w:rsidRPr="00000000">
        <w:rPr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Matematică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Clasa: </w:t>
      </w:r>
      <w:r w:rsidDel="00000000" w:rsidR="00000000" w:rsidRPr="00000000">
        <w:rPr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 X-a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b w:val="1"/>
          <w:rtl w:val="0"/>
        </w:rPr>
        <w:t xml:space="preserve">Profilul: </w:t>
      </w:r>
      <w:r w:rsidDel="00000000" w:rsidR="00000000" w:rsidRPr="00000000">
        <w:rPr>
          <w:rtl w:val="0"/>
        </w:rPr>
        <w:t xml:space="preserve">Real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u w:val="none"/>
          <w:shd w:fill="auto" w:val="clear"/>
          <w:vertAlign w:val="baseline"/>
          <w:rtl w:val="0"/>
        </w:rPr>
        <w:t xml:space="preserve">Unitatea de conținut: </w:t>
      </w:r>
      <w:r w:rsidDel="00000000" w:rsidR="00000000" w:rsidRPr="00000000">
        <w:rPr>
          <w:rtl w:val="0"/>
        </w:rPr>
        <w:t xml:space="preserve">Puteri. Radicali. Logaritmi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Numărul lecției în modul </w:t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u w:val="none"/>
          <w:shd w:fill="auto" w:val="clear"/>
          <w:vertAlign w:val="baseline"/>
          <w:rtl w:val="0"/>
        </w:rPr>
        <w:t xml:space="preserve">(conform proiectării didactice de lungă durată)</w:t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7/9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31" w:line="360" w:lineRule="auto"/>
        <w:rPr/>
      </w:pPr>
      <w:r w:rsidDel="00000000" w:rsidR="00000000" w:rsidRPr="00000000">
        <w:rPr>
          <w:b w:val="1"/>
          <w:color w:val="231f20"/>
          <w:rtl w:val="0"/>
        </w:rPr>
        <w:t xml:space="preserve">Durata lecției</w:t>
      </w:r>
      <w:r w:rsidDel="00000000" w:rsidR="00000000" w:rsidRPr="00000000">
        <w:rPr>
          <w:rtl w:val="0"/>
        </w:rPr>
        <w:t xml:space="preserve">: 45 de minute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Subiectul lecției:</w:t>
      </w:r>
      <w:r w:rsidDel="00000000" w:rsidR="00000000" w:rsidRPr="00000000">
        <w:rPr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Oră de sinteză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Unități de competență:</w:t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2.1. Identificarea și aplicarea terminologiei și notațiilor aferente   noțiunii de putere, radical, logaritm în situații reale și/sau  modelate.</w:t>
      </w:r>
    </w:p>
    <w:p w:rsidR="00000000" w:rsidDel="00000000" w:rsidP="00000000" w:rsidRDefault="00000000" w:rsidRPr="00000000" w14:paraId="0000000B">
      <w:pPr>
        <w:tabs>
          <w:tab w:val="left" w:leader="none" w:pos="460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2.2. Clasificarea numerelor reale după diverse criterii.</w:t>
      </w:r>
    </w:p>
    <w:p w:rsidR="00000000" w:rsidDel="00000000" w:rsidP="00000000" w:rsidRDefault="00000000" w:rsidRPr="00000000" w14:paraId="0000000C">
      <w:pPr>
        <w:tabs>
          <w:tab w:val="left" w:leader="none" w:pos="460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2.3. Utilizarea estimărilor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  <w:t xml:space="preserve">și rotunjirilor  pentru verificarea validității unor calcule cu numere reale, folosind puteri, radicali, logaritmi.</w:t>
      </w:r>
    </w:p>
    <w:p w:rsidR="00000000" w:rsidDel="00000000" w:rsidP="00000000" w:rsidRDefault="00000000" w:rsidRPr="00000000" w14:paraId="0000000D">
      <w:pPr>
        <w:tabs>
          <w:tab w:val="left" w:leader="none" w:pos="460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2.4. Operarea cu numere reale pentru efectuarea calculelor în diverse situații reale și/sau modelate.</w:t>
      </w:r>
    </w:p>
    <w:p w:rsidR="00000000" w:rsidDel="00000000" w:rsidP="00000000" w:rsidRDefault="00000000" w:rsidRPr="00000000" w14:paraId="0000000E">
      <w:pPr>
        <w:tabs>
          <w:tab w:val="left" w:leader="none" w:pos="460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2.5. Aplicarea în calcule a proprietăților operațiilor cu numere reale: adunarea, scăderea, înmulțirea, ridicarea la putere cu exponent număr real, operații cu radicali de ordinul n, n</w:t>
      </w:r>
      <m:oMath>
        <m:r>
          <w:rPr/>
          <m:t xml:space="preserve"> </m:t>
        </m:r>
        <m:r>
          <w:rPr/>
          <m:t>∈</m:t>
        </m:r>
        <m:d>
          <m:dPr>
            <m:begChr m:val="{"/>
            <m:endChr m:val="}"/>
            <m:ctrlPr>
              <w:rPr>
                <w:rFonts w:ascii="Cambria Math" w:cs="Cambria Math" w:eastAsia="Cambria Math" w:hAnsi="Cambria Math"/>
              </w:rPr>
            </m:ctrlPr>
          </m:dPr>
          <m:e>
            <m:r>
              <w:rPr>
                <w:rFonts w:ascii="Cambria Math" w:cs="Cambria Math" w:eastAsia="Cambria Math" w:hAnsi="Cambria Math"/>
              </w:rPr>
              <m:t xml:space="preserve">2,3</m:t>
            </m:r>
          </m:e>
        </m:d>
      </m:oMath>
      <w:r w:rsidDel="00000000" w:rsidR="00000000" w:rsidRPr="00000000">
        <w:rPr>
          <w:rtl w:val="0"/>
        </w:rPr>
        <w:t xml:space="preserve">, logaritmul unui număr pozitiv.</w:t>
      </w:r>
    </w:p>
    <w:p w:rsidR="00000000" w:rsidDel="00000000" w:rsidP="00000000" w:rsidRDefault="00000000" w:rsidRPr="00000000" w14:paraId="0000000F">
      <w:pPr>
        <w:tabs>
          <w:tab w:val="left" w:leader="none" w:pos="460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2.6. Generalizarea noțiunii de număr real.</w:t>
      </w:r>
    </w:p>
    <w:p w:rsidR="00000000" w:rsidDel="00000000" w:rsidP="00000000" w:rsidRDefault="00000000" w:rsidRPr="00000000" w14:paraId="00000010">
      <w:pPr>
        <w:tabs>
          <w:tab w:val="left" w:leader="none" w:pos="460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2.7. Justificarea și argumentarea rezultatului obținut în calcule cu puteri, radicali de ordinul n,</w:t>
      </w:r>
    </w:p>
    <w:p w:rsidR="00000000" w:rsidDel="00000000" w:rsidP="00000000" w:rsidRDefault="00000000" w:rsidRPr="00000000" w14:paraId="00000011">
      <w:pPr>
        <w:tabs>
          <w:tab w:val="left" w:leader="none" w:pos="460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n ∈ 2, 3, logaritmi a unui număr pozitiv.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Obiectivele lecției: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La finele lecției, elevii vor fi capabili:</w:t>
      </w:r>
    </w:p>
    <w:p w:rsidR="00000000" w:rsidDel="00000000" w:rsidP="00000000" w:rsidRDefault="00000000" w:rsidRPr="00000000" w14:paraId="00000014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O.1. – </w:t>
      </w:r>
      <w:r w:rsidDel="00000000" w:rsidR="00000000" w:rsidRPr="00000000">
        <w:rPr>
          <w:rtl w:val="0"/>
        </w:rPr>
        <w:t xml:space="preserve">Să aplice terminologia aferentă radicalilor  în situații de comunicare;</w:t>
      </w:r>
    </w:p>
    <w:p w:rsidR="00000000" w:rsidDel="00000000" w:rsidP="00000000" w:rsidRDefault="00000000" w:rsidRPr="00000000" w14:paraId="00000015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O.2. –</w:t>
      </w:r>
      <w:r w:rsidDel="00000000" w:rsidR="00000000" w:rsidRPr="00000000">
        <w:rPr>
          <w:rtl w:val="0"/>
        </w:rPr>
        <w:t xml:space="preserve"> Să aplice proprietățile puterilor,radicalilor, logaritmilor în rezolvarea diverselor exerciții ce conțin calcule cu numere reale;</w:t>
      </w:r>
    </w:p>
    <w:p w:rsidR="00000000" w:rsidDel="00000000" w:rsidP="00000000" w:rsidRDefault="00000000" w:rsidRPr="00000000" w14:paraId="00000016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O.3. – </w:t>
      </w:r>
      <w:r w:rsidDel="00000000" w:rsidR="00000000" w:rsidRPr="00000000">
        <w:rPr>
          <w:rtl w:val="0"/>
        </w:rPr>
        <w:t xml:space="preserve">Să elaboreze propria strategie de rezolvare a unui calcul prin utilizarea estimărilor /rotunjirilor pentru verificarea validității calculelor cu numere reale;</w:t>
      </w:r>
    </w:p>
    <w:p w:rsidR="00000000" w:rsidDel="00000000" w:rsidP="00000000" w:rsidRDefault="00000000" w:rsidRPr="00000000" w14:paraId="00000017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O.4. – </w:t>
      </w:r>
      <w:r w:rsidDel="00000000" w:rsidR="00000000" w:rsidRPr="00000000">
        <w:rPr>
          <w:rtl w:val="0"/>
        </w:rPr>
        <w:t xml:space="preserve">Să argumenteze rezultatul obținut la rezolvarea exercițiilor cu puteri, radicali și logaritmi;</w:t>
      </w:r>
    </w:p>
    <w:p w:rsidR="00000000" w:rsidDel="00000000" w:rsidP="00000000" w:rsidRDefault="00000000" w:rsidRPr="00000000" w14:paraId="00000018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O.5. – </w:t>
      </w:r>
      <w:r w:rsidDel="00000000" w:rsidR="00000000" w:rsidRPr="00000000">
        <w:rPr>
          <w:rtl w:val="0"/>
        </w:rPr>
        <w:t xml:space="preserve">Să manifeste creativitatea în elaborarea strategiilor , a problemelor și rezolvarea problemelor/situațiilor problemă.</w:t>
      </w:r>
    </w:p>
    <w:p w:rsidR="00000000" w:rsidDel="00000000" w:rsidP="00000000" w:rsidRDefault="00000000" w:rsidRPr="00000000" w14:paraId="00000019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Tipul lecției: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Lecție de de formare a capacităților de analiză- sinteză a cunoștințelor.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Tehnologii didactice: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Forme: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frontală;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în perechi;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individual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Metode: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metoda exercițiului;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conversația;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algoritmizarea;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problematizarea;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joc interactiv;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metoda lucrului cu manualul.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Mijloace de învățământ: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I. Achiri, V. Ciobanu, P. Efros, V. Garit, V. Neagu, A. Poștaru, N. Prodan, D. Taragan, A. Topală. Matematică. Manual pentru clasa a X-a. Editura Prut Internațional. Chișinău, 20</w:t>
      </w:r>
      <w:r w:rsidDel="00000000" w:rsidR="00000000" w:rsidRPr="00000000">
        <w:rPr>
          <w:rtl w:val="0"/>
        </w:rPr>
        <w:t xml:space="preserve">12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Computerul;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Proiectorul sau tabla interactivă;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/>
      </w:pPr>
      <w:r w:rsidDel="00000000" w:rsidR="00000000" w:rsidRPr="00000000">
        <w:rPr>
          <w:rtl w:val="0"/>
        </w:rPr>
        <w:t xml:space="preserve">Link nr.1 </w:t>
      </w:r>
    </w:p>
    <w:p w:rsidR="00000000" w:rsidDel="00000000" w:rsidP="00000000" w:rsidRDefault="00000000" w:rsidRPr="00000000" w14:paraId="00000022">
      <w:pPr>
        <w:spacing w:line="360" w:lineRule="auto"/>
        <w:ind w:left="1080" w:firstLine="0"/>
        <w:jc w:val="both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https://docs.google.com/presentation/d/1pVZHfIOPwGKQcUy53GkRbGPh3dxXFwmeMTJ2SWec8Gk/edit?usp=sharing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/>
      </w:pPr>
      <w:r w:rsidDel="00000000" w:rsidR="00000000" w:rsidRPr="00000000">
        <w:rPr>
          <w:rtl w:val="0"/>
        </w:rPr>
        <w:t xml:space="preserve">Link nr.2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firstLine="0"/>
        <w:jc w:val="both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https://quizizz.com/admin/quiz/66916771e906e2cb0d9f4f83?source=quiz_share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/>
      </w:pPr>
      <w:r w:rsidDel="00000000" w:rsidR="00000000" w:rsidRPr="00000000">
        <w:rPr>
          <w:rtl w:val="0"/>
        </w:rPr>
        <w:t xml:space="preserve">Link nr.3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firstLine="0"/>
        <w:jc w:val="both"/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https://educatieinteractiva.md/potriveste-perechi/19781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/>
      </w:pPr>
      <w:r w:rsidDel="00000000" w:rsidR="00000000" w:rsidRPr="00000000">
        <w:rPr>
          <w:rtl w:val="0"/>
        </w:rPr>
        <w:t xml:space="preserve">Link nr.4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firstLine="0"/>
        <w:jc w:val="both"/>
        <w:rPr>
          <w:u w:val="none"/>
        </w:rPr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https://www.geogebra.org/m/dy5cpgnk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Evaluarea: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formativă, evaluare orală și în scris, reciprocă, fișă de lucru;  produse:  răspuns oral, exercițiu rezolvat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5840" w:w="12240" w:orient="portrait"/>
          <w:pgMar w:bottom="1440" w:top="992.1259842519685" w:left="1080" w:right="108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Scenariul lecției</w:t>
      </w:r>
    </w:p>
    <w:tbl>
      <w:tblPr>
        <w:tblStyle w:val="Table1"/>
        <w:tblW w:w="14035.0" w:type="dxa"/>
        <w:jc w:val="left"/>
        <w:tblInd w:w="-5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56"/>
        <w:gridCol w:w="1184"/>
        <w:gridCol w:w="7924"/>
        <w:gridCol w:w="958"/>
        <w:gridCol w:w="1913"/>
        <w:tblGridChange w:id="0">
          <w:tblGrid>
            <w:gridCol w:w="2056"/>
            <w:gridCol w:w="1184"/>
            <w:gridCol w:w="7924"/>
            <w:gridCol w:w="958"/>
            <w:gridCol w:w="191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Etapele activității didactice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Obiective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Demersul acțional al lecției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Timp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 în minute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Tehnologia realizării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9" w:right="-104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(Metodă/Formă 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activitate/Resurse)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Evocare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O.2.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Moment organizatoric .Se verifică pregătire elevilor pentru lecție și îndeplinirea temei pentru acasă. </w:t>
            </w:r>
          </w:p>
          <w:p w:rsidR="00000000" w:rsidDel="00000000" w:rsidP="00000000" w:rsidRDefault="00000000" w:rsidRPr="00000000" w14:paraId="0000003A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76" w:lineRule="auto"/>
              <w:rPr>
                <w:b w:val="1"/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Se verifică și actualizează cunoașterea proprietăților la tema Puteri.Radicali.Logaritmi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(Pagina 1 </w:t>
            </w:r>
            <w:hyperlink r:id="rId11">
              <w:r w:rsidDel="00000000" w:rsidR="00000000" w:rsidRPr="00000000">
                <w:rPr>
                  <w:i w:val="1"/>
                  <w:color w:val="1155cc"/>
                  <w:u w:val="single"/>
                  <w:rtl w:val="0"/>
                </w:rPr>
                <w:t xml:space="preserve">Link nr.2</w:t>
              </w:r>
            </w:hyperlink>
            <w:r w:rsidDel="00000000" w:rsidR="00000000" w:rsidRPr="00000000">
              <w:rPr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)(</w:t>
            </w:r>
            <w:r w:rsidDel="00000000" w:rsidR="00000000" w:rsidRPr="00000000">
              <w:rPr>
                <w:i w:val="1"/>
                <w:rtl w:val="0"/>
              </w:rPr>
              <w:t xml:space="preserve">Paper mode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3C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D">
            <w:pPr>
              <w:spacing w:line="276" w:lineRule="auto"/>
              <w:rPr>
                <w:b w:val="1"/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Se anunță tema: Oră de sinteză și se prezintă obiectivele lecției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(Pagina 2, 3</w:t>
            </w:r>
            <w:r w:rsidDel="00000000" w:rsidR="00000000" w:rsidRPr="00000000">
              <w:rPr>
                <w:i w:val="1"/>
                <w:rtl w:val="0"/>
              </w:rPr>
              <w:t xml:space="preserve"> </w:t>
            </w:r>
            <w:hyperlink r:id="rId12">
              <w:r w:rsidDel="00000000" w:rsidR="00000000" w:rsidRPr="00000000">
                <w:rPr>
                  <w:i w:val="1"/>
                  <w:color w:val="1155cc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b w:val="1"/>
                <w:i w:val="1"/>
                <w:rtl w:val="0"/>
              </w:rPr>
              <w:t xml:space="preserve">)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46">
            <w:pPr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conversația,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frontală</w:t>
            </w:r>
          </w:p>
          <w:p w:rsidR="00000000" w:rsidDel="00000000" w:rsidP="00000000" w:rsidRDefault="00000000" w:rsidRPr="00000000" w14:paraId="00000049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jocul didactic</w:t>
            </w:r>
          </w:p>
          <w:p w:rsidR="00000000" w:rsidDel="00000000" w:rsidP="00000000" w:rsidRDefault="00000000" w:rsidRPr="00000000" w14:paraId="0000004B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Panoul interactiv</w:t>
            </w:r>
          </w:p>
          <w:p w:rsidR="00000000" w:rsidDel="00000000" w:rsidP="00000000" w:rsidRDefault="00000000" w:rsidRPr="00000000" w14:paraId="0000004D">
            <w:pPr>
              <w:spacing w:line="276" w:lineRule="auto"/>
              <w:rPr>
                <w:i w:val="1"/>
                <w:sz w:val="20"/>
                <w:szCs w:val="20"/>
              </w:rPr>
            </w:pPr>
            <w:hyperlink r:id="rId13">
              <w:r w:rsidDel="00000000" w:rsidR="00000000" w:rsidRPr="00000000">
                <w:rPr>
                  <w:i w:val="1"/>
                  <w:color w:val="1155cc"/>
                  <w:sz w:val="20"/>
                  <w:szCs w:val="20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276" w:lineRule="auto"/>
              <w:rPr>
                <w:i w:val="1"/>
                <w:sz w:val="20"/>
                <w:szCs w:val="20"/>
              </w:rPr>
            </w:pPr>
            <w:hyperlink r:id="rId14">
              <w:r w:rsidDel="00000000" w:rsidR="00000000" w:rsidRPr="00000000">
                <w:rPr>
                  <w:i w:val="1"/>
                  <w:color w:val="1155cc"/>
                  <w:sz w:val="20"/>
                  <w:szCs w:val="20"/>
                  <w:u w:val="single"/>
                  <w:rtl w:val="0"/>
                </w:rPr>
                <w:t xml:space="preserve">Link nr.2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8.130859375000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Reflecție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5D">
            <w:pPr>
              <w:spacing w:line="276" w:lineRule="auto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276" w:lineRule="auto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61">
            <w:pPr>
              <w:spacing w:line="276" w:lineRule="auto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276" w:lineRule="auto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276" w:lineRule="auto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276" w:lineRule="auto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276" w:lineRule="auto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276" w:lineRule="auto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line="276" w:lineRule="auto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line="276" w:lineRule="auto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line="276" w:lineRule="auto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line="276" w:lineRule="auto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line="276" w:lineRule="auto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line="276" w:lineRule="auto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line="276" w:lineRule="auto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     O.1.</w:t>
            </w:r>
          </w:p>
          <w:p w:rsidR="00000000" w:rsidDel="00000000" w:rsidP="00000000" w:rsidRDefault="00000000" w:rsidRPr="00000000" w14:paraId="0000006E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6F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line="276" w:lineRule="auto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80">
            <w:pPr>
              <w:spacing w:line="276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   O.1.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   O.5.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Profesorul propune elevilor exerciții din manual și elevii vor rezolva aceste exerciții individual. Profesorul va trece câte un elev la tablă  pentru prezentarea rezolvării și argumentarea în limbaj aferent temei. 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Ex,4, A, pag. 42 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i w:val="1"/>
              </w:rPr>
            </w:pPr>
            <w:r w:rsidDel="00000000" w:rsidR="00000000" w:rsidRPr="00000000">
              <w:rPr>
                <w:i w:val="1"/>
              </w:rPr>
              <w:drawing>
                <wp:inline distB="114300" distT="114300" distL="114300" distR="114300">
                  <wp:extent cx="3700463" cy="604745"/>
                  <wp:effectExtent b="0" l="0" r="0" t="0"/>
                  <wp:docPr id="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0463" cy="6047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Ex.5, A, pag.42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i w:val="1"/>
              </w:rPr>
            </w:pPr>
            <w:r w:rsidDel="00000000" w:rsidR="00000000" w:rsidRPr="00000000">
              <w:rPr>
                <w:i w:val="1"/>
              </w:rPr>
              <w:drawing>
                <wp:inline distB="114300" distT="114300" distL="114300" distR="114300">
                  <wp:extent cx="4419600" cy="371549"/>
                  <wp:effectExtent b="0" l="0" r="0" t="0"/>
                  <wp:docPr id="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600" cy="37154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Ex. 6, A, pag.42(cazurile a și c)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i w:val="1"/>
              </w:rPr>
            </w:pPr>
            <w:r w:rsidDel="00000000" w:rsidR="00000000" w:rsidRPr="00000000">
              <w:rPr>
                <w:i w:val="1"/>
              </w:rPr>
              <w:drawing>
                <wp:inline distB="114300" distT="114300" distL="114300" distR="114300">
                  <wp:extent cx="3767138" cy="432415"/>
                  <wp:effectExtent b="0" l="0" r="0" t="0"/>
                  <wp:docPr id="6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7138" cy="4324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b w:val="1"/>
                <w:i w:val="1"/>
                <w:u w:val="single"/>
              </w:rPr>
            </w:pPr>
            <w:r w:rsidDel="00000000" w:rsidR="00000000" w:rsidRPr="00000000">
              <w:rPr>
                <w:b w:val="1"/>
                <w:i w:val="1"/>
                <w:u w:val="single"/>
                <w:rtl w:val="0"/>
              </w:rPr>
              <w:t xml:space="preserve">Răspunsuri: </w:t>
            </w:r>
          </w:p>
          <w:p w:rsidR="00000000" w:rsidDel="00000000" w:rsidP="00000000" w:rsidRDefault="00000000" w:rsidRPr="00000000" w14:paraId="000000A3">
            <w:pPr>
              <w:spacing w:line="276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Ex,4, A,pag. 42 </w:t>
            </w:r>
          </w:p>
          <w:p w:rsidR="00000000" w:rsidDel="00000000" w:rsidP="00000000" w:rsidRDefault="00000000" w:rsidRPr="00000000" w14:paraId="000000A4">
            <w:pPr>
              <w:spacing w:line="276" w:lineRule="auto"/>
              <w:rPr>
                <w:b w:val="1"/>
                <w:i w:val="1"/>
              </w:rPr>
            </w:pPr>
            <m:oMath>
              <m:r>
                <w:rPr>
                  <w:b w:val="1"/>
                  <w:i w:val="1"/>
                </w:rPr>
                <m:t xml:space="preserve">a)-2x; b)1</m:t>
              </m:r>
            </m:oMath>
            <w:r w:rsidDel="00000000" w:rsidR="00000000" w:rsidRPr="00000000">
              <w:rPr>
                <w:b w:val="1"/>
                <w:i w:val="1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A5">
            <w:pPr>
              <w:spacing w:line="276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Ex.5, A,pag. 42</w:t>
            </w:r>
          </w:p>
          <w:p w:rsidR="00000000" w:rsidDel="00000000" w:rsidP="00000000" w:rsidRDefault="00000000" w:rsidRPr="00000000" w14:paraId="000000A6">
            <w:pPr>
              <w:spacing w:line="276" w:lineRule="auto"/>
              <w:rPr>
                <w:b w:val="1"/>
                <w:i w:val="1"/>
              </w:rPr>
            </w:pPr>
            <m:oMath>
              <m:r>
                <w:rPr>
                  <w:b w:val="1"/>
                  <w:i w:val="1"/>
                </w:rPr>
                <m:t xml:space="preserve">a)</m:t>
              </m:r>
              <m:rad>
                <m:radPr>
                  <m:ctrlPr>
                    <w:rPr>
                      <w:b w:val="1"/>
                      <w:i w:val="1"/>
                    </w:rPr>
                  </m:ctrlPr>
                </m:radPr>
                <m:deg>
                  <m:r>
                    <w:rPr>
                      <w:b w:val="1"/>
                      <w:i w:val="1"/>
                    </w:rPr>
                    <m:t xml:space="preserve">6</m:t>
                  </m:r>
                </m:deg>
                <m:e>
                  <m:r>
                    <w:rPr>
                      <w:b w:val="1"/>
                      <w:i w:val="1"/>
                    </w:rPr>
                    <m:t xml:space="preserve">35</m:t>
                  </m:r>
                </m:e>
              </m:rad>
              <m:r>
                <w:rPr>
                  <w:b w:val="1"/>
                  <w:i w:val="1"/>
                </w:rPr>
                <m:t xml:space="preserve">&gt;</m:t>
              </m:r>
              <m:rad>
                <m:radPr>
                  <m:ctrlPr>
                    <w:rPr>
                      <w:b w:val="1"/>
                      <w:i w:val="1"/>
                    </w:rPr>
                  </m:ctrlPr>
                </m:radPr>
                <m:deg>
                  <m:r>
                    <w:rPr>
                      <w:b w:val="1"/>
                      <w:i w:val="1"/>
                    </w:rPr>
                    <m:t xml:space="preserve">7</m:t>
                  </m:r>
                </m:deg>
                <m:e>
                  <m:r>
                    <w:rPr>
                      <w:b w:val="1"/>
                      <w:i w:val="1"/>
                    </w:rPr>
                    <m:t xml:space="preserve">35</m:t>
                  </m:r>
                </m:e>
              </m:rad>
              <m:r>
                <w:rPr>
                  <w:b w:val="1"/>
                  <w:i w:val="1"/>
                </w:rPr>
                <m:t xml:space="preserve">; b)</m:t>
              </m:r>
              <m:rad>
                <m:radPr>
                  <m:degHide m:val="1"/>
                  <m:ctrlPr>
                    <w:rPr>
                      <w:b w:val="1"/>
                      <w:i w:val="1"/>
                    </w:rPr>
                  </m:ctrlPr>
                </m:radPr>
                <m:e>
                  <m:sSup>
                    <m:sSupPr>
                      <m:ctrlPr>
                        <w:rPr>
                          <w:b w:val="1"/>
                          <w:i w:val="1"/>
                        </w:rPr>
                      </m:ctrlPr>
                    </m:sSupPr>
                    <m:e>
                      <m:r>
                        <w:rPr>
                          <w:b w:val="1"/>
                          <w:i w:val="1"/>
                        </w:rPr>
                        <m:t xml:space="preserve">5</m:t>
                      </m:r>
                    </m:e>
                    <m:sup>
                      <m:r>
                        <w:rPr>
                          <w:b w:val="1"/>
                          <w:i w:val="1"/>
                        </w:rPr>
                        <m:t xml:space="preserve">16</m:t>
                      </m:r>
                    </m:sup>
                  </m:sSup>
                </m:e>
              </m:rad>
              <m:r>
                <w:rPr>
                  <w:b w:val="1"/>
                  <w:i w:val="1"/>
                </w:rPr>
                <m:t xml:space="preserve">&lt;</m:t>
              </m:r>
              <m:sSup>
                <m:sSupPr>
                  <m:ctrlPr>
                    <w:rPr>
                      <w:b w:val="1"/>
                      <w:i w:val="1"/>
                    </w:rPr>
                  </m:ctrlPr>
                </m:sSupPr>
                <m:e>
                  <m:r>
                    <w:rPr>
                      <w:b w:val="1"/>
                      <w:i w:val="1"/>
                    </w:rPr>
                    <m:t xml:space="preserve">(</m:t>
                  </m:r>
                  <m:f>
                    <m:fPr>
                      <m:ctrlPr>
                        <w:rPr>
                          <w:b w:val="1"/>
                          <w:i w:val="1"/>
                        </w:rPr>
                      </m:ctrlPr>
                    </m:fPr>
                    <m:num>
                      <m:r>
                        <w:rPr>
                          <w:b w:val="1"/>
                          <w:i w:val="1"/>
                        </w:rPr>
                        <m:t xml:space="preserve">1</m:t>
                      </m:r>
                    </m:num>
                    <m:den>
                      <m:r>
                        <w:rPr>
                          <w:b w:val="1"/>
                          <w:i w:val="1"/>
                        </w:rPr>
                        <m:t xml:space="preserve">5</m:t>
                      </m:r>
                    </m:den>
                  </m:f>
                  <m:r>
                    <w:rPr>
                      <w:b w:val="1"/>
                      <w:i w:val="1"/>
                    </w:rPr>
                    <m:t xml:space="preserve">)</m:t>
                  </m:r>
                </m:e>
                <m:sup>
                  <m:r>
                    <w:rPr>
                      <w:b w:val="1"/>
                      <w:i w:val="1"/>
                    </w:rPr>
                    <m:t xml:space="preserve">-10</m:t>
                  </m:r>
                </m:sup>
              </m:sSup>
            </m:oMath>
            <w:r w:rsidDel="00000000" w:rsidR="00000000" w:rsidRPr="00000000">
              <w:rPr>
                <w:b w:val="1"/>
                <w:i w:val="1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A7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Ex.6, A, (a, c) ,pag. 42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line="276" w:lineRule="auto"/>
              <w:jc w:val="both"/>
              <w:rPr/>
            </w:pPr>
            <m:oMath>
              <m:r>
                <w:rPr/>
                <m:t xml:space="preserve">a)</m:t>
              </m:r>
              <m:rad>
                <m:radPr>
                  <m:degHide m:val="1"/>
                  <m:ctrlPr>
                    <w:rPr/>
                  </m:ctrlPr>
                </m:radPr>
                <m:e>
                  <m:r>
                    <w:rPr/>
                    <m:t xml:space="preserve">6</m:t>
                  </m:r>
                </m:e>
              </m:rad>
              <m:r>
                <w:rPr/>
                <m:t xml:space="preserve">-</m:t>
              </m:r>
              <m:rad>
                <m:radPr>
                  <m:degHide m:val="1"/>
                  <m:ctrlPr>
                    <w:rPr/>
                  </m:ctrlPr>
                </m:radPr>
                <m:e>
                  <m:r>
                    <w:rPr/>
                    <m:t xml:space="preserve">3</m:t>
                  </m:r>
                </m:e>
              </m:rad>
              <m:r>
                <w:rPr/>
                <m:t xml:space="preserve">; c)</m:t>
              </m:r>
              <m:f>
                <m:fPr>
                  <m:ctrlPr>
                    <w:rPr/>
                  </m:ctrlPr>
                </m:fPr>
                <m:num>
                  <m:r>
                    <w:rPr/>
                    <m:t xml:space="preserve">1</m:t>
                  </m:r>
                </m:num>
                <m:den>
                  <m:r>
                    <w:rPr/>
                    <m:t xml:space="preserve">2</m:t>
                  </m:r>
                </m:den>
              </m:f>
              <m:r>
                <w:rPr/>
                <m:t xml:space="preserve">(</m:t>
              </m:r>
              <m:rad>
                <m:radPr>
                  <m:ctrlPr>
                    <w:rPr/>
                  </m:ctrlPr>
                </m:radPr>
                <m:deg>
                  <m:r>
                    <w:rPr/>
                    <m:t xml:space="preserve">3</m:t>
                  </m:r>
                </m:deg>
                <m:e>
                  <m:r>
                    <w:rPr/>
                    <m:t xml:space="preserve">9</m:t>
                  </m:r>
                </m:e>
              </m:rad>
              <m:r>
                <w:rPr/>
                <m:t xml:space="preserve">-</m:t>
              </m:r>
              <m:rad>
                <m:radPr>
                  <m:ctrlPr>
                    <w:rPr/>
                  </m:ctrlPr>
                </m:radPr>
                <m:deg>
                  <m:r>
                    <w:rPr/>
                    <m:t xml:space="preserve">3</m:t>
                  </m:r>
                </m:deg>
                <m:e>
                  <m:r>
                    <w:rPr/>
                    <m:t xml:space="preserve">15</m:t>
                  </m:r>
                </m:e>
              </m:rad>
              <m:r>
                <w:rPr/>
                <m:t xml:space="preserve">+</m:t>
              </m:r>
              <m:rad>
                <m:radPr>
                  <m:ctrlPr>
                    <w:rPr/>
                  </m:ctrlPr>
                </m:radPr>
                <m:deg>
                  <m:r>
                    <w:rPr/>
                    <m:t xml:space="preserve">3</m:t>
                  </m:r>
                </m:deg>
                <m:e>
                  <m:r>
                    <w:rPr/>
                    <m:t xml:space="preserve">25</m:t>
                  </m:r>
                </m:e>
              </m:rad>
              <m:r>
                <w:rPr/>
                <m:t xml:space="preserve">)</m:t>
              </m:r>
            </m:oMath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A9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Profesorul propune elevilor exerciții din jocul interactiv  ghidat și controlat de profesor. Câte un elev va trece la tablă și va rezolva exercițiul ales de el sau de profesor , și va rezolva exercițiul la tablă, argumentând răspunsul cu termeni / notații aferente Puterilor. Radicalilor și Logaritmilor. </w:t>
            </w:r>
          </w:p>
          <w:p w:rsidR="00000000" w:rsidDel="00000000" w:rsidP="00000000" w:rsidRDefault="00000000" w:rsidRPr="00000000" w14:paraId="000000AB">
            <w:pPr>
              <w:spacing w:line="276" w:lineRule="auto"/>
              <w:rPr>
                <w:b w:val="1"/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Potrivește Perechi. (Pagina 4</w:t>
            </w:r>
            <w:r w:rsidDel="00000000" w:rsidR="00000000" w:rsidRPr="00000000">
              <w:rPr>
                <w:i w:val="1"/>
                <w:rtl w:val="0"/>
              </w:rPr>
              <w:t xml:space="preserve"> </w:t>
            </w:r>
            <w:hyperlink r:id="rId18">
              <w:r w:rsidDel="00000000" w:rsidR="00000000" w:rsidRPr="00000000">
                <w:rPr>
                  <w:i w:val="1"/>
                  <w:color w:val="1155cc"/>
                  <w:u w:val="single"/>
                  <w:rtl w:val="0"/>
                </w:rPr>
                <w:t xml:space="preserve">Link nr.3</w:t>
              </w:r>
            </w:hyperlink>
            <w:r w:rsidDel="00000000" w:rsidR="00000000" w:rsidRPr="00000000">
              <w:rPr>
                <w:b w:val="1"/>
                <w:i w:val="1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AC">
            <w:pPr>
              <w:spacing w:line="276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</w:rPr>
              <w:drawing>
                <wp:inline distB="114300" distT="114300" distL="114300" distR="114300">
                  <wp:extent cx="3271838" cy="2152650"/>
                  <wp:effectExtent b="0" l="0" r="0" t="0"/>
                  <wp:docPr id="8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1838" cy="21526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line="276" w:lineRule="auto"/>
              <w:rPr>
                <w:b w:val="1"/>
                <w:i w:val="1"/>
                <w:u w:val="single"/>
              </w:rPr>
            </w:pPr>
            <w:r w:rsidDel="00000000" w:rsidR="00000000" w:rsidRPr="00000000">
              <w:rPr>
                <w:b w:val="1"/>
                <w:i w:val="1"/>
                <w:u w:val="single"/>
                <w:rtl w:val="0"/>
              </w:rPr>
              <w:t xml:space="preserve">Bilanțul lecției:</w:t>
            </w:r>
          </w:p>
          <w:p w:rsidR="00000000" w:rsidDel="00000000" w:rsidP="00000000" w:rsidRDefault="00000000" w:rsidRPr="00000000" w14:paraId="000000AF">
            <w:pPr>
              <w:spacing w:line="276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1) Bilanțul cantitativ: </w:t>
            </w:r>
          </w:p>
          <w:p w:rsidR="00000000" w:rsidDel="00000000" w:rsidP="00000000" w:rsidRDefault="00000000" w:rsidRPr="00000000" w14:paraId="000000B0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-Analizăm tipul exercițiilor  rezolvate; </w:t>
            </w:r>
          </w:p>
          <w:p w:rsidR="00000000" w:rsidDel="00000000" w:rsidP="00000000" w:rsidRDefault="00000000" w:rsidRPr="00000000" w14:paraId="000000B1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-Analizăm algoritmul de rezolvare a exercițiilor ce conțin expresii cu puteri,radicali și logaritmi. </w:t>
            </w:r>
          </w:p>
          <w:p w:rsidR="00000000" w:rsidDel="00000000" w:rsidP="00000000" w:rsidRDefault="00000000" w:rsidRPr="00000000" w14:paraId="000000B2">
            <w:pPr>
              <w:spacing w:line="276" w:lineRule="auto"/>
              <w:rPr>
                <w:b w:val="1"/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-Se vor pune întrebări fulger la care elevii va trebui să răspundă repede.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(Pagina 5</w:t>
            </w:r>
            <w:r w:rsidDel="00000000" w:rsidR="00000000" w:rsidRPr="00000000">
              <w:rPr>
                <w:i w:val="1"/>
                <w:rtl w:val="0"/>
              </w:rPr>
              <w:t xml:space="preserve"> </w:t>
            </w:r>
            <w:hyperlink r:id="rId20">
              <w:r w:rsidDel="00000000" w:rsidR="00000000" w:rsidRPr="00000000">
                <w:rPr>
                  <w:i w:val="1"/>
                  <w:color w:val="1155cc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b w:val="1"/>
                <w:i w:val="1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B3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1.Ce reprezintă o putere cu exponent negativ și cum se calculează?</w:t>
            </w:r>
          </w:p>
          <w:p w:rsidR="00000000" w:rsidDel="00000000" w:rsidP="00000000" w:rsidRDefault="00000000" w:rsidRPr="00000000" w14:paraId="000000B4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2.Cum se definește radicalul de ordin n și care sunt principalele sale proprietăți?</w:t>
            </w:r>
          </w:p>
          <w:p w:rsidR="00000000" w:rsidDel="00000000" w:rsidP="00000000" w:rsidRDefault="00000000" w:rsidRPr="00000000" w14:paraId="000000B5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3.Explicați proprietatea de logaritmare a unui produs.</w:t>
            </w:r>
          </w:p>
          <w:p w:rsidR="00000000" w:rsidDel="00000000" w:rsidP="00000000" w:rsidRDefault="00000000" w:rsidRPr="00000000" w14:paraId="000000B6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4.Care este diferența dintre un logaritm zecimal și un logaritm natural?</w:t>
            </w:r>
          </w:p>
          <w:p w:rsidR="00000000" w:rsidDel="00000000" w:rsidP="00000000" w:rsidRDefault="00000000" w:rsidRPr="00000000" w14:paraId="000000B7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5.Care sunt condițiile de existență ale unei expresii radicale?</w:t>
            </w:r>
          </w:p>
          <w:p w:rsidR="00000000" w:rsidDel="00000000" w:rsidP="00000000" w:rsidRDefault="00000000" w:rsidRPr="00000000" w14:paraId="000000B8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6.Cum se aplică regula puterii unui produs în cazul puterilor cu baze diferite?</w:t>
            </w:r>
          </w:p>
          <w:p w:rsidR="00000000" w:rsidDel="00000000" w:rsidP="00000000" w:rsidRDefault="00000000" w:rsidRPr="00000000" w14:paraId="000000B9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7.Explicați cum se descompune un logaritm al unui raport.</w:t>
            </w:r>
          </w:p>
          <w:p w:rsidR="00000000" w:rsidDel="00000000" w:rsidP="00000000" w:rsidRDefault="00000000" w:rsidRPr="00000000" w14:paraId="000000BA">
            <w:pPr>
              <w:spacing w:line="276" w:lineRule="auto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line="276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2) Bilanțul calitativ:</w:t>
            </w:r>
          </w:p>
          <w:p w:rsidR="00000000" w:rsidDel="00000000" w:rsidP="00000000" w:rsidRDefault="00000000" w:rsidRPr="00000000" w14:paraId="000000BC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Profesorul propune elevilor să parcurgă încă odată analizeze obiectivele</w:t>
            </w:r>
          </w:p>
          <w:p w:rsidR="00000000" w:rsidDel="00000000" w:rsidP="00000000" w:rsidRDefault="00000000" w:rsidRPr="00000000" w14:paraId="000000BD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planificare pentru lecția de astăzi și să determine dacă au fost realizate.</w:t>
            </w:r>
          </w:p>
          <w:p w:rsidR="00000000" w:rsidDel="00000000" w:rsidP="00000000" w:rsidRDefault="00000000" w:rsidRPr="00000000" w14:paraId="000000BE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Obiectivele sunt arătate în prezentare.</w:t>
            </w:r>
          </w:p>
          <w:p w:rsidR="00000000" w:rsidDel="00000000" w:rsidP="00000000" w:rsidRDefault="00000000" w:rsidRPr="00000000" w14:paraId="000000BF">
            <w:pPr>
              <w:spacing w:line="276" w:lineRule="auto"/>
              <w:rPr>
                <w:b w:val="1"/>
                <w:i w:val="1"/>
                <w:u w:val="single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Profesorul , împreună cu elevii, rezumă activitatea clasei în ansamblu și a unor elevi în parte.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line="276" w:lineRule="auto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line="276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Tema pentru acasă (Pagina  6 </w:t>
            </w:r>
            <w:hyperlink r:id="rId21">
              <w:r w:rsidDel="00000000" w:rsidR="00000000" w:rsidRPr="00000000">
                <w:rPr>
                  <w:i w:val="1"/>
                  <w:color w:val="1155cc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b w:val="1"/>
                <w:i w:val="1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C2">
            <w:pPr>
              <w:spacing w:line="276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De repetat: </w:t>
            </w:r>
          </w:p>
          <w:p w:rsidR="00000000" w:rsidDel="00000000" w:rsidP="00000000" w:rsidRDefault="00000000" w:rsidRPr="00000000" w14:paraId="000000C3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Modulul 3</w:t>
            </w:r>
          </w:p>
          <w:p w:rsidR="00000000" w:rsidDel="00000000" w:rsidP="00000000" w:rsidRDefault="00000000" w:rsidRPr="00000000" w14:paraId="000000C4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§ 1 Radicali , pag. 27- 30</w:t>
            </w:r>
          </w:p>
          <w:p w:rsidR="00000000" w:rsidDel="00000000" w:rsidP="00000000" w:rsidRDefault="00000000" w:rsidRPr="00000000" w14:paraId="000000C5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§ 2 Puterea cu exponent real , pag. 32 -36</w:t>
            </w:r>
          </w:p>
          <w:p w:rsidR="00000000" w:rsidDel="00000000" w:rsidP="00000000" w:rsidRDefault="00000000" w:rsidRPr="00000000" w14:paraId="000000C6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§ 3 Logaritmi , pag. 38 - 41</w:t>
            </w:r>
          </w:p>
          <w:p w:rsidR="00000000" w:rsidDel="00000000" w:rsidP="00000000" w:rsidRDefault="00000000" w:rsidRPr="00000000" w14:paraId="000000C7">
            <w:pPr>
              <w:spacing w:line="276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De rezolvat:</w:t>
            </w:r>
          </w:p>
          <w:p w:rsidR="00000000" w:rsidDel="00000000" w:rsidP="00000000" w:rsidRDefault="00000000" w:rsidRPr="00000000" w14:paraId="000000C8">
            <w:pPr>
              <w:spacing w:line="276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Modulul 3, Exerciții și probleme recapitulative</w:t>
            </w:r>
          </w:p>
          <w:p w:rsidR="00000000" w:rsidDel="00000000" w:rsidP="00000000" w:rsidRDefault="00000000" w:rsidRPr="00000000" w14:paraId="000000C9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Ex.1, A, pag.42</w:t>
            </w:r>
          </w:p>
          <w:p w:rsidR="00000000" w:rsidDel="00000000" w:rsidP="00000000" w:rsidRDefault="00000000" w:rsidRPr="00000000" w14:paraId="000000CA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Ex.11, B, pag.43 </w:t>
            </w:r>
          </w:p>
          <w:p w:rsidR="00000000" w:rsidDel="00000000" w:rsidP="00000000" w:rsidRDefault="00000000" w:rsidRPr="00000000" w14:paraId="000000CB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Răspunsuri: </w:t>
            </w:r>
          </w:p>
          <w:p w:rsidR="00000000" w:rsidDel="00000000" w:rsidP="00000000" w:rsidRDefault="00000000" w:rsidRPr="00000000" w14:paraId="000000CC">
            <w:pPr>
              <w:spacing w:line="276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Ex.1, A, pag.42</w:t>
            </w:r>
          </w:p>
          <w:p w:rsidR="00000000" w:rsidDel="00000000" w:rsidP="00000000" w:rsidRDefault="00000000" w:rsidRPr="00000000" w14:paraId="000000CD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a)4, b)2; c)-2,35; d)7200.</w:t>
            </w:r>
          </w:p>
          <w:p w:rsidR="00000000" w:rsidDel="00000000" w:rsidP="00000000" w:rsidRDefault="00000000" w:rsidRPr="00000000" w14:paraId="000000CE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line="276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Ex.11, B, pag.43</w:t>
            </w:r>
          </w:p>
          <w:p w:rsidR="00000000" w:rsidDel="00000000" w:rsidP="00000000" w:rsidRDefault="00000000" w:rsidRPr="00000000" w14:paraId="000000D0">
            <w:pPr>
              <w:spacing w:line="276" w:lineRule="auto"/>
              <w:jc w:val="both"/>
              <w:rPr>
                <w:i w:val="1"/>
              </w:rPr>
            </w:pPr>
            <m:oMath>
              <m:r>
                <w:rPr>
                  <w:i w:val="1"/>
                </w:rPr>
                <m:t xml:space="preserve">a)</m:t>
              </m:r>
              <m:f>
                <m:fPr>
                  <m:ctrlPr>
                    <w:rPr>
                      <w:i w:val="1"/>
                    </w:rPr>
                  </m:ctrlPr>
                </m:fPr>
                <m:num>
                  <m:r>
                    <w:rPr>
                      <w:i w:val="1"/>
                    </w:rPr>
                    <m:t xml:space="preserve">7</m:t>
                  </m:r>
                </m:num>
                <m:den>
                  <m:r>
                    <w:rPr>
                      <w:i w:val="1"/>
                    </w:rPr>
                    <m:t xml:space="preserve">4</m:t>
                  </m:r>
                </m:den>
              </m:f>
              <m:r>
                <w:rPr>
                  <w:i w:val="1"/>
                </w:rPr>
                <m:t xml:space="preserve">; b)6; c)</m:t>
              </m:r>
              <m:rad>
                <m:radPr>
                  <m:degHide m:val="1"/>
                  <m:ctrlPr>
                    <w:rPr>
                      <w:i w:val="1"/>
                    </w:rPr>
                  </m:ctrlPr>
                </m:radPr>
                <m:e>
                  <m:rad>
                    <m:radPr>
                      <m:degHide m:val="1"/>
                      <m:ctrlPr>
                        <w:rPr>
                          <w:i w:val="1"/>
                        </w:rPr>
                      </m:ctrlPr>
                    </m:radPr>
                    <m:e>
                      <m:r>
                        <w:rPr>
                          <w:i w:val="1"/>
                        </w:rPr>
                        <m:t xml:space="preserve">a</m:t>
                      </m:r>
                    </m:e>
                  </m:rad>
                  <m:r>
                    <w:rPr>
                      <w:i w:val="1"/>
                    </w:rPr>
                    <m:t xml:space="preserve">+</m:t>
                  </m:r>
                  <m:rad>
                    <m:radPr>
                      <m:ctrlPr>
                        <w:rPr>
                          <w:i w:val="1"/>
                        </w:rPr>
                      </m:ctrlPr>
                    </m:radPr>
                    <m:deg>
                      <m:r>
                        <w:rPr>
                          <w:i w:val="1"/>
                        </w:rPr>
                        <m:t xml:space="preserve">3</m:t>
                      </m:r>
                    </m:deg>
                    <m:e>
                      <m:r>
                        <w:rPr>
                          <w:i w:val="1"/>
                        </w:rPr>
                        <m:t xml:space="preserve">b</m:t>
                      </m:r>
                    </m:e>
                  </m:rad>
                </m:e>
              </m:rad>
              <m:r>
                <w:rPr>
                  <w:i w:val="1"/>
                </w:rPr>
                <m:t xml:space="preserve">; d)</m:t>
              </m:r>
              <m:sSub>
                <m:sSubPr>
                  <m:ctrlPr>
                    <w:rPr>
                      <w:i w:val="1"/>
                    </w:rPr>
                  </m:ctrlPr>
                </m:sSubPr>
                <m:e>
                  <m:r>
                    <w:rPr>
                      <w:i w:val="1"/>
                    </w:rPr>
                    <m:t xml:space="preserve">log</m:t>
                  </m:r>
                </m:e>
                <m:sub>
                  <m:r>
                    <w:rPr>
                      <w:i w:val="1"/>
                    </w:rPr>
                    <m:t xml:space="preserve">6</m:t>
                  </m:r>
                </m:sub>
              </m:sSub>
              <m:sSup>
                <m:sSupPr>
                  <m:ctrlPr>
                    <w:rPr>
                      <w:i w:val="1"/>
                    </w:rPr>
                  </m:ctrlPr>
                </m:sSupPr>
                <m:e>
                  <m:r>
                    <w:rPr>
                      <w:i w:val="1"/>
                    </w:rPr>
                    <m:t xml:space="preserve">(</m:t>
                  </m:r>
                  <m:sSup>
                    <m:sSupPr>
                      <m:ctrlPr>
                        <w:rPr>
                          <w:i w:val="1"/>
                        </w:rPr>
                      </m:ctrlPr>
                    </m:sSupPr>
                    <m:e>
                      <m:r>
                        <w:rPr>
                          <w:i w:val="1"/>
                        </w:rPr>
                        <m:t xml:space="preserve">a</m:t>
                      </m:r>
                    </m:e>
                    <m:sup>
                      <m:r>
                        <w:rPr>
                          <w:i w:val="1"/>
                        </w:rPr>
                        <m:t xml:space="preserve">3</m:t>
                      </m:r>
                    </m:sup>
                  </m:sSup>
                  <m:r>
                    <w:rPr>
                      <w:i w:val="1"/>
                    </w:rPr>
                    <m:t xml:space="preserve">-2)</m:t>
                  </m:r>
                </m:e>
                <m:sup>
                  <m:r>
                    <w:rPr>
                      <w:i w:val="1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i w:val="1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D1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Fișă de lucru în geogebra (</w:t>
            </w:r>
            <w:hyperlink r:id="rId22">
              <w:r w:rsidDel="00000000" w:rsidR="00000000" w:rsidRPr="00000000">
                <w:rPr>
                  <w:i w:val="1"/>
                  <w:color w:val="1155cc"/>
                  <w:sz w:val="20"/>
                  <w:szCs w:val="20"/>
                  <w:u w:val="single"/>
                  <w:rtl w:val="0"/>
                </w:rPr>
                <w:t xml:space="preserve">Link nr.4</w:t>
              </w:r>
            </w:hyperlink>
            <w:r w:rsidDel="00000000" w:rsidR="00000000" w:rsidRPr="00000000">
              <w:rPr>
                <w:i w:val="1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D2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Răspunsuri: </w:t>
            </w:r>
          </w:p>
          <w:p w:rsidR="00000000" w:rsidDel="00000000" w:rsidP="00000000" w:rsidRDefault="00000000" w:rsidRPr="00000000" w14:paraId="000000D3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Exercițiul 1: a) </w:t>
            </w:r>
            <m:oMath>
              <m:rad>
                <m:radPr>
                  <m:ctrlPr>
                    <w:rPr>
                      <w:i w:val="1"/>
                    </w:rPr>
                  </m:ctrlPr>
                </m:radPr>
                <m:deg>
                  <m:r>
                    <w:rPr>
                      <w:i w:val="1"/>
                    </w:rPr>
                    <m:t xml:space="preserve">3</m:t>
                  </m:r>
                </m:deg>
                <m:e>
                  <m:r>
                    <w:rPr>
                      <w:i w:val="1"/>
                    </w:rPr>
                    <m:t xml:space="preserve">5</m:t>
                  </m:r>
                </m:e>
              </m:rad>
            </m:oMath>
            <w:r w:rsidDel="00000000" w:rsidR="00000000" w:rsidRPr="00000000">
              <w:rPr>
                <w:i w:val="1"/>
                <w:rtl w:val="0"/>
              </w:rPr>
              <w:t xml:space="preserve">; b)</w:t>
            </w:r>
            <m:oMath>
              <m:sSup>
                <m:sSupPr>
                  <m:ctrlPr>
                    <w:rPr>
                      <w:i w:val="1"/>
                    </w:rPr>
                  </m:ctrlPr>
                </m:sSupPr>
                <m:e>
                  <m:r>
                    <w:rPr>
                      <w:i w:val="1"/>
                    </w:rPr>
                    <m:t xml:space="preserve">5</m:t>
                  </m:r>
                </m:e>
                <m:sup>
                  <m:r>
                    <w:rPr>
                      <w:i w:val="1"/>
                    </w:rPr>
                    <m:t xml:space="preserve">13</m:t>
                  </m:r>
                </m:sup>
              </m:sSup>
              <m:r>
                <w:rPr>
                  <w:i w:val="1"/>
                </w:rPr>
                <m:t>⋅</m:t>
              </m:r>
              <m:sSup>
                <m:sSupPr>
                  <m:ctrlPr>
                    <w:rPr>
                      <w:i w:val="1"/>
                    </w:rPr>
                  </m:ctrlPr>
                </m:sSupPr>
                <m:e>
                  <m:r>
                    <w:rPr>
                      <w:i w:val="1"/>
                    </w:rPr>
                    <m:t xml:space="preserve">6</m:t>
                  </m:r>
                </m:e>
                <m:sup>
                  <m:r>
                    <w:rPr>
                      <w:i w:val="1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i w:val="1"/>
                <w:rtl w:val="0"/>
              </w:rPr>
              <w:t xml:space="preserve">; c) -6; d) </w:t>
            </w:r>
            <m:oMath>
              <m:sSup>
                <m:sSupPr>
                  <m:ctrlPr>
                    <w:rPr>
                      <w:i w:val="1"/>
                    </w:rPr>
                  </m:ctrlPr>
                </m:sSupPr>
                <m:e>
                  <m:r>
                    <w:rPr>
                      <w:i w:val="1"/>
                    </w:rPr>
                    <m:t xml:space="preserve">3</m:t>
                  </m:r>
                </m:e>
                <m:sup>
                  <m:r>
                    <w:rPr>
                      <w:i w:val="1"/>
                    </w:rPr>
                    <m:t xml:space="preserve">9</m:t>
                  </m:r>
                </m:sup>
              </m:sSup>
              <m:rad>
                <m:radPr>
                  <m:ctrlPr>
                    <w:rPr>
                      <w:i w:val="1"/>
                    </w:rPr>
                  </m:ctrlPr>
                </m:radPr>
                <m:deg>
                  <m:r>
                    <w:rPr>
                      <w:i w:val="1"/>
                    </w:rPr>
                    <m:t xml:space="preserve">3</m:t>
                  </m:r>
                </m:deg>
                <m:e>
                  <m:r>
                    <w:rPr>
                      <w:i w:val="1"/>
                    </w:rPr>
                    <m:t xml:space="preserve">3</m:t>
                  </m:r>
                </m:e>
              </m:rad>
            </m:oMath>
            <w:r w:rsidDel="00000000" w:rsidR="00000000" w:rsidRPr="00000000">
              <w:rPr>
                <w:i w:val="1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D4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Exercițiul 2: a) 1; b) 4; c) </w:t>
            </w:r>
            <m:oMath>
              <m:r>
                <w:rPr>
                  <w:i w:val="1"/>
                </w:rPr>
                <m:t xml:space="preserve">-</m:t>
              </m:r>
              <m:f>
                <m:fPr>
                  <m:ctrlPr>
                    <w:rPr>
                      <w:i w:val="1"/>
                    </w:rPr>
                  </m:ctrlPr>
                </m:fPr>
                <m:num>
                  <m:r>
                    <w:rPr>
                      <w:i w:val="1"/>
                    </w:rPr>
                    <m:t xml:space="preserve">1</m:t>
                  </m:r>
                </m:num>
                <m:den>
                  <m:r>
                    <w:rPr>
                      <w:i w:val="1"/>
                    </w:rPr>
                    <m:t xml:space="preserve">5</m:t>
                  </m:r>
                </m:den>
              </m:f>
            </m:oMath>
            <w:r w:rsidDel="00000000" w:rsidR="00000000" w:rsidRPr="00000000">
              <w:rPr>
                <w:i w:val="1"/>
                <w:rtl w:val="0"/>
              </w:rPr>
              <w:t xml:space="preserve">; d)</w:t>
            </w:r>
            <m:oMath>
              <m:sSup>
                <m:sSupPr>
                  <m:ctrlPr>
                    <w:rPr>
                      <w:i w:val="1"/>
                    </w:rPr>
                  </m:ctrlPr>
                </m:sSupPr>
                <m:e>
                  <m:r>
                    <w:rPr>
                      <w:i w:val="1"/>
                    </w:rPr>
                    <m:t xml:space="preserve">2</m:t>
                  </m:r>
                </m:e>
                <m:sup>
                  <m:r>
                    <w:rPr>
                      <w:i w:val="1"/>
                    </w:rPr>
                    <m:t xml:space="preserve">-1-8</m:t>
                  </m:r>
                  <m:rad>
                    <m:radPr>
                      <m:degHide m:val="1"/>
                      <m:ctrlPr>
                        <w:rPr>
                          <w:i w:val="1"/>
                        </w:rPr>
                      </m:ctrlPr>
                    </m:radPr>
                    <m:e>
                      <m:r>
                        <w:rPr>
                          <w:i w:val="1"/>
                        </w:rPr>
                        <m:t xml:space="preserve">3</m:t>
                      </m:r>
                    </m:e>
                  </m:rad>
                </m:sup>
              </m:sSup>
            </m:oMath>
            <w:r w:rsidDel="00000000" w:rsidR="00000000" w:rsidRPr="00000000">
              <w:rPr>
                <w:i w:val="1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D5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Exercițiul 3: &gt;.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     8</w:t>
            </w:r>
          </w:p>
          <w:p w:rsidR="00000000" w:rsidDel="00000000" w:rsidP="00000000" w:rsidRDefault="00000000" w:rsidRPr="00000000" w14:paraId="000000D7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D8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DE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E4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E6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 20    </w:t>
            </w:r>
          </w:p>
          <w:p w:rsidR="00000000" w:rsidDel="00000000" w:rsidP="00000000" w:rsidRDefault="00000000" w:rsidRPr="00000000" w14:paraId="000000F2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F3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    2</w:t>
            </w:r>
          </w:p>
          <w:p w:rsidR="00000000" w:rsidDel="00000000" w:rsidP="00000000" w:rsidRDefault="00000000" w:rsidRPr="00000000" w14:paraId="00000108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10D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   2</w:t>
            </w:r>
          </w:p>
          <w:p w:rsidR="00000000" w:rsidDel="00000000" w:rsidP="00000000" w:rsidRDefault="00000000" w:rsidRPr="00000000" w14:paraId="0000011A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     3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exercițiului</w:t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algoritmizării </w:t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lucrul cu manualul</w:t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frontal</w:t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PPT </w:t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Panoul interactiv</w:t>
            </w:r>
          </w:p>
          <w:p w:rsidR="00000000" w:rsidDel="00000000" w:rsidP="00000000" w:rsidRDefault="00000000" w:rsidRPr="00000000" w14:paraId="0000012C">
            <w:pPr>
              <w:spacing w:line="276" w:lineRule="auto"/>
              <w:rPr>
                <w:i w:val="1"/>
                <w:sz w:val="20"/>
                <w:szCs w:val="20"/>
              </w:rPr>
            </w:pPr>
            <w:hyperlink r:id="rId23">
              <w:r w:rsidDel="00000000" w:rsidR="00000000" w:rsidRPr="00000000">
                <w:rPr>
                  <w:i w:val="1"/>
                  <w:color w:val="1155cc"/>
                  <w:sz w:val="20"/>
                  <w:szCs w:val="20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joc didactic „Potrivește perechi”</w:t>
            </w:r>
          </w:p>
          <w:p w:rsidR="00000000" w:rsidDel="00000000" w:rsidP="00000000" w:rsidRDefault="00000000" w:rsidRPr="00000000" w14:paraId="00000141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frontal </w:t>
            </w:r>
          </w:p>
          <w:p w:rsidR="00000000" w:rsidDel="00000000" w:rsidP="00000000" w:rsidRDefault="00000000" w:rsidRPr="00000000" w14:paraId="00000144">
            <w:pPr>
              <w:spacing w:line="276" w:lineRule="auto"/>
              <w:rPr>
                <w:b w:val="1"/>
                <w:i w:val="1"/>
                <w:sz w:val="20"/>
                <w:szCs w:val="20"/>
              </w:rPr>
            </w:pPr>
            <w:hyperlink r:id="rId24">
              <w:r w:rsidDel="00000000" w:rsidR="00000000" w:rsidRPr="00000000">
                <w:rPr>
                  <w:i w:val="1"/>
                  <w:color w:val="1155cc"/>
                  <w:sz w:val="20"/>
                  <w:szCs w:val="20"/>
                  <w:u w:val="single"/>
                  <w:rtl w:val="0"/>
                </w:rPr>
                <w:t xml:space="preserve">Link nr.3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conversației</w:t>
            </w:r>
          </w:p>
          <w:p w:rsidR="00000000" w:rsidDel="00000000" w:rsidP="00000000" w:rsidRDefault="00000000" w:rsidRPr="00000000" w14:paraId="00000157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algoritmizării </w:t>
            </w:r>
          </w:p>
          <w:p w:rsidR="00000000" w:rsidDel="00000000" w:rsidP="00000000" w:rsidRDefault="00000000" w:rsidRPr="00000000" w14:paraId="00000158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problematizării</w:t>
            </w:r>
          </w:p>
          <w:p w:rsidR="00000000" w:rsidDel="00000000" w:rsidP="00000000" w:rsidRDefault="00000000" w:rsidRPr="00000000" w14:paraId="00000159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frontal</w:t>
            </w:r>
          </w:p>
          <w:p w:rsidR="00000000" w:rsidDel="00000000" w:rsidP="00000000" w:rsidRDefault="00000000" w:rsidRPr="00000000" w14:paraId="0000015B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conversației</w:t>
            </w:r>
          </w:p>
          <w:p w:rsidR="00000000" w:rsidDel="00000000" w:rsidP="00000000" w:rsidRDefault="00000000" w:rsidRPr="00000000" w14:paraId="00000175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problematizării</w:t>
            </w:r>
          </w:p>
          <w:p w:rsidR="00000000" w:rsidDel="00000000" w:rsidP="00000000" w:rsidRDefault="00000000" w:rsidRPr="00000000" w14:paraId="00000176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frontal</w:t>
            </w:r>
          </w:p>
          <w:p w:rsidR="00000000" w:rsidDel="00000000" w:rsidP="00000000" w:rsidRDefault="00000000" w:rsidRPr="00000000" w14:paraId="00000177">
            <w:pPr>
              <w:spacing w:line="276" w:lineRule="auto"/>
              <w:rPr>
                <w:i w:val="1"/>
                <w:sz w:val="20"/>
                <w:szCs w:val="20"/>
              </w:rPr>
            </w:pPr>
            <w:hyperlink r:id="rId25">
              <w:r w:rsidDel="00000000" w:rsidR="00000000" w:rsidRPr="00000000">
                <w:rPr>
                  <w:i w:val="1"/>
                  <w:color w:val="1155cc"/>
                  <w:sz w:val="20"/>
                  <w:szCs w:val="20"/>
                  <w:u w:val="single"/>
                  <w:rtl w:val="0"/>
                </w:rPr>
                <w:t xml:space="preserve">Link nr.4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spacing w:line="276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2.775878906250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0.805664062500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0.805664062500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spacing w:line="276" w:lineRule="auto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spacing w:line="276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spacing w:line="276" w:lineRule="auto"/>
        <w:jc w:val="right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spacing w:line="276" w:lineRule="auto"/>
        <w:jc w:val="right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spacing w:line="276" w:lineRule="auto"/>
        <w:jc w:val="right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spacing w:line="276" w:lineRule="auto"/>
        <w:jc w:val="right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spacing w:line="276" w:lineRule="auto"/>
        <w:jc w:val="right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spacing w:line="276" w:lineRule="auto"/>
        <w:jc w:val="right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spacing w:line="276" w:lineRule="auto"/>
        <w:jc w:val="right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spacing w:line="276" w:lineRule="auto"/>
        <w:jc w:val="right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spacing w:line="276" w:lineRule="auto"/>
        <w:jc w:val="right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spacing w:line="276" w:lineRule="auto"/>
        <w:jc w:val="right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spacing w:line="276" w:lineRule="auto"/>
        <w:jc w:val="right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spacing w:line="276" w:lineRule="auto"/>
        <w:ind w:left="0" w:firstLine="0"/>
        <w:rPr>
          <w:b w:val="1"/>
          <w:i w:val="1"/>
        </w:rPr>
      </w:pPr>
      <w:r w:rsidDel="00000000" w:rsidR="00000000" w:rsidRPr="00000000">
        <w:rPr>
          <w:rtl w:val="0"/>
        </w:rPr>
      </w:r>
    </w:p>
    <w:sectPr>
      <w:type w:val="nextPage"/>
      <w:pgSz w:h="12240" w:w="15840" w:orient="landscape"/>
      <w:pgMar w:bottom="1080" w:top="108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o-MD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F0CB0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 w:val="ro-MD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ocs.google.com/presentation/d/1pVZHfIOPwGKQcUy53GkRbGPh3dxXFwmeMTJ2SWec8Gk/edit?usp=sharing" TargetMode="External"/><Relationship Id="rId22" Type="http://schemas.openxmlformats.org/officeDocument/2006/relationships/hyperlink" Target="https://www.geogebra.org/m/dy5cpgnk" TargetMode="External"/><Relationship Id="rId21" Type="http://schemas.openxmlformats.org/officeDocument/2006/relationships/hyperlink" Target="https://docs.google.com/presentation/d/1pVZHfIOPwGKQcUy53GkRbGPh3dxXFwmeMTJ2SWec8Gk/edit?usp=sharing" TargetMode="External"/><Relationship Id="rId24" Type="http://schemas.openxmlformats.org/officeDocument/2006/relationships/hyperlink" Target="https://educatieinteractiva.md/cronologie/8560" TargetMode="External"/><Relationship Id="rId23" Type="http://schemas.openxmlformats.org/officeDocument/2006/relationships/hyperlink" Target="https://docs.google.com/presentation/d/1pVZHfIOPwGKQcUy53GkRbGPh3dxXFwmeMTJ2SWec8Gk/edit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ducatieinteractiva.md/potriveste-perechi/19781" TargetMode="External"/><Relationship Id="rId25" Type="http://schemas.openxmlformats.org/officeDocument/2006/relationships/hyperlink" Target="https://www.geogebra.org/m/dy5cpg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presentation/d/1pVZHfIOPwGKQcUy53GkRbGPh3dxXFwmeMTJ2SWec8Gk/edit?usp=sharing" TargetMode="External"/><Relationship Id="rId8" Type="http://schemas.openxmlformats.org/officeDocument/2006/relationships/hyperlink" Target="https://quizizz.com/admin/quiz/66916771e906e2cb0d9f4f83?source=quiz_share" TargetMode="External"/><Relationship Id="rId11" Type="http://schemas.openxmlformats.org/officeDocument/2006/relationships/hyperlink" Target="https://quizizz.com/admin/quiz/66916771e906e2cb0d9f4f83?source=quiz_share" TargetMode="External"/><Relationship Id="rId10" Type="http://schemas.openxmlformats.org/officeDocument/2006/relationships/hyperlink" Target="https://www.geogebra.org/m/dy5cpgnk" TargetMode="External"/><Relationship Id="rId13" Type="http://schemas.openxmlformats.org/officeDocument/2006/relationships/hyperlink" Target="https://docs.google.com/presentation/d/1pVZHfIOPwGKQcUy53GkRbGPh3dxXFwmeMTJ2SWec8Gk/edit?usp=sharing" TargetMode="External"/><Relationship Id="rId12" Type="http://schemas.openxmlformats.org/officeDocument/2006/relationships/hyperlink" Target="https://docs.google.com/presentation/d/1pVZHfIOPwGKQcUy53GkRbGPh3dxXFwmeMTJ2SWec8Gk/edit?usp=sharing" TargetMode="External"/><Relationship Id="rId15" Type="http://schemas.openxmlformats.org/officeDocument/2006/relationships/image" Target="media/image2.png"/><Relationship Id="rId14" Type="http://schemas.openxmlformats.org/officeDocument/2006/relationships/hyperlink" Target="https://quizizz.com/admin/quiz/66916771e906e2cb0d9f4f83?source=quiz_share" TargetMode="External"/><Relationship Id="rId17" Type="http://schemas.openxmlformats.org/officeDocument/2006/relationships/image" Target="media/image3.png"/><Relationship Id="rId16" Type="http://schemas.openxmlformats.org/officeDocument/2006/relationships/image" Target="media/image1.png"/><Relationship Id="rId19" Type="http://schemas.openxmlformats.org/officeDocument/2006/relationships/image" Target="media/image4.png"/><Relationship Id="rId18" Type="http://schemas.openxmlformats.org/officeDocument/2006/relationships/hyperlink" Target="https://educatieinteractiva.md/potriveste-perechi/19781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yOTyFdNrU31nK7HiYMnkAwnqMA==">CgMxLjA4AHIhMTIwWnRua3RxQWhkN0VNSDdBOG9lWDROMXhNVFpuZGxx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2024-05-14T07:54:00Z</dcterms:created>
  <dc:creator>Valentina Ceapa</dc:creator>
</cp:coreProperties>
</file>