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1EBDA">
      <w:pPr>
        <w:pStyle w:val="10"/>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Proiectul didactic al lecției</w:t>
      </w:r>
    </w:p>
    <w:p w14:paraId="6F792246">
      <w:pPr>
        <w:pStyle w:val="10"/>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Disciplina: Matematică</w:t>
      </w:r>
    </w:p>
    <w:p w14:paraId="1B51352C">
      <w:pPr>
        <w:pStyle w:val="10"/>
        <w:spacing w:line="360" w:lineRule="auto"/>
        <w:jc w:val="both"/>
        <w:rPr>
          <w:rFonts w:hint="default" w:ascii="Times New Roman" w:hAnsi="Times New Roman" w:cs="Times New Roman"/>
          <w:b/>
          <w:bCs/>
          <w:i/>
          <w:iCs/>
          <w:sz w:val="24"/>
          <w:szCs w:val="24"/>
        </w:rPr>
      </w:pPr>
      <w:r>
        <w:rPr>
          <w:rFonts w:ascii="Times New Roman" w:hAnsi="Times New Roman" w:cs="Times New Roman"/>
          <w:b/>
          <w:bCs/>
          <w:i/>
          <w:iCs/>
          <w:sz w:val="24"/>
          <w:szCs w:val="24"/>
        </w:rPr>
        <w:t>Clasa: a XII-a</w:t>
      </w:r>
      <w:r>
        <w:rPr>
          <w:rFonts w:hint="default" w:ascii="Times New Roman" w:hAnsi="Times New Roman" w:cs="Times New Roman"/>
          <w:b/>
          <w:bCs/>
          <w:i/>
          <w:iCs/>
          <w:sz w:val="24"/>
          <w:szCs w:val="24"/>
        </w:rPr>
        <w:t>, profil uman</w:t>
      </w:r>
    </w:p>
    <w:p w14:paraId="5ADCB1E1">
      <w:pPr>
        <w:pStyle w:val="10"/>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Unitatea de conținut: </w:t>
      </w:r>
      <w:r>
        <w:rPr>
          <w:rFonts w:ascii="Times New Roman" w:hAnsi="Times New Roman" w:cs="Times New Roman"/>
          <w:b/>
          <w:bCs/>
          <w:iCs/>
          <w:sz w:val="24"/>
          <w:szCs w:val="24"/>
        </w:rPr>
        <w:t>Elemente de teoria probabilităților.</w:t>
      </w:r>
    </w:p>
    <w:p w14:paraId="0B6D86C6">
      <w:pPr>
        <w:pStyle w:val="10"/>
        <w:spacing w:line="360" w:lineRule="auto"/>
        <w:jc w:val="both"/>
        <w:rPr>
          <w:rFonts w:hint="default" w:ascii="Times New Roman" w:hAnsi="Times New Roman" w:cs="Times New Roman"/>
          <w:b/>
          <w:bCs/>
          <w:i/>
          <w:iCs/>
          <w:sz w:val="24"/>
          <w:szCs w:val="24"/>
        </w:rPr>
      </w:pPr>
      <w:r>
        <w:rPr>
          <w:rFonts w:ascii="Times New Roman" w:hAnsi="Times New Roman" w:cs="Times New Roman"/>
          <w:b/>
          <w:bCs/>
          <w:i/>
          <w:iCs/>
          <w:sz w:val="24"/>
          <w:szCs w:val="24"/>
        </w:rPr>
        <w:t xml:space="preserve">Numărul lecției în unitatea de conținut (conform proiectării didactice de lungă durată): </w:t>
      </w:r>
      <w:r>
        <w:rPr>
          <w:rFonts w:hint="default" w:ascii="Times New Roman" w:hAnsi="Times New Roman" w:cs="Times New Roman"/>
          <w:b/>
          <w:bCs/>
          <w:i/>
          <w:iCs/>
          <w:sz w:val="24"/>
          <w:szCs w:val="24"/>
        </w:rPr>
        <w:t>3</w:t>
      </w:r>
      <w:r>
        <w:rPr>
          <w:rFonts w:ascii="Times New Roman" w:hAnsi="Times New Roman" w:cs="Times New Roman"/>
          <w:b/>
          <w:bCs/>
          <w:i/>
          <w:iCs/>
          <w:sz w:val="24"/>
          <w:szCs w:val="24"/>
        </w:rPr>
        <w:t>/</w:t>
      </w:r>
      <w:r>
        <w:rPr>
          <w:rFonts w:hint="default" w:ascii="Times New Roman" w:hAnsi="Times New Roman" w:cs="Times New Roman"/>
          <w:b/>
          <w:bCs/>
          <w:i/>
          <w:iCs/>
          <w:sz w:val="24"/>
          <w:szCs w:val="24"/>
        </w:rPr>
        <w:t>47</w:t>
      </w:r>
    </w:p>
    <w:p w14:paraId="63013A83">
      <w:pPr>
        <w:widowControl w:val="0"/>
        <w:autoSpaceDE w:val="0"/>
        <w:autoSpaceDN w:val="0"/>
        <w:spacing w:before="31" w:line="360" w:lineRule="auto"/>
        <w:rPr>
          <w:rFonts w:eastAsia="DejaVu Sans"/>
          <w:color w:val="FF0000"/>
          <w:lang w:eastAsia="en-US"/>
        </w:rPr>
      </w:pPr>
      <w:r>
        <w:rPr>
          <w:rFonts w:eastAsia="DejaVu Sans"/>
          <w:b/>
          <w:i/>
          <w:color w:val="231F20"/>
          <w:lang w:eastAsia="en-US"/>
        </w:rPr>
        <w:t>Durata lecției</w:t>
      </w:r>
      <w:r>
        <w:rPr>
          <w:rFonts w:eastAsia="DejaVu Sans"/>
          <w:i/>
          <w:color w:val="FF0000"/>
          <w:lang w:eastAsia="en-US"/>
        </w:rPr>
        <w:t xml:space="preserve">: </w:t>
      </w:r>
      <w:r>
        <w:rPr>
          <w:rFonts w:eastAsia="DejaVu Sans"/>
          <w:b/>
          <w:bCs/>
          <w:i/>
          <w:iCs/>
          <w:lang w:eastAsia="en-US"/>
        </w:rPr>
        <w:t xml:space="preserve">45 </w:t>
      </w:r>
      <w:r>
        <w:rPr>
          <w:rFonts w:hint="default" w:eastAsia="DejaVu Sans"/>
          <w:b/>
          <w:bCs/>
          <w:i/>
          <w:iCs/>
          <w:lang w:eastAsia="en-US"/>
        </w:rPr>
        <w:t xml:space="preserve">de </w:t>
      </w:r>
      <w:r>
        <w:rPr>
          <w:rFonts w:eastAsia="DejaVu Sans"/>
          <w:b/>
          <w:bCs/>
          <w:i/>
          <w:iCs/>
          <w:lang w:eastAsia="en-US"/>
        </w:rPr>
        <w:t>mi</w:t>
      </w:r>
      <w:r>
        <w:rPr>
          <w:rFonts w:hint="default" w:eastAsia="DejaVu Sans"/>
          <w:b/>
          <w:bCs/>
          <w:i/>
          <w:iCs/>
          <w:lang w:eastAsia="en-US"/>
        </w:rPr>
        <w:t>nute</w:t>
      </w:r>
      <w:r>
        <w:rPr>
          <w:rFonts w:eastAsia="DejaVu Sans"/>
          <w:b/>
          <w:bCs/>
          <w:i/>
          <w:iCs/>
          <w:lang w:eastAsia="en-US"/>
        </w:rPr>
        <w:t>.</w:t>
      </w:r>
    </w:p>
    <w:p w14:paraId="62B130FE">
      <w:pPr>
        <w:pStyle w:val="10"/>
        <w:spacing w:line="360" w:lineRule="auto"/>
        <w:jc w:val="both"/>
        <w:rPr>
          <w:rFonts w:ascii="Times New Roman" w:hAnsi="Times New Roman" w:cs="Times New Roman"/>
          <w:b/>
          <w:bCs/>
          <w:i/>
          <w:iCs/>
          <w:sz w:val="28"/>
          <w:szCs w:val="24"/>
        </w:rPr>
      </w:pPr>
      <w:r>
        <w:rPr>
          <w:rFonts w:ascii="Times New Roman" w:hAnsi="Times New Roman" w:cs="Times New Roman"/>
          <w:b/>
          <w:bCs/>
          <w:i/>
          <w:iCs/>
          <w:sz w:val="24"/>
          <w:szCs w:val="24"/>
        </w:rPr>
        <w:t>Subiectul lecției:</w:t>
      </w:r>
      <w:r>
        <w:rPr>
          <w:rFonts w:hint="default" w:ascii="Times New Roman" w:hAnsi="Times New Roman" w:cs="Times New Roman"/>
          <w:b/>
          <w:bCs/>
          <w:i/>
          <w:iCs/>
          <w:sz w:val="24"/>
          <w:szCs w:val="24"/>
        </w:rPr>
        <w:t xml:space="preserve"> </w:t>
      </w:r>
      <w:r>
        <w:rPr>
          <w:rFonts w:hint="default" w:ascii="Times New Roman" w:hAnsi="Times New Roman"/>
          <w:b/>
          <w:bCs/>
          <w:i/>
          <w:iCs/>
          <w:sz w:val="24"/>
          <w:szCs w:val="24"/>
        </w:rPr>
        <w:t>Aplicații ale probabilității în diverse domenii</w:t>
      </w:r>
      <w:r>
        <w:rPr>
          <w:rFonts w:ascii="Times New Roman" w:hAnsi="Times New Roman" w:cs="Times New Roman"/>
          <w:b/>
          <w:bCs/>
          <w:i/>
          <w:iCs/>
          <w:sz w:val="28"/>
          <w:szCs w:val="24"/>
        </w:rPr>
        <w:t>.</w:t>
      </w:r>
    </w:p>
    <w:p w14:paraId="0C700D50">
      <w:pPr>
        <w:pStyle w:val="10"/>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Unități de competență:</w:t>
      </w:r>
    </w:p>
    <w:p w14:paraId="0BA8BA66">
      <w:pPr>
        <w:spacing w:line="360" w:lineRule="auto"/>
        <w:jc w:val="both"/>
        <w:rPr>
          <w:lang w:val="ro-RO"/>
        </w:rPr>
      </w:pPr>
      <w:r>
        <w:rPr>
          <w:b/>
          <w:bCs/>
          <w:i w:val="0"/>
          <w:iCs w:val="0"/>
        </w:rPr>
        <w:t>3.1</w:t>
      </w:r>
      <w:r>
        <w:rPr>
          <w:b/>
          <w:bCs/>
          <w:i/>
          <w:iCs/>
        </w:rPr>
        <w:t>.</w:t>
      </w:r>
      <w:r>
        <w:rPr>
          <w:lang w:val="ro-RO"/>
        </w:rPr>
        <w:t xml:space="preserve"> </w:t>
      </w:r>
      <w:r>
        <w:rPr>
          <w:b/>
          <w:lang w:val="ro-RO"/>
        </w:rPr>
        <w:t xml:space="preserve">Identificarea </w:t>
      </w:r>
      <w:r>
        <w:rPr>
          <w:lang w:val="ro-RO"/>
        </w:rPr>
        <w:t xml:space="preserve">și </w:t>
      </w:r>
      <w:r>
        <w:rPr>
          <w:b/>
          <w:lang w:val="ro-RO"/>
        </w:rPr>
        <w:t>clasificarea</w:t>
      </w:r>
      <w:r>
        <w:rPr>
          <w:lang w:val="ro-RO"/>
        </w:rPr>
        <w:t xml:space="preserve"> evenimentelor după diverse criterii.</w:t>
      </w:r>
    </w:p>
    <w:p w14:paraId="1FF089E8">
      <w:pPr>
        <w:spacing w:line="360" w:lineRule="auto"/>
        <w:jc w:val="both"/>
        <w:rPr>
          <w:lang w:val="ro-RO"/>
        </w:rPr>
      </w:pPr>
      <w:r>
        <w:rPr>
          <w:b/>
          <w:bCs/>
          <w:lang w:val="ro-RO"/>
        </w:rPr>
        <w:t>3.2.</w:t>
      </w:r>
      <w:r>
        <w:rPr>
          <w:b/>
          <w:lang w:val="ro-RO"/>
        </w:rPr>
        <w:t xml:space="preserve"> Identificarea</w:t>
      </w:r>
      <w:r>
        <w:rPr>
          <w:lang w:val="ro-RO"/>
        </w:rPr>
        <w:t xml:space="preserve"> și </w:t>
      </w:r>
      <w:r>
        <w:rPr>
          <w:b/>
          <w:lang w:val="ro-RO"/>
        </w:rPr>
        <w:t xml:space="preserve">aplicarea </w:t>
      </w:r>
      <w:r>
        <w:rPr>
          <w:lang w:val="ro-RO"/>
        </w:rPr>
        <w:t>terminologiei și notațiilor aferente elementelor de teoria probabilităților în diverse contexte.</w:t>
      </w:r>
    </w:p>
    <w:p w14:paraId="336A2E6B">
      <w:pPr>
        <w:spacing w:after="0" w:line="360" w:lineRule="auto"/>
        <w:jc w:val="both"/>
        <w:rPr>
          <w:rFonts w:ascii="Times New Roman" w:hAnsi="Times New Roman" w:eastAsia="Calibri" w:cs="Times New Roman"/>
          <w:sz w:val="24"/>
          <w:szCs w:val="24"/>
          <w:lang w:val="ro-RO" w:eastAsia="ja-JP"/>
        </w:rPr>
      </w:pPr>
      <w:r>
        <w:rPr>
          <w:rFonts w:ascii="Times New Roman" w:hAnsi="Times New Roman" w:eastAsia="Calibri" w:cs="Times New Roman"/>
          <w:b/>
          <w:bCs/>
          <w:sz w:val="24"/>
          <w:szCs w:val="24"/>
          <w:lang w:val="ro-RO" w:eastAsia="ja-JP"/>
        </w:rPr>
        <w:t>3.3</w:t>
      </w:r>
      <w:r>
        <w:rPr>
          <w:rFonts w:ascii="Times New Roman" w:hAnsi="Times New Roman" w:eastAsia="Calibri" w:cs="Times New Roman"/>
          <w:bCs/>
          <w:sz w:val="24"/>
          <w:szCs w:val="24"/>
          <w:lang w:val="ro-RO" w:eastAsia="ja-JP"/>
        </w:rPr>
        <w:t>.</w:t>
      </w:r>
      <w:r>
        <w:rPr>
          <w:rFonts w:ascii="Times New Roman" w:hAnsi="Times New Roman" w:eastAsia="Calibri" w:cs="Times New Roman"/>
          <w:sz w:val="24"/>
          <w:szCs w:val="24"/>
          <w:lang w:val="ro-RO" w:eastAsia="ja-JP"/>
        </w:rPr>
        <w:t xml:space="preserve"> </w:t>
      </w:r>
      <w:r>
        <w:rPr>
          <w:rFonts w:ascii="Times New Roman" w:hAnsi="Times New Roman" w:eastAsia="Calibri" w:cs="Times New Roman"/>
          <w:b/>
          <w:sz w:val="24"/>
          <w:szCs w:val="24"/>
          <w:lang w:val="ro-RO" w:eastAsia="ja-JP"/>
        </w:rPr>
        <w:t xml:space="preserve">Calcularea </w:t>
      </w:r>
      <w:r>
        <w:rPr>
          <w:rFonts w:ascii="Times New Roman" w:hAnsi="Times New Roman" w:eastAsia="Calibri" w:cs="Times New Roman"/>
          <w:sz w:val="24"/>
          <w:szCs w:val="24"/>
          <w:lang w:val="ro-RO" w:eastAsia="ja-JP"/>
        </w:rPr>
        <w:t>probabilității producerii unui eveniment în situații reale și/sau modelate.</w:t>
      </w:r>
    </w:p>
    <w:p w14:paraId="0B839FC2">
      <w:pPr>
        <w:spacing w:after="0" w:line="360" w:lineRule="auto"/>
        <w:jc w:val="both"/>
        <w:rPr>
          <w:rFonts w:ascii="Times New Roman" w:hAnsi="Times New Roman" w:eastAsia="Calibri" w:cs="Times New Roman"/>
          <w:sz w:val="24"/>
          <w:szCs w:val="24"/>
          <w:lang w:val="ro-RO" w:eastAsia="ja-JP"/>
        </w:rPr>
      </w:pPr>
      <w:r>
        <w:rPr>
          <w:rFonts w:ascii="Times New Roman" w:hAnsi="Times New Roman" w:eastAsia="Calibri" w:cs="Times New Roman"/>
          <w:b/>
          <w:bCs/>
          <w:sz w:val="24"/>
          <w:szCs w:val="24"/>
          <w:lang w:val="ro-RO" w:eastAsia="ja-JP"/>
        </w:rPr>
        <w:t>3.4</w:t>
      </w:r>
      <w:r>
        <w:rPr>
          <w:rFonts w:ascii="Times New Roman" w:hAnsi="Times New Roman" w:eastAsia="Calibri" w:cs="Times New Roman"/>
          <w:bCs/>
          <w:sz w:val="24"/>
          <w:szCs w:val="24"/>
          <w:lang w:val="ro-RO" w:eastAsia="ja-JP"/>
        </w:rPr>
        <w:t>.</w:t>
      </w:r>
      <w:r>
        <w:rPr>
          <w:rFonts w:ascii="Times New Roman" w:hAnsi="Times New Roman" w:eastAsia="Calibri" w:cs="Times New Roman"/>
          <w:b/>
          <w:sz w:val="24"/>
          <w:szCs w:val="24"/>
          <w:lang w:val="ro-RO" w:eastAsia="ja-JP"/>
        </w:rPr>
        <w:t xml:space="preserve"> Aplicarea</w:t>
      </w:r>
      <w:r>
        <w:rPr>
          <w:rFonts w:ascii="Times New Roman" w:hAnsi="Times New Roman" w:eastAsia="Calibri" w:cs="Times New Roman"/>
          <w:sz w:val="24"/>
          <w:szCs w:val="24"/>
          <w:lang w:val="ro-RO" w:eastAsia="ja-JP"/>
        </w:rPr>
        <w:t xml:space="preserve">  elementelor studiate de  teorie a probabilităților, pentru a identifica și a explica procese, fenomene din diverse domenii.</w:t>
      </w:r>
    </w:p>
    <w:p w14:paraId="539483A2">
      <w:pPr>
        <w:spacing w:after="0" w:line="360" w:lineRule="auto"/>
        <w:jc w:val="both"/>
        <w:rPr>
          <w:rFonts w:ascii="Times New Roman" w:hAnsi="Times New Roman" w:eastAsia="Calibri" w:cs="Times New Roman"/>
          <w:sz w:val="24"/>
          <w:szCs w:val="24"/>
          <w:lang w:val="ro-RO" w:eastAsia="ja-JP"/>
        </w:rPr>
      </w:pPr>
      <w:r>
        <w:rPr>
          <w:rFonts w:ascii="Times New Roman" w:hAnsi="Times New Roman" w:eastAsia="Calibri" w:cs="Times New Roman"/>
          <w:b/>
          <w:bCs/>
          <w:sz w:val="24"/>
          <w:szCs w:val="24"/>
          <w:lang w:val="ro-RO" w:eastAsia="ja-JP"/>
        </w:rPr>
        <w:t>3.5.</w:t>
      </w:r>
      <w:r>
        <w:rPr>
          <w:rFonts w:ascii="Times New Roman" w:hAnsi="Times New Roman" w:eastAsia="Calibri" w:cs="Times New Roman"/>
          <w:sz w:val="24"/>
          <w:szCs w:val="24"/>
          <w:lang w:val="ro-RO" w:eastAsia="ja-JP"/>
        </w:rPr>
        <w:t xml:space="preserve"> </w:t>
      </w:r>
      <w:r>
        <w:rPr>
          <w:rFonts w:ascii="Times New Roman" w:hAnsi="Times New Roman" w:eastAsia="Calibri" w:cs="Times New Roman"/>
          <w:b/>
          <w:sz w:val="24"/>
          <w:szCs w:val="24"/>
          <w:lang w:val="ro-RO" w:eastAsia="ja-JP"/>
        </w:rPr>
        <w:t xml:space="preserve">Interpretarea </w:t>
      </w:r>
      <w:r>
        <w:rPr>
          <w:rFonts w:ascii="Times New Roman" w:hAnsi="Times New Roman" w:eastAsia="Calibri" w:cs="Times New Roman"/>
          <w:sz w:val="24"/>
          <w:szCs w:val="24"/>
          <w:lang w:val="ro-RO" w:eastAsia="ja-JP"/>
        </w:rPr>
        <w:t>și</w:t>
      </w:r>
      <w:r>
        <w:rPr>
          <w:rFonts w:ascii="Times New Roman" w:hAnsi="Times New Roman" w:eastAsia="Calibri" w:cs="Times New Roman"/>
          <w:b/>
          <w:sz w:val="24"/>
          <w:szCs w:val="24"/>
          <w:lang w:val="ro-RO" w:eastAsia="ja-JP"/>
        </w:rPr>
        <w:t xml:space="preserve"> transpunerea</w:t>
      </w:r>
      <w:r>
        <w:rPr>
          <w:rFonts w:ascii="Times New Roman" w:hAnsi="Times New Roman" w:eastAsia="Calibri" w:cs="Times New Roman"/>
          <w:sz w:val="24"/>
          <w:szCs w:val="24"/>
          <w:lang w:val="ro-RO" w:eastAsia="ja-JP"/>
        </w:rPr>
        <w:t xml:space="preserve"> în limbaj matematic a unor situații practice cu ajutorul conceptelor probabilistice.</w:t>
      </w:r>
    </w:p>
    <w:p w14:paraId="35CE85F7">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b/>
          <w:bCs/>
          <w:color w:val="231F20"/>
          <w:kern w:val="0"/>
          <w:sz w:val="24"/>
          <w:szCs w:val="24"/>
          <w:lang w:val="en-US" w:eastAsia="zh-CN" w:bidi="ar"/>
        </w:rPr>
        <w:t>3.6. Elaborarea</w:t>
      </w:r>
      <w:r>
        <w:rPr>
          <w:rFonts w:hint="default" w:ascii="Times New Roman" w:hAnsi="Times New Roman" w:eastAsia="SimSun" w:cs="Times New Roman"/>
          <w:color w:val="231F20"/>
          <w:kern w:val="0"/>
          <w:sz w:val="24"/>
          <w:szCs w:val="24"/>
          <w:lang w:val="en-US" w:eastAsia="zh-CN" w:bidi="ar"/>
        </w:rPr>
        <w:t xml:space="preserve"> planului de idei privind rezolvarea problemei și </w:t>
      </w:r>
      <w:r>
        <w:rPr>
          <w:rFonts w:hint="default" w:ascii="Times New Roman" w:hAnsi="Times New Roman" w:eastAsia="SimSun" w:cs="Times New Roman"/>
          <w:b/>
          <w:bCs/>
          <w:color w:val="231F20"/>
          <w:kern w:val="0"/>
          <w:sz w:val="24"/>
          <w:szCs w:val="24"/>
          <w:lang w:val="en-US" w:eastAsia="zh-CN" w:bidi="ar"/>
        </w:rPr>
        <w:t xml:space="preserve">rezolvarea </w:t>
      </w:r>
      <w:r>
        <w:rPr>
          <w:rFonts w:hint="default" w:ascii="Times New Roman" w:hAnsi="Times New Roman" w:eastAsia="SimSun" w:cs="Times New Roman"/>
          <w:color w:val="231F20"/>
          <w:kern w:val="0"/>
          <w:sz w:val="24"/>
          <w:szCs w:val="24"/>
          <w:lang w:val="en-US" w:eastAsia="zh-CN" w:bidi="ar"/>
        </w:rPr>
        <w:t>problemei conform</w:t>
      </w:r>
      <w:r>
        <w:rPr>
          <w:rFonts w:hint="default" w:ascii="Times New Roman" w:hAnsi="Times New Roman" w:eastAsia="SimSun" w:cs="Times New Roman"/>
          <w:color w:val="231F20"/>
          <w:kern w:val="0"/>
          <w:sz w:val="24"/>
          <w:szCs w:val="24"/>
          <w:lang w:eastAsia="zh-CN" w:bidi="ar"/>
        </w:rPr>
        <w:t xml:space="preserve"> </w:t>
      </w:r>
      <w:r>
        <w:rPr>
          <w:rFonts w:hint="default" w:ascii="Times New Roman" w:hAnsi="Times New Roman" w:eastAsia="SimSun" w:cs="Times New Roman"/>
          <w:color w:val="231F20"/>
          <w:kern w:val="0"/>
          <w:sz w:val="24"/>
          <w:szCs w:val="24"/>
          <w:lang w:val="en-US" w:eastAsia="zh-CN" w:bidi="ar"/>
        </w:rPr>
        <w:t xml:space="preserve">planului elaborat. </w:t>
      </w:r>
    </w:p>
    <w:p w14:paraId="466B431C">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b/>
          <w:bCs/>
          <w:color w:val="231F20"/>
          <w:kern w:val="0"/>
          <w:sz w:val="24"/>
          <w:szCs w:val="24"/>
          <w:lang w:val="en-US" w:eastAsia="zh-CN" w:bidi="ar"/>
        </w:rPr>
        <w:t>3.7. Justificarea</w:t>
      </w:r>
      <w:r>
        <w:rPr>
          <w:rFonts w:hint="default" w:ascii="Times New Roman" w:hAnsi="Times New Roman" w:eastAsia="SimSun" w:cs="Times New Roman"/>
          <w:color w:val="231F20"/>
          <w:kern w:val="0"/>
          <w:sz w:val="24"/>
          <w:szCs w:val="24"/>
          <w:lang w:val="en-US" w:eastAsia="zh-CN" w:bidi="ar"/>
        </w:rPr>
        <w:t xml:space="preserve"> unui demers/ rezultat referitor la elementele de probabilități, recurgând la argumentări.</w:t>
      </w:r>
    </w:p>
    <w:p w14:paraId="7D0B66BD">
      <w:pPr>
        <w:pStyle w:val="10"/>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Obiectivele lecției: </w:t>
      </w:r>
      <w:r>
        <w:rPr>
          <w:rFonts w:ascii="Times New Roman" w:hAnsi="Times New Roman" w:cs="Times New Roman"/>
          <w:sz w:val="24"/>
          <w:szCs w:val="24"/>
        </w:rPr>
        <w:t>La finele lecției, elevii vor fi capabili:</w:t>
      </w:r>
    </w:p>
    <w:p w14:paraId="5ABB2366">
      <w:pPr>
        <w:pStyle w:val="10"/>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O.1. – Să definească noțiunea de eveniment.</w:t>
      </w:r>
    </w:p>
    <w:p w14:paraId="3428FA23">
      <w:pPr>
        <w:pStyle w:val="10"/>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O.2. –</w:t>
      </w:r>
      <w:r>
        <w:rPr>
          <w:rFonts w:hint="default" w:ascii="Times New Roman" w:hAnsi="Times New Roman" w:cs="Times New Roman"/>
          <w:b/>
          <w:bCs/>
          <w:iCs/>
          <w:sz w:val="24"/>
          <w:szCs w:val="24"/>
        </w:rPr>
        <w:t xml:space="preserve"> </w:t>
      </w:r>
      <w:r>
        <w:rPr>
          <w:rFonts w:ascii="Times New Roman" w:hAnsi="Times New Roman" w:cs="Times New Roman"/>
          <w:b/>
          <w:bCs/>
          <w:iCs/>
          <w:sz w:val="24"/>
          <w:szCs w:val="24"/>
        </w:rPr>
        <w:t>Să clasifice evenimentele după diverse criterii.</w:t>
      </w:r>
    </w:p>
    <w:p w14:paraId="63A1CFB9">
      <w:pPr>
        <w:pStyle w:val="10"/>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O.3. –</w:t>
      </w:r>
      <w:r>
        <w:rPr>
          <w:rFonts w:hint="default" w:ascii="Times New Roman" w:hAnsi="Times New Roman" w:cs="Times New Roman"/>
          <w:b/>
          <w:bCs/>
          <w:iCs/>
          <w:sz w:val="24"/>
          <w:szCs w:val="24"/>
        </w:rPr>
        <w:t xml:space="preserve"> </w:t>
      </w:r>
      <w:r>
        <w:rPr>
          <w:rFonts w:ascii="Times New Roman" w:hAnsi="Times New Roman" w:cs="Times New Roman"/>
          <w:b/>
          <w:bCs/>
          <w:iCs/>
          <w:sz w:val="24"/>
          <w:szCs w:val="24"/>
        </w:rPr>
        <w:t xml:space="preserve">Să </w:t>
      </w:r>
      <w:r>
        <w:rPr>
          <w:rFonts w:hint="default" w:ascii="Times New Roman" w:hAnsi="Times New Roman" w:cs="Times New Roman"/>
          <w:b/>
          <w:bCs/>
          <w:iCs/>
          <w:sz w:val="24"/>
          <w:szCs w:val="24"/>
        </w:rPr>
        <w:t>aplice</w:t>
      </w:r>
      <w:r>
        <w:rPr>
          <w:rFonts w:ascii="Times New Roman" w:hAnsi="Times New Roman" w:cs="Times New Roman"/>
          <w:b/>
          <w:bCs/>
          <w:iCs/>
          <w:sz w:val="24"/>
          <w:szCs w:val="24"/>
        </w:rPr>
        <w:t xml:space="preserve"> terminologia și notațiile aferente elementelor de teoria probabilităților în diverse contexte.</w:t>
      </w:r>
    </w:p>
    <w:p w14:paraId="05E88ED4">
      <w:pPr>
        <w:pStyle w:val="10"/>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O.4. –</w:t>
      </w:r>
      <w:r>
        <w:rPr>
          <w:rFonts w:hint="default" w:ascii="Times New Roman" w:hAnsi="Times New Roman" w:cs="Times New Roman"/>
          <w:b/>
          <w:bCs/>
          <w:iCs/>
          <w:sz w:val="24"/>
          <w:szCs w:val="24"/>
        </w:rPr>
        <w:t xml:space="preserve"> </w:t>
      </w:r>
      <w:r>
        <w:rPr>
          <w:rFonts w:ascii="Times New Roman" w:hAnsi="Times New Roman" w:cs="Times New Roman"/>
          <w:b/>
          <w:bCs/>
          <w:iCs/>
          <w:sz w:val="24"/>
          <w:szCs w:val="24"/>
        </w:rPr>
        <w:t xml:space="preserve">Să </w:t>
      </w:r>
      <w:r>
        <w:rPr>
          <w:rFonts w:hint="default" w:ascii="Times New Roman" w:hAnsi="Times New Roman" w:cs="Times New Roman"/>
          <w:b/>
          <w:bCs/>
          <w:iCs/>
          <w:sz w:val="24"/>
          <w:szCs w:val="24"/>
        </w:rPr>
        <w:t>interpreteze</w:t>
      </w:r>
      <w:r>
        <w:rPr>
          <w:rFonts w:ascii="Times New Roman" w:hAnsi="Times New Roman" w:cs="Times New Roman"/>
          <w:b/>
          <w:bCs/>
          <w:iCs/>
          <w:sz w:val="24"/>
          <w:szCs w:val="24"/>
        </w:rPr>
        <w:t xml:space="preserve"> elementele studiate de teoria probabilităților în procese, fenomene din diverse domenii.</w:t>
      </w:r>
    </w:p>
    <w:p w14:paraId="6BD51FF6">
      <w:pPr>
        <w:pStyle w:val="10"/>
        <w:numPr>
          <w:ilvl w:val="0"/>
          <w:numId w:val="1"/>
        </w:numPr>
        <w:spacing w:line="360" w:lineRule="auto"/>
        <w:jc w:val="both"/>
        <w:rPr>
          <w:rFonts w:hint="default" w:ascii="Times New Roman" w:hAnsi="Times New Roman" w:cs="Times New Roman"/>
          <w:b/>
          <w:bCs/>
          <w:iCs/>
          <w:sz w:val="24"/>
          <w:szCs w:val="24"/>
        </w:rPr>
      </w:pPr>
      <w:r>
        <w:rPr>
          <w:rFonts w:hint="default" w:ascii="Times New Roman" w:hAnsi="Times New Roman" w:cs="Times New Roman"/>
          <w:b/>
          <w:bCs/>
          <w:iCs/>
          <w:sz w:val="24"/>
          <w:szCs w:val="24"/>
        </w:rPr>
        <w:t>5. - Să rezolve probleme conform planului elaborat.</w:t>
      </w:r>
    </w:p>
    <w:p w14:paraId="72B7378B">
      <w:pPr>
        <w:pStyle w:val="10"/>
        <w:spacing w:line="360" w:lineRule="auto"/>
        <w:jc w:val="both"/>
        <w:rPr>
          <w:rFonts w:ascii="Times New Roman" w:hAnsi="Times New Roman" w:eastAsia="Calibri"/>
          <w:b/>
          <w:bCs/>
          <w:i/>
          <w:iCs/>
          <w:lang w:val="en-US"/>
        </w:rPr>
      </w:pPr>
      <w:r>
        <w:rPr>
          <w:rFonts w:ascii="Times New Roman" w:hAnsi="Times New Roman"/>
          <w:b/>
          <w:bCs/>
          <w:i/>
          <w:iCs/>
          <w:lang w:val="en-US"/>
        </w:rPr>
        <w:t>Tipul lecției:</w:t>
      </w:r>
      <w:r>
        <w:rPr>
          <w:rFonts w:ascii="Times New Roman" w:hAnsi="Times New Roman" w:eastAsia="Calibri"/>
          <w:lang w:val="en-US"/>
        </w:rPr>
        <w:t xml:space="preserve"> Lecția de formare a capacităților de </w:t>
      </w:r>
      <w:r>
        <w:rPr>
          <w:rFonts w:hint="default" w:ascii="Times New Roman" w:hAnsi="Times New Roman" w:eastAsia="Calibri"/>
        </w:rPr>
        <w:t>aplicare</w:t>
      </w:r>
      <w:r>
        <w:rPr>
          <w:rFonts w:ascii="Times New Roman" w:hAnsi="Times New Roman" w:eastAsia="Calibri"/>
          <w:lang w:val="en-US"/>
        </w:rPr>
        <w:t xml:space="preserve"> a cunoștințelor.</w:t>
      </w:r>
    </w:p>
    <w:p w14:paraId="38EFFA60">
      <w:pPr>
        <w:pStyle w:val="10"/>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Tehnologii didactice:</w:t>
      </w:r>
    </w:p>
    <w:p w14:paraId="6C7EE3A0">
      <w:pPr>
        <w:pStyle w:val="10"/>
        <w:numPr>
          <w:ilvl w:val="0"/>
          <w:numId w:val="2"/>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Forme:</w:t>
      </w:r>
      <w:r>
        <w:rPr>
          <w:rFonts w:hint="default" w:ascii="Times New Roman" w:hAnsi="Times New Roman" w:cs="Times New Roman"/>
          <w:b/>
          <w:bCs/>
          <w:i/>
          <w:iCs/>
          <w:sz w:val="24"/>
          <w:szCs w:val="24"/>
        </w:rPr>
        <w:t xml:space="preserve"> </w:t>
      </w:r>
      <w:r>
        <w:rPr>
          <w:rFonts w:ascii="Times New Roman" w:hAnsi="Times New Roman" w:cs="Times New Roman"/>
          <w:sz w:val="24"/>
          <w:szCs w:val="24"/>
        </w:rPr>
        <w:t>frontală</w:t>
      </w:r>
      <w:r>
        <w:rPr>
          <w:rFonts w:hint="default" w:ascii="Times New Roman" w:hAnsi="Times New Roman" w:cs="Times New Roman"/>
          <w:sz w:val="24"/>
          <w:szCs w:val="24"/>
        </w:rPr>
        <w:t xml:space="preserve">, </w:t>
      </w:r>
      <w:r>
        <w:rPr>
          <w:rFonts w:ascii="Times New Roman" w:hAnsi="Times New Roman" w:cs="Times New Roman"/>
          <w:sz w:val="24"/>
          <w:szCs w:val="24"/>
        </w:rPr>
        <w:t>în perechi</w:t>
      </w:r>
      <w:r>
        <w:rPr>
          <w:rFonts w:hint="default" w:ascii="Times New Roman" w:hAnsi="Times New Roman" w:cs="Times New Roman"/>
          <w:sz w:val="24"/>
          <w:szCs w:val="24"/>
        </w:rPr>
        <w:t xml:space="preserve">, </w:t>
      </w:r>
      <w:r>
        <w:rPr>
          <w:rFonts w:ascii="Times New Roman" w:hAnsi="Times New Roman" w:cs="Times New Roman"/>
          <w:sz w:val="24"/>
          <w:szCs w:val="24"/>
        </w:rPr>
        <w:t>individual.</w:t>
      </w:r>
    </w:p>
    <w:p w14:paraId="44A4D974">
      <w:pPr>
        <w:pStyle w:val="10"/>
        <w:numPr>
          <w:ilvl w:val="0"/>
          <w:numId w:val="2"/>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Metode:</w:t>
      </w:r>
      <w:r>
        <w:rPr>
          <w:rFonts w:hint="default" w:ascii="Times New Roman" w:hAnsi="Times New Roman" w:cs="Times New Roman"/>
          <w:b/>
          <w:bCs/>
          <w:i/>
          <w:iCs/>
          <w:sz w:val="24"/>
          <w:szCs w:val="24"/>
        </w:rPr>
        <w:t xml:space="preserve"> </w:t>
      </w:r>
      <w:r>
        <w:rPr>
          <w:rFonts w:ascii="Times New Roman" w:hAnsi="Times New Roman" w:cs="Times New Roman"/>
          <w:sz w:val="24"/>
          <w:szCs w:val="24"/>
        </w:rPr>
        <w:t>metoda exercițiului</w:t>
      </w:r>
      <w:r>
        <w:rPr>
          <w:rFonts w:hint="default" w:ascii="Times New Roman" w:hAnsi="Times New Roman" w:cs="Times New Roman"/>
          <w:sz w:val="24"/>
          <w:szCs w:val="24"/>
        </w:rPr>
        <w:t xml:space="preserve">, </w:t>
      </w:r>
      <w:r>
        <w:rPr>
          <w:rFonts w:ascii="Times New Roman" w:hAnsi="Times New Roman" w:cs="Times New Roman"/>
          <w:sz w:val="24"/>
          <w:szCs w:val="24"/>
        </w:rPr>
        <w:t>algoritmizarea</w:t>
      </w:r>
      <w:r>
        <w:rPr>
          <w:rFonts w:hint="default" w:ascii="Times New Roman" w:hAnsi="Times New Roman" w:cs="Times New Roman"/>
          <w:sz w:val="24"/>
          <w:szCs w:val="24"/>
        </w:rPr>
        <w:t xml:space="preserve">, </w:t>
      </w:r>
      <w:r>
        <w:rPr>
          <w:rFonts w:ascii="Times New Roman" w:hAnsi="Times New Roman" w:cs="Times New Roman"/>
          <w:sz w:val="24"/>
          <w:szCs w:val="24"/>
        </w:rPr>
        <w:t>problematizarea</w:t>
      </w:r>
      <w:r>
        <w:rPr>
          <w:rFonts w:hint="default" w:ascii="Times New Roman" w:hAnsi="Times New Roman" w:cs="Times New Roman"/>
          <w:sz w:val="24"/>
          <w:szCs w:val="24"/>
        </w:rPr>
        <w:t xml:space="preserve">, </w:t>
      </w:r>
      <w:r>
        <w:rPr>
          <w:rFonts w:ascii="Times New Roman" w:hAnsi="Times New Roman" w:cs="Times New Roman"/>
          <w:sz w:val="24"/>
          <w:szCs w:val="24"/>
        </w:rPr>
        <w:t>metoda lucrului cu manualul.</w:t>
      </w:r>
    </w:p>
    <w:p w14:paraId="684DAD18">
      <w:pPr>
        <w:pStyle w:val="10"/>
        <w:numPr>
          <w:ilvl w:val="0"/>
          <w:numId w:val="2"/>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Mijloace de învățământ:</w:t>
      </w:r>
    </w:p>
    <w:p w14:paraId="3C852D2E">
      <w:pPr>
        <w:pStyle w:val="1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lang w:val="ro-RO"/>
        </w:rPr>
        <w:t>I. Achiri, V. Ciobanu, P. Efros, V. Garit, V. Neagu, A. Poștaru, N. Prodan, D. Taragan, A. Topală. Matematică. Manual pentru clasa a XII-a.</w:t>
      </w:r>
      <w:r>
        <w:rPr>
          <w:rFonts w:ascii="Times New Roman" w:hAnsi="Times New Roman" w:cs="Times New Roman"/>
          <w:sz w:val="24"/>
          <w:szCs w:val="24"/>
        </w:rPr>
        <w:t xml:space="preserve"> Editura Prut Internațional. Chișinău, 2023;</w:t>
      </w:r>
    </w:p>
    <w:p w14:paraId="4199EA12">
      <w:pPr>
        <w:pStyle w:val="10"/>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Computerul</w:t>
      </w:r>
      <w:r>
        <w:rPr>
          <w:rFonts w:hint="default" w:ascii="Times New Roman" w:hAnsi="Times New Roman" w:cs="Times New Roman"/>
          <w:sz w:val="24"/>
          <w:szCs w:val="24"/>
        </w:rPr>
        <w:t>, p</w:t>
      </w:r>
      <w:r>
        <w:rPr>
          <w:rFonts w:ascii="Times New Roman" w:hAnsi="Times New Roman" w:cs="Times New Roman"/>
          <w:sz w:val="24"/>
          <w:szCs w:val="24"/>
        </w:rPr>
        <w:t>roiectorul sau tabla interactivă</w:t>
      </w:r>
      <w:r>
        <w:rPr>
          <w:rFonts w:hint="default" w:ascii="Times New Roman" w:hAnsi="Times New Roman" w:cs="Times New Roman"/>
          <w:sz w:val="24"/>
          <w:szCs w:val="24"/>
        </w:rPr>
        <w:t>, f</w:t>
      </w:r>
      <w:r>
        <w:rPr>
          <w:rFonts w:ascii="Times New Roman" w:hAnsi="Times New Roman" w:cs="Times New Roman"/>
          <w:sz w:val="24"/>
          <w:szCs w:val="24"/>
        </w:rPr>
        <w:t>ișa cu probleme, posterul cu sarcini.</w:t>
      </w:r>
    </w:p>
    <w:p w14:paraId="67F75205">
      <w:pPr>
        <w:pStyle w:val="10"/>
        <w:numPr>
          <w:ilvl w:val="0"/>
          <w:numId w:val="3"/>
        </w:numPr>
        <w:spacing w:line="360" w:lineRule="auto"/>
        <w:jc w:val="both"/>
        <w:rPr>
          <w:rFonts w:ascii="Times New Roman" w:hAnsi="Times New Roman" w:cs="Times New Roman"/>
          <w:sz w:val="24"/>
          <w:szCs w:val="24"/>
        </w:rPr>
      </w:pPr>
      <w:r>
        <w:rPr>
          <w:rFonts w:hint="default" w:ascii="Times New Roman" w:hAnsi="Times New Roman" w:cs="Times New Roman"/>
          <w:sz w:val="24"/>
          <w:szCs w:val="24"/>
        </w:rPr>
        <w:t xml:space="preserve">Linkul 1: </w:t>
      </w:r>
      <w:r>
        <w:rPr>
          <w:rFonts w:hint="default" w:ascii="Times New Roman" w:hAnsi="Times New Roman"/>
          <w:sz w:val="24"/>
          <w:szCs w:val="24"/>
        </w:rPr>
        <w:fldChar w:fldCharType="begin"/>
      </w:r>
      <w:r>
        <w:rPr>
          <w:rFonts w:hint="default" w:ascii="Times New Roman" w:hAnsi="Times New Roman"/>
          <w:sz w:val="24"/>
          <w:szCs w:val="24"/>
        </w:rPr>
        <w:instrText xml:space="preserve"> HYPERLINK "https://educatieinteractiva.md/crossword/9358." </w:instrText>
      </w:r>
      <w:r>
        <w:rPr>
          <w:rFonts w:hint="default" w:ascii="Times New Roman" w:hAnsi="Times New Roman"/>
          <w:sz w:val="24"/>
          <w:szCs w:val="24"/>
        </w:rPr>
        <w:fldChar w:fldCharType="separate"/>
      </w:r>
      <w:r>
        <w:rPr>
          <w:rStyle w:val="6"/>
          <w:rFonts w:hint="default" w:ascii="Times New Roman" w:hAnsi="Times New Roman"/>
          <w:sz w:val="24"/>
          <w:szCs w:val="24"/>
        </w:rPr>
        <w:t>https://educatieinteractiva.md/crossword/9358.</w:t>
      </w:r>
      <w:r>
        <w:rPr>
          <w:rFonts w:hint="default" w:ascii="Times New Roman" w:hAnsi="Times New Roman"/>
          <w:sz w:val="24"/>
          <w:szCs w:val="24"/>
        </w:rPr>
        <w:fldChar w:fldCharType="end"/>
      </w:r>
    </w:p>
    <w:p w14:paraId="16AF69F3">
      <w:pPr>
        <w:pStyle w:val="10"/>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Evaluarea: </w:t>
      </w:r>
      <w:r>
        <w:rPr>
          <w:rFonts w:ascii="Times New Roman" w:hAnsi="Times New Roman" w:cs="Times New Roman"/>
          <w:sz w:val="24"/>
          <w:szCs w:val="24"/>
        </w:rPr>
        <w:t>formativă, evaluare orală și în scris, reciprocă;  produse: problemă rezolvată, răspuns oral, exercițiu rezolvat, poster completat; lucrare independentă cu apreciere cu note.</w:t>
      </w:r>
    </w:p>
    <w:p w14:paraId="4FB752B1">
      <w:pPr>
        <w:pStyle w:val="10"/>
        <w:spacing w:line="360" w:lineRule="auto"/>
        <w:jc w:val="center"/>
        <w:rPr>
          <w:rFonts w:ascii="Times New Roman" w:hAnsi="Times New Roman" w:cs="Times New Roman"/>
          <w:b/>
          <w:bCs/>
          <w:i/>
          <w:iCs/>
          <w:sz w:val="24"/>
          <w:szCs w:val="24"/>
        </w:rPr>
      </w:pPr>
    </w:p>
    <w:p w14:paraId="42C07AF6">
      <w:pPr>
        <w:pStyle w:val="10"/>
        <w:spacing w:line="240" w:lineRule="auto"/>
        <w:jc w:val="center"/>
        <w:rPr>
          <w:rFonts w:ascii="Times New Roman" w:hAnsi="Times New Roman" w:cs="Times New Roman"/>
          <w:b/>
          <w:bCs/>
          <w:i/>
          <w:iCs/>
          <w:sz w:val="24"/>
          <w:szCs w:val="24"/>
        </w:rPr>
      </w:pPr>
    </w:p>
    <w:p w14:paraId="4F7C2678">
      <w:pPr>
        <w:pStyle w:val="10"/>
        <w:spacing w:line="240" w:lineRule="auto"/>
        <w:jc w:val="center"/>
        <w:rPr>
          <w:rFonts w:ascii="Times New Roman" w:hAnsi="Times New Roman" w:cs="Times New Roman"/>
          <w:b/>
          <w:bCs/>
          <w:i/>
          <w:iCs/>
          <w:sz w:val="24"/>
          <w:szCs w:val="24"/>
        </w:rPr>
      </w:pPr>
    </w:p>
    <w:p w14:paraId="24993BC1">
      <w:pPr>
        <w:pStyle w:val="10"/>
        <w:spacing w:line="240" w:lineRule="auto"/>
        <w:jc w:val="center"/>
        <w:rPr>
          <w:rFonts w:ascii="Times New Roman" w:hAnsi="Times New Roman" w:cs="Times New Roman"/>
          <w:b/>
          <w:bCs/>
          <w:i/>
          <w:iCs/>
          <w:sz w:val="24"/>
          <w:szCs w:val="24"/>
        </w:rPr>
      </w:pPr>
    </w:p>
    <w:p w14:paraId="1002C80D">
      <w:pPr>
        <w:pStyle w:val="10"/>
        <w:spacing w:line="240" w:lineRule="auto"/>
        <w:jc w:val="center"/>
        <w:rPr>
          <w:rFonts w:ascii="Times New Roman" w:hAnsi="Times New Roman" w:cs="Times New Roman"/>
          <w:b/>
          <w:bCs/>
          <w:i/>
          <w:iCs/>
          <w:sz w:val="24"/>
          <w:szCs w:val="24"/>
        </w:rPr>
        <w:sectPr>
          <w:pgSz w:w="12240" w:h="15840"/>
          <w:pgMar w:top="1440" w:right="1080" w:bottom="1440" w:left="1080" w:header="720" w:footer="720" w:gutter="0"/>
          <w:cols w:space="0" w:num="1"/>
          <w:rtlGutter w:val="0"/>
          <w:docGrid w:linePitch="360" w:charSpace="0"/>
        </w:sectPr>
      </w:pPr>
    </w:p>
    <w:p w14:paraId="481F9155">
      <w:pPr>
        <w:pStyle w:val="10"/>
        <w:spacing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Scenariul lecției</w:t>
      </w:r>
    </w:p>
    <w:tbl>
      <w:tblPr>
        <w:tblStyle w:val="9"/>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1184"/>
        <w:gridCol w:w="7893"/>
        <w:gridCol w:w="990"/>
        <w:gridCol w:w="1912"/>
      </w:tblGrid>
      <w:tr w14:paraId="64D2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vAlign w:val="center"/>
          </w:tcPr>
          <w:p w14:paraId="480E6B8A">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Etapele activității didactice</w:t>
            </w:r>
          </w:p>
        </w:tc>
        <w:tc>
          <w:tcPr>
            <w:tcW w:w="1184" w:type="dxa"/>
            <w:vAlign w:val="center"/>
          </w:tcPr>
          <w:p w14:paraId="6C406938">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Obiective</w:t>
            </w:r>
          </w:p>
        </w:tc>
        <w:tc>
          <w:tcPr>
            <w:tcW w:w="7893" w:type="dxa"/>
            <w:vAlign w:val="center"/>
          </w:tcPr>
          <w:p w14:paraId="7E116C3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Demersul acțional al lecției</w:t>
            </w:r>
          </w:p>
        </w:tc>
        <w:tc>
          <w:tcPr>
            <w:tcW w:w="990" w:type="dxa"/>
            <w:vAlign w:val="center"/>
          </w:tcPr>
          <w:p w14:paraId="376EB1C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Timp</w:t>
            </w:r>
          </w:p>
          <w:p w14:paraId="7D72A418">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(în minute)</w:t>
            </w:r>
          </w:p>
        </w:tc>
        <w:tc>
          <w:tcPr>
            <w:tcW w:w="1912" w:type="dxa"/>
            <w:vAlign w:val="center"/>
          </w:tcPr>
          <w:p w14:paraId="2028172D">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Tehnologia realizării</w:t>
            </w:r>
          </w:p>
          <w:p w14:paraId="320E2C9F">
            <w:pPr>
              <w:pStyle w:val="10"/>
              <w:keepNext w:val="0"/>
              <w:keepLines w:val="0"/>
              <w:pageBreakBefore w:val="0"/>
              <w:widowControl/>
              <w:kinsoku/>
              <w:wordWrap/>
              <w:overflowPunct/>
              <w:topLinePunct w:val="0"/>
              <w:autoSpaceDE/>
              <w:autoSpaceDN/>
              <w:bidi w:val="0"/>
              <w:adjustRightInd/>
              <w:snapToGrid/>
              <w:spacing w:line="276" w:lineRule="auto"/>
              <w:ind w:left="-89" w:right="-104"/>
              <w:jc w:val="center"/>
              <w:textAlignment w:val="auto"/>
              <w:rPr>
                <w:rFonts w:ascii="Times New Roman" w:hAnsi="Times New Roman" w:cs="Times New Roman"/>
                <w:b/>
                <w:bCs/>
                <w:i/>
                <w:iCs/>
                <w:sz w:val="24"/>
                <w:szCs w:val="24"/>
              </w:rPr>
            </w:pPr>
            <w:r>
              <w:rPr>
                <w:rFonts w:ascii="Times New Roman" w:hAnsi="Times New Roman" w:cs="Times New Roman"/>
                <w:sz w:val="24"/>
                <w:szCs w:val="24"/>
              </w:rPr>
              <w:t>(Metodă/Formă de</w:t>
            </w:r>
            <w:r>
              <w:rPr>
                <w:rFonts w:ascii="Times New Roman" w:hAnsi="Times New Roman" w:cs="Times New Roman"/>
                <w:b/>
                <w:bCs/>
                <w:i/>
                <w:iCs/>
                <w:sz w:val="24"/>
                <w:szCs w:val="24"/>
              </w:rPr>
              <w:t xml:space="preserve"> </w:t>
            </w:r>
            <w:r>
              <w:rPr>
                <w:rFonts w:ascii="Times New Roman" w:hAnsi="Times New Roman" w:cs="Times New Roman"/>
                <w:sz w:val="24"/>
                <w:szCs w:val="24"/>
              </w:rPr>
              <w:t>activitate/Resurse)</w:t>
            </w:r>
          </w:p>
        </w:tc>
      </w:tr>
      <w:tr w14:paraId="4DE2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011D467C">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Evocare</w:t>
            </w:r>
          </w:p>
        </w:tc>
        <w:tc>
          <w:tcPr>
            <w:tcW w:w="1184" w:type="dxa"/>
          </w:tcPr>
          <w:p w14:paraId="5B25A54A">
            <w:pPr>
              <w:pStyle w:val="10"/>
              <w:keepNext w:val="0"/>
              <w:keepLines w:val="0"/>
              <w:pageBreakBefore w:val="0"/>
              <w:widowControl/>
              <w:numPr>
                <w:ilvl w:val="0"/>
                <w:numId w:val="4"/>
              </w:numPr>
              <w:kinsoku/>
              <w:wordWrap/>
              <w:overflowPunct/>
              <w:topLinePunct w:val="0"/>
              <w:autoSpaceDE/>
              <w:autoSpaceDN/>
              <w:bidi w:val="0"/>
              <w:adjustRightInd/>
              <w:snapToGrid/>
              <w:spacing w:line="276" w:lineRule="auto"/>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w:t>
            </w:r>
          </w:p>
        </w:tc>
        <w:tc>
          <w:tcPr>
            <w:tcW w:w="7893" w:type="dxa"/>
          </w:tcPr>
          <w:p w14:paraId="5D35E7C6">
            <w:pPr>
              <w:pStyle w:val="13"/>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Calibri" w:cs="Times New Roman"/>
                <w:sz w:val="24"/>
                <w:szCs w:val="24"/>
              </w:rPr>
            </w:pPr>
            <w:r>
              <w:rPr>
                <w:rFonts w:ascii="Times New Roman" w:hAnsi="Times New Roman" w:eastAsia="Calibri"/>
                <w:lang w:val="en-US"/>
              </w:rPr>
              <w:t xml:space="preserve">   </w:t>
            </w:r>
            <w:r>
              <w:rPr>
                <w:rFonts w:hint="default" w:ascii="Times New Roman" w:hAnsi="Times New Roman" w:eastAsia="Calibri" w:cs="Times New Roman"/>
                <w:sz w:val="24"/>
                <w:szCs w:val="24"/>
                <w:lang w:val="en-US"/>
              </w:rPr>
              <w:t>Momentul organizatoric.</w:t>
            </w:r>
            <w:r>
              <w:rPr>
                <w:rFonts w:hint="default" w:ascii="Times New Roman" w:hAnsi="Times New Roman" w:eastAsia="Calibri" w:cs="Times New Roman"/>
                <w:sz w:val="24"/>
                <w:szCs w:val="24"/>
              </w:rPr>
              <w:t xml:space="preserve"> Verificarea temei pentru acasă. Aveți întrebări la tema pentru acasă ?</w:t>
            </w:r>
          </w:p>
          <w:p w14:paraId="2B50ECA6">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276" w:lineRule="auto"/>
              <w:ind w:left="0" w:firstLine="0"/>
              <w:textAlignment w:val="auto"/>
              <w:rPr>
                <w:rFonts w:hint="default" w:ascii="Times New Roman" w:hAnsi="Times New Roman" w:eastAsia="Calibri" w:cs="Times New Roman"/>
                <w:b/>
                <w:bCs/>
                <w:sz w:val="24"/>
                <w:szCs w:val="24"/>
              </w:rPr>
            </w:pPr>
            <w:r>
              <w:rPr>
                <w:rStyle w:val="8"/>
                <w:rFonts w:hint="default" w:ascii="Times New Roman" w:hAnsi="Times New Roman" w:eastAsia="sans-serif" w:cs="Times New Roman"/>
                <w:b/>
                <w:bCs/>
                <w:i w:val="0"/>
                <w:iCs w:val="0"/>
                <w:caps w:val="0"/>
                <w:color w:val="383838"/>
                <w:spacing w:val="0"/>
                <w:sz w:val="24"/>
                <w:szCs w:val="24"/>
              </w:rPr>
              <w:t xml:space="preserve">Eveniment. Clasificarea evenimentelor. </w:t>
            </w:r>
            <w:r>
              <w:rPr>
                <w:rFonts w:hint="default" w:ascii="Times New Roman" w:hAnsi="Times New Roman" w:eastAsia="sans-serif" w:cs="Times New Roman"/>
                <w:i w:val="0"/>
                <w:iCs w:val="0"/>
                <w:caps w:val="0"/>
                <w:color w:val="383838"/>
                <w:spacing w:val="0"/>
                <w:sz w:val="24"/>
                <w:szCs w:val="24"/>
              </w:rPr>
              <w:t>Răspundeți corect la întrebările propuse.</w:t>
            </w:r>
          </w:p>
        </w:tc>
        <w:tc>
          <w:tcPr>
            <w:tcW w:w="990" w:type="dxa"/>
          </w:tcPr>
          <w:p w14:paraId="76E8B2B1">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p>
        </w:tc>
        <w:tc>
          <w:tcPr>
            <w:tcW w:w="1912" w:type="dxa"/>
          </w:tcPr>
          <w:p w14:paraId="033C0EEB">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Activitate frontală.</w:t>
            </w:r>
          </w:p>
          <w:p w14:paraId="2A03E30E">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87B2269">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Accesați link 1</w:t>
            </w:r>
          </w:p>
        </w:tc>
      </w:tr>
      <w:tr w14:paraId="0AB0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2056" w:type="dxa"/>
          </w:tcPr>
          <w:p w14:paraId="73230978">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b/>
                <w:bCs/>
                <w:i/>
                <w:iCs/>
                <w:sz w:val="24"/>
                <w:szCs w:val="24"/>
              </w:rPr>
            </w:pPr>
            <w:r>
              <w:rPr>
                <w:rFonts w:ascii="Times New Roman" w:hAnsi="Times New Roman" w:cs="Times New Roman"/>
                <w:b/>
                <w:bCs/>
                <w:i/>
                <w:iCs/>
                <w:sz w:val="24"/>
                <w:szCs w:val="24"/>
              </w:rPr>
              <w:t>Reflecție</w:t>
            </w:r>
          </w:p>
        </w:tc>
        <w:tc>
          <w:tcPr>
            <w:tcW w:w="1184" w:type="dxa"/>
          </w:tcPr>
          <w:p w14:paraId="2A39F416">
            <w:pPr>
              <w:pStyle w:val="10"/>
              <w:keepNext w:val="0"/>
              <w:keepLines w:val="0"/>
              <w:pageBreakBefore w:val="0"/>
              <w:widowControl/>
              <w:numPr>
                <w:ilvl w:val="0"/>
                <w:numId w:val="0"/>
              </w:numPr>
              <w:kinsoku/>
              <w:wordWrap/>
              <w:overflowPunct/>
              <w:topLinePunct w:val="0"/>
              <w:autoSpaceDE/>
              <w:autoSpaceDN/>
              <w:bidi w:val="0"/>
              <w:adjustRightInd/>
              <w:snapToGrid/>
              <w:spacing w:line="276" w:lineRule="auto"/>
              <w:ind w:leftChars="0" w:firstLine="240" w:firstLineChars="1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 2.</w:t>
            </w:r>
          </w:p>
          <w:p w14:paraId="28C5BD80">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3D90BB11">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33CFD808">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01B7B99F">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49B8B07E">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0A33E7E8">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3DD1724B">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1AD29561">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302CB526">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59CA2BD4">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49140C84">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50BE5D2D">
            <w:pPr>
              <w:pStyle w:val="10"/>
              <w:keepNext w:val="0"/>
              <w:keepLines w:val="0"/>
              <w:pageBreakBefore w:val="0"/>
              <w:widowControl/>
              <w:numPr>
                <w:ilvl w:val="0"/>
                <w:numId w:val="0"/>
              </w:numPr>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sz w:val="24"/>
                <w:szCs w:val="24"/>
              </w:rPr>
            </w:pPr>
          </w:p>
          <w:p w14:paraId="6DB11AE5">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O.3</w:t>
            </w:r>
          </w:p>
          <w:p w14:paraId="135F5669">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FF241DE">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FAC98C5">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65AC111">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5FD338B">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2F742D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7D9F7AC">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BE16890">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7FCB2E2">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3303F44">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O.4</w:t>
            </w:r>
          </w:p>
          <w:p w14:paraId="098BEEE2">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92929EC">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7A9DD71">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1D6C840">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7AEDB9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623A48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bookmarkStart w:id="0" w:name="_GoBack"/>
            <w:bookmarkEnd w:id="0"/>
          </w:p>
          <w:p w14:paraId="068BDEAE">
            <w:pPr>
              <w:pStyle w:val="10"/>
              <w:keepNext w:val="0"/>
              <w:keepLines w:val="0"/>
              <w:pageBreakBefore w:val="0"/>
              <w:widowControl/>
              <w:numPr>
                <w:ilvl w:val="0"/>
                <w:numId w:val="0"/>
              </w:numPr>
              <w:kinsoku/>
              <w:wordWrap/>
              <w:overflowPunct/>
              <w:topLinePunct w:val="0"/>
              <w:autoSpaceDE/>
              <w:autoSpaceDN/>
              <w:bidi w:val="0"/>
              <w:adjustRightInd/>
              <w:snapToGrid/>
              <w:spacing w:line="276" w:lineRule="auto"/>
              <w:ind w:left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O.5</w:t>
            </w:r>
          </w:p>
        </w:tc>
        <w:tc>
          <w:tcPr>
            <w:tcW w:w="7893" w:type="dxa"/>
          </w:tcPr>
          <w:p w14:paraId="2B5939F8">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val="en-US" w:eastAsia="zh-CN" w:bidi="ar"/>
              </w:rPr>
            </w:pPr>
            <w:r>
              <w:rPr>
                <w:rFonts w:hint="default" w:ascii="Times New Roman" w:hAnsi="Times New Roman" w:cs="Times New Roman"/>
                <w:sz w:val="24"/>
                <w:szCs w:val="24"/>
              </w:rPr>
              <w:t xml:space="preserve">Problema 1: </w:t>
            </w:r>
            <w:r>
              <w:rPr>
                <w:rFonts w:hint="default" w:ascii="Times New Roman" w:hAnsi="Times New Roman" w:eastAsia="SimSun" w:cs="Times New Roman"/>
                <w:color w:val="231F20"/>
                <w:kern w:val="0"/>
                <w:sz w:val="24"/>
                <w:szCs w:val="24"/>
                <w:lang w:val="en-US" w:eastAsia="zh-CN" w:bidi="ar"/>
              </w:rPr>
              <w:t>Un tânăr economist caută un loc de muncă. El a fost la interviuri de angajare la o bancă şi la o companie de asigurări.Tânărul evaluează probabilitatea reuşitei la bancă ca fiind egală cu 0,5, iar la compania de asigurări ca fiind egală cu 0,6.Totodată el speră, cu probabilitatea 0,3, să primească oferte de muncă de la ambele organizaţii. Determinaţi probabilitatea ca tânărul să primească cel puţin o ofertă.</w:t>
            </w:r>
          </w:p>
          <w:p w14:paraId="0CA2523D">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val="en-US" w:eastAsia="zh-CN" w:bidi="ar"/>
              </w:rPr>
            </w:pPr>
          </w:p>
          <w:p w14:paraId="61EE0EA6">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val="en-US" w:eastAsia="zh-CN" w:bidi="ar"/>
              </w:rPr>
            </w:pPr>
            <w:r>
              <w:rPr>
                <w:rFonts w:hint="default" w:ascii="Times New Roman" w:hAnsi="Times New Roman" w:eastAsia="SimSun" w:cs="Times New Roman"/>
                <w:color w:val="231F20"/>
                <w:kern w:val="0"/>
                <w:sz w:val="24"/>
                <w:szCs w:val="24"/>
                <w:lang w:eastAsia="zh-CN" w:bidi="ar"/>
              </w:rPr>
              <w:t xml:space="preserve">Problema 2: </w:t>
            </w:r>
            <w:r>
              <w:rPr>
                <w:rFonts w:hint="default" w:ascii="Times New Roman" w:hAnsi="Times New Roman" w:eastAsia="SimSun" w:cs="Times New Roman"/>
                <w:color w:val="231F20"/>
                <w:kern w:val="0"/>
                <w:sz w:val="24"/>
                <w:szCs w:val="24"/>
                <w:lang w:val="en-US" w:eastAsia="zh-CN" w:bidi="ar"/>
              </w:rPr>
              <w:t xml:space="preserve">La o loterie sunt 25 de bilete, dintre care 5 câştigătoare. Cineva cumpără 6 bilete. Determinaţi probabilităţile evenimentelor aleatoare. </w:t>
            </w:r>
            <w:r>
              <w:rPr>
                <w:rFonts w:hint="default" w:ascii="Times New Roman" w:hAnsi="Times New Roman" w:eastAsia="SimSun" w:cs="Times New Roman"/>
                <w:i/>
                <w:iCs/>
                <w:color w:val="231F20"/>
                <w:kern w:val="0"/>
                <w:sz w:val="24"/>
                <w:szCs w:val="24"/>
                <w:lang w:val="en-US" w:eastAsia="zh-CN" w:bidi="ar"/>
              </w:rPr>
              <w:t>A</w:t>
            </w:r>
            <w:r>
              <w:rPr>
                <w:rFonts w:hint="default" w:ascii="Times New Roman" w:hAnsi="Times New Roman" w:eastAsia="SimSun" w:cs="Times New Roman"/>
                <w:color w:val="231F20"/>
                <w:kern w:val="0"/>
                <w:sz w:val="24"/>
                <w:szCs w:val="24"/>
                <w:lang w:val="en-US" w:eastAsia="zh-CN" w:bidi="ar"/>
              </w:rPr>
              <w:t xml:space="preserve"> = {este câştigător exact un bilet cumpărat}; </w:t>
            </w:r>
            <w:r>
              <w:rPr>
                <w:rFonts w:hint="default" w:ascii="Times New Roman" w:hAnsi="Times New Roman" w:eastAsia="SimSun" w:cs="Times New Roman"/>
                <w:i/>
                <w:iCs/>
                <w:color w:val="231F20"/>
                <w:kern w:val="0"/>
                <w:sz w:val="24"/>
                <w:szCs w:val="24"/>
                <w:lang w:val="en-US" w:eastAsia="zh-CN" w:bidi="ar"/>
              </w:rPr>
              <w:t xml:space="preserve">B </w:t>
            </w:r>
            <w:r>
              <w:rPr>
                <w:rFonts w:hint="default" w:ascii="Times New Roman" w:hAnsi="Times New Roman" w:eastAsia="SimSun" w:cs="Times New Roman"/>
                <w:color w:val="231F20"/>
                <w:kern w:val="0"/>
                <w:sz w:val="24"/>
                <w:szCs w:val="24"/>
                <w:lang w:val="en-US" w:eastAsia="zh-CN" w:bidi="ar"/>
              </w:rPr>
              <w:t>= {este câştigător cel puţin un bilet cumpărat}.</w:t>
            </w:r>
          </w:p>
          <w:p w14:paraId="442B36A8">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val="en-US" w:eastAsia="zh-CN" w:bidi="ar"/>
              </w:rPr>
            </w:pPr>
          </w:p>
          <w:p w14:paraId="63500C7A">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eastAsia="zh-CN" w:bidi="ar"/>
              </w:rPr>
            </w:pPr>
            <w:r>
              <w:rPr>
                <w:rFonts w:hint="default" w:ascii="Times New Roman" w:hAnsi="Times New Roman" w:eastAsia="SimSun" w:cs="Times New Roman"/>
                <w:color w:val="231F20"/>
                <w:kern w:val="0"/>
                <w:sz w:val="24"/>
                <w:szCs w:val="24"/>
                <w:lang w:eastAsia="zh-CN" w:bidi="ar"/>
              </w:rPr>
              <w:t xml:space="preserve">Problema 3: </w:t>
            </w:r>
            <w:r>
              <w:rPr>
                <w:rFonts w:hint="default" w:ascii="Times New Roman" w:hAnsi="Times New Roman" w:eastAsia="SimSun" w:cs="Times New Roman"/>
                <w:color w:val="000000"/>
                <w:kern w:val="0"/>
                <w:sz w:val="24"/>
                <w:szCs w:val="24"/>
                <w:lang w:val="en-US" w:eastAsia="zh-CN" w:bidi="ar"/>
              </w:rPr>
              <w:t>Într-o vază sunt trandafiri albi şi trandafiri roşii. Numărul</w:t>
            </w:r>
            <w:r>
              <w:rPr>
                <w:rFonts w:hint="default" w:ascii="Times New Roman" w:hAnsi="Times New Roman" w:eastAsia="SimSun" w:cs="Times New Roman"/>
                <w:color w:val="000000"/>
                <w:kern w:val="0"/>
                <w:sz w:val="24"/>
                <w:szCs w:val="24"/>
                <w:lang w:eastAsia="zh-CN" w:bidi="ar"/>
              </w:rPr>
              <w:t xml:space="preserve"> </w:t>
            </w:r>
            <w:r>
              <w:rPr>
                <w:rFonts w:hint="default" w:ascii="Times New Roman" w:hAnsi="Times New Roman" w:eastAsia="SimSun" w:cs="Times New Roman"/>
                <w:color w:val="000000"/>
                <w:kern w:val="0"/>
                <w:sz w:val="24"/>
                <w:szCs w:val="24"/>
                <w:lang w:val="en-US" w:eastAsia="zh-CN" w:bidi="ar"/>
              </w:rPr>
              <w:t>tranda</w:t>
            </w:r>
            <w:r>
              <w:rPr>
                <w:rFonts w:hint="default" w:ascii="Times New Roman" w:hAnsi="Times New Roman" w:eastAsia="SimSun" w:cs="Times New Roman"/>
                <w:color w:val="000000"/>
                <w:kern w:val="0"/>
                <w:sz w:val="24"/>
                <w:szCs w:val="24"/>
                <w:lang w:eastAsia="zh-CN" w:bidi="ar"/>
              </w:rPr>
              <w:t>-</w:t>
            </w:r>
            <w:r>
              <w:rPr>
                <w:rFonts w:hint="default" w:ascii="Times New Roman" w:hAnsi="Times New Roman" w:eastAsia="SimSun" w:cs="Times New Roman"/>
                <w:color w:val="000000"/>
                <w:kern w:val="0"/>
                <w:sz w:val="24"/>
                <w:szCs w:val="24"/>
                <w:lang w:val="en-US" w:eastAsia="zh-CN" w:bidi="ar"/>
              </w:rPr>
              <w:t xml:space="preserve">firilor roşii este cu trei mai mare decât numărul trandafirilor albi. Se iau la întâmplare doi trandafiri. Probabilitatea ca trandafirii extrași să fie de culori diferite este egală cu </w:t>
            </w:r>
            <m:oMath>
              <m:r>
                <m:rPr>
                  <m:sty m:val="p"/>
                </m:rPr>
                <w:rPr>
                  <w:rFonts w:hint="default" w:ascii="Cambria Math" w:hAnsi="Times New Roman" w:eastAsia="SimSun" w:cs="Times New Roman"/>
                  <w:color w:val="000000"/>
                  <w:kern w:val="0"/>
                  <w:sz w:val="24"/>
                  <w:szCs w:val="24"/>
                  <w:lang w:eastAsia="zh-CN" w:bidi="ar"/>
                </w:rPr>
                <m:t>a</m:t>
              </m:r>
              <m:f>
                <m:fPr>
                  <m:ctrlPr>
                    <w:rPr>
                      <w:rFonts w:ascii="Cambria Math" w:hAnsi="Cambria Math" w:cs="Times New Roman"/>
                      <w:i/>
                      <w:color w:val="000000"/>
                      <w:kern w:val="0"/>
                      <w:sz w:val="24"/>
                      <w:szCs w:val="24"/>
                      <w:lang w:val="en-US" w:bidi="ar"/>
                    </w:rPr>
                  </m:ctrlPr>
                </m:fPr>
                <m:num>
                  <m:r>
                    <m:rPr/>
                    <w:rPr>
                      <w:rFonts w:hint="default" w:ascii="Cambria Math" w:hAnsi="Cambria Math" w:cs="Times New Roman"/>
                      <w:color w:val="000000"/>
                      <w:kern w:val="0"/>
                      <w:sz w:val="24"/>
                      <w:szCs w:val="24"/>
                      <w:lang w:bidi="ar"/>
                    </w:rPr>
                    <m:t>10</m:t>
                  </m:r>
                  <m:ctrlPr>
                    <w:rPr>
                      <w:rFonts w:ascii="Cambria Math" w:hAnsi="Cambria Math" w:cs="Times New Roman"/>
                      <w:i/>
                      <w:color w:val="000000"/>
                      <w:kern w:val="0"/>
                      <w:sz w:val="24"/>
                      <w:szCs w:val="24"/>
                      <w:lang w:val="en-US" w:bidi="ar"/>
                    </w:rPr>
                  </m:ctrlPr>
                </m:num>
                <m:den>
                  <m:r>
                    <m:rPr/>
                    <w:rPr>
                      <w:rFonts w:hint="default" w:ascii="Cambria Math" w:hAnsi="Cambria Math" w:cs="Times New Roman"/>
                      <w:color w:val="000000"/>
                      <w:kern w:val="0"/>
                      <w:sz w:val="24"/>
                      <w:szCs w:val="24"/>
                      <w:lang w:bidi="ar"/>
                    </w:rPr>
                    <m:t xml:space="preserve">  21</m:t>
                  </m:r>
                  <m:ctrlPr>
                    <w:rPr>
                      <w:rFonts w:ascii="Cambria Math" w:hAnsi="Cambria Math" w:cs="Times New Roman"/>
                      <w:i/>
                      <w:color w:val="000000"/>
                      <w:kern w:val="0"/>
                      <w:sz w:val="24"/>
                      <w:szCs w:val="24"/>
                      <w:lang w:val="en-US" w:bidi="ar"/>
                    </w:rPr>
                  </m:ctrlPr>
                </m:den>
              </m:f>
            </m:oMath>
            <w:r>
              <w:rPr>
                <w:rFonts w:hint="default" w:hAnsi="Cambria Math" w:cs="Times New Roman"/>
                <w:i w:val="0"/>
                <w:color w:val="000000"/>
                <w:kern w:val="0"/>
                <w:sz w:val="24"/>
                <w:szCs w:val="24"/>
                <w:lang w:bidi="ar"/>
              </w:rPr>
              <w:t>.</w:t>
            </w:r>
            <w:r>
              <w:rPr>
                <w:rFonts w:hint="default" w:ascii="Times New Roman" w:hAnsi="Times New Roman" w:eastAsia="SimSun" w:cs="Times New Roman"/>
                <w:color w:val="000000"/>
                <w:kern w:val="0"/>
                <w:sz w:val="24"/>
                <w:szCs w:val="24"/>
                <w:lang w:val="en-US" w:eastAsia="zh-CN" w:bidi="ar"/>
              </w:rPr>
              <w:t xml:space="preserve"> Determinați numărul iniţial al trandafirilor din vaz</w:t>
            </w:r>
            <w:r>
              <w:rPr>
                <w:rFonts w:hint="default" w:ascii="Times New Roman" w:hAnsi="Times New Roman" w:eastAsia="SimSun" w:cs="Times New Roman"/>
                <w:color w:val="000000"/>
                <w:kern w:val="0"/>
                <w:sz w:val="24"/>
                <w:szCs w:val="24"/>
                <w:lang w:eastAsia="zh-CN" w:bidi="ar"/>
              </w:rPr>
              <w:t>ă.</w:t>
            </w:r>
          </w:p>
          <w:p w14:paraId="6C71158C">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eastAsia="zh-CN" w:bidi="ar"/>
              </w:rPr>
            </w:pPr>
          </w:p>
          <w:p w14:paraId="01FD8BE3">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pPr>
            <w:r>
              <w:rPr>
                <w:rFonts w:hint="default" w:ascii="Times New Roman" w:hAnsi="Times New Roman" w:eastAsia="SimSun" w:cs="Times New Roman"/>
                <w:color w:val="231F20"/>
                <w:kern w:val="0"/>
                <w:sz w:val="24"/>
                <w:szCs w:val="24"/>
                <w:lang w:eastAsia="zh-CN" w:bidi="ar"/>
              </w:rPr>
              <w:t>Problema 4:</w:t>
            </w:r>
            <w:r>
              <w:rPr>
                <w:rFonts w:hint="default" w:eastAsia="SimSun" w:cs="Times New Roman"/>
                <w:color w:val="231F20"/>
                <w:kern w:val="0"/>
                <w:sz w:val="24"/>
                <w:szCs w:val="24"/>
                <w:lang w:eastAsia="zh-CN" w:bidi="ar"/>
              </w:rPr>
              <w:t xml:space="preserve"> </w:t>
            </w:r>
            <w:r>
              <w:rPr>
                <w:rFonts w:hint="default" w:ascii="Times New Roman" w:hAnsi="Times New Roman" w:eastAsia="SimSun" w:cs="Times New Roman"/>
                <w:color w:val="000000"/>
                <w:kern w:val="0"/>
                <w:sz w:val="24"/>
                <w:szCs w:val="24"/>
                <w:lang w:val="en-US" w:eastAsia="zh-CN" w:bidi="ar"/>
              </w:rPr>
              <w:t>Într-un lot de 20 de computere, 4 sunt cu defect ascuns. Au fost cumpărate trei computere. Determinați probabilitatea ca cel puțin două computere dintre cele cumpărate să fie fără defect.</w:t>
            </w:r>
          </w:p>
          <w:p w14:paraId="5335F28F">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val="en-US" w:eastAsia="zh-CN" w:bidi="ar"/>
              </w:rPr>
            </w:pPr>
          </w:p>
          <w:p w14:paraId="45650619">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pPr>
            <w:r>
              <w:rPr>
                <w:rFonts w:hint="default" w:ascii="Times New Roman" w:hAnsi="Times New Roman" w:eastAsia="SimSun" w:cs="Times New Roman"/>
                <w:color w:val="000000"/>
                <w:kern w:val="0"/>
                <w:sz w:val="24"/>
                <w:szCs w:val="24"/>
                <w:lang w:eastAsia="zh-CN" w:bidi="ar"/>
              </w:rPr>
              <w:t xml:space="preserve">Problema 5: </w:t>
            </w:r>
            <w:r>
              <w:rPr>
                <w:rFonts w:hint="default" w:ascii="Times New Roman" w:hAnsi="Times New Roman" w:eastAsia="SimSun" w:cs="Times New Roman"/>
                <w:color w:val="000000"/>
                <w:kern w:val="0"/>
                <w:sz w:val="24"/>
                <w:szCs w:val="24"/>
                <w:lang w:val="en-US" w:eastAsia="zh-CN" w:bidi="ar"/>
              </w:rPr>
              <w:t>Într-un centru de tehnologii informaționale activează 4 programatori, 5 ingineri și 3 testieri. În luna iulie, 8 angajați ai centrului, luați aleator, vor beneficia de concediu. Determinați probabilitatea ca în luna iulie în centru va rămâne să activeze cel puțin câte un specialist de fiecare profil.</w:t>
            </w:r>
          </w:p>
          <w:p w14:paraId="3CEC717B">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eastAsia="zh-CN" w:bidi="ar"/>
              </w:rPr>
            </w:pPr>
          </w:p>
          <w:p w14:paraId="1A2990D4">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pPr>
            <w:r>
              <w:rPr>
                <w:rFonts w:hint="default" w:ascii="Times New Roman" w:hAnsi="Times New Roman" w:eastAsia="SimSun" w:cs="Times New Roman"/>
                <w:color w:val="000000"/>
                <w:kern w:val="0"/>
                <w:sz w:val="24"/>
                <w:szCs w:val="24"/>
                <w:lang w:eastAsia="zh-CN" w:bidi="ar"/>
              </w:rPr>
              <w:t xml:space="preserve">Problema 6: </w:t>
            </w:r>
            <w:r>
              <w:rPr>
                <w:rFonts w:hint="default" w:ascii="Times New Roman" w:hAnsi="Times New Roman" w:eastAsia="SimSun" w:cs="Times New Roman"/>
                <w:color w:val="000000"/>
                <w:kern w:val="0"/>
                <w:sz w:val="24"/>
                <w:szCs w:val="24"/>
                <w:lang w:val="en-US" w:eastAsia="zh-CN" w:bidi="ar"/>
              </w:rPr>
              <w:t>Colectivul de muncă al unei întreprinderi este format din 10 cupluri familiale. Pentru consiliul de administrație al întreprinderii sunt luate la întâmplare 2 persoane. Determinați probabilitatea ca persoanele luate nu formează un cuplu familial.</w:t>
            </w:r>
          </w:p>
          <w:p w14:paraId="5B935986">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val="en-US" w:eastAsia="zh-CN" w:bidi="ar"/>
              </w:rPr>
            </w:pPr>
          </w:p>
          <w:p w14:paraId="74A40651">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pPr>
            <w:r>
              <w:rPr>
                <w:rFonts w:hint="default" w:ascii="Times New Roman" w:hAnsi="Times New Roman" w:eastAsia="SimSun" w:cs="Times New Roman"/>
                <w:color w:val="000000"/>
                <w:kern w:val="0"/>
                <w:sz w:val="24"/>
                <w:szCs w:val="24"/>
                <w:lang w:eastAsia="zh-CN" w:bidi="ar"/>
              </w:rPr>
              <w:t xml:space="preserve">Problema 7: </w:t>
            </w:r>
            <w:r>
              <w:rPr>
                <w:rFonts w:hint="default" w:ascii="Times New Roman" w:hAnsi="Times New Roman" w:eastAsia="SimSun" w:cs="Times New Roman"/>
                <w:color w:val="000000"/>
                <w:kern w:val="0"/>
                <w:sz w:val="24"/>
                <w:szCs w:val="24"/>
                <w:lang w:val="en-US" w:eastAsia="zh-CN" w:bidi="ar"/>
              </w:rPr>
              <w:t>În căutarea unui post de lucru, Petru a aplicat CV-ul său la două companii. Probabilitatea că Petru va primi oferta de angajare de la prima companie este egală cu 0,3, iar probabiliatea că va primi oferta de angajare de la a doua companie este egală cu 0,6. De</w:t>
            </w:r>
            <w:r>
              <w:rPr>
                <w:rFonts w:hint="default" w:ascii="Times New Roman" w:hAnsi="Times New Roman" w:eastAsia="SimSun" w:cs="Times New Roman"/>
                <w:color w:val="000000"/>
                <w:kern w:val="0"/>
                <w:sz w:val="24"/>
                <w:szCs w:val="24"/>
                <w:lang w:eastAsia="zh-CN" w:bidi="ar"/>
              </w:rPr>
              <w:t>t</w:t>
            </w:r>
            <w:r>
              <w:rPr>
                <w:rFonts w:hint="default" w:ascii="Times New Roman" w:hAnsi="Times New Roman" w:eastAsia="SimSun" w:cs="Times New Roman"/>
                <w:color w:val="000000"/>
                <w:kern w:val="0"/>
                <w:sz w:val="24"/>
                <w:szCs w:val="24"/>
                <w:lang w:val="en-US" w:eastAsia="zh-CN" w:bidi="ar"/>
              </w:rPr>
              <w:t>erminați probabilitatea că Petru va primi oferta de angajare cel puțin de la o companie.</w:t>
            </w:r>
          </w:p>
          <w:p w14:paraId="69907F69">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val="en-US" w:eastAsia="zh-CN" w:bidi="ar"/>
              </w:rPr>
            </w:pPr>
          </w:p>
          <w:p w14:paraId="43AB0267">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eastAsia="zh-CN" w:bidi="ar"/>
              </w:rPr>
              <w:t xml:space="preserve">Problema 8: </w:t>
            </w:r>
            <w:r>
              <w:rPr>
                <w:rFonts w:hint="default" w:ascii="Times New Roman" w:hAnsi="Times New Roman" w:eastAsia="SimSun" w:cs="Times New Roman"/>
                <w:color w:val="000000"/>
                <w:kern w:val="0"/>
                <w:sz w:val="24"/>
                <w:szCs w:val="24"/>
                <w:lang w:val="en-US" w:eastAsia="zh-CN" w:bidi="ar"/>
              </w:rPr>
              <w:t>Cu cifrele 1, 2, 3, 4, 5, 6, 7 se formează aleator un număr de șapte cifre distincte două câte două. Determinați probabilitatea ca primele trei cifre ale numărului să fie pare, iar celelalte – impare.</w:t>
            </w:r>
          </w:p>
          <w:p w14:paraId="4F957041">
            <w:pPr>
              <w:pStyle w:val="10"/>
              <w:keepNext w:val="0"/>
              <w:keepLines w:val="0"/>
              <w:pageBreakBefore w:val="0"/>
              <w:widowControl/>
              <w:kinsoku/>
              <w:wordWrap/>
              <w:overflowPunct/>
              <w:topLinePunct w:val="0"/>
              <w:autoSpaceDE/>
              <w:autoSpaceDN/>
              <w:bidi w:val="0"/>
              <w:adjustRightInd/>
              <w:snapToGrid/>
              <w:spacing w:line="276" w:lineRule="auto"/>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Temă pentru acasă:  De învățat- Tema 3. (Evenimente aleatoare indepen-dente), pag. 104.</w:t>
            </w:r>
          </w:p>
          <w:p w14:paraId="26483573">
            <w:pPr>
              <w:pStyle w:val="10"/>
              <w:keepNext w:val="0"/>
              <w:keepLines w:val="0"/>
              <w:pageBreakBefore w:val="0"/>
              <w:widowControl/>
              <w:kinsoku/>
              <w:wordWrap/>
              <w:overflowPunct/>
              <w:topLinePunct w:val="0"/>
              <w:autoSpaceDE/>
              <w:autoSpaceDN/>
              <w:bidi w:val="0"/>
              <w:adjustRightInd/>
              <w:snapToGrid/>
              <w:spacing w:line="276" w:lineRule="auto"/>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 De rezolvat problemele:</w:t>
            </w:r>
          </w:p>
          <w:p w14:paraId="360B406C">
            <w:pPr>
              <w:keepNext w:val="0"/>
              <w:keepLines w:val="0"/>
              <w:pageBreakBefore w:val="0"/>
              <w:widowControl/>
              <w:suppressLineNumbers w:val="0"/>
              <w:kinsoku/>
              <w:wordWrap/>
              <w:overflowPunct/>
              <w:topLinePunct w:val="0"/>
              <w:autoSpaceDE/>
              <w:autoSpaceDN/>
              <w:bidi w:val="0"/>
              <w:adjustRightInd/>
              <w:snapToGrid/>
              <w:spacing w:line="276" w:lineRule="auto"/>
              <w:ind w:left="120" w:hanging="120" w:hangingChars="50"/>
              <w:jc w:val="left"/>
              <w:textAlignment w:val="auto"/>
              <w:rPr>
                <w:sz w:val="24"/>
                <w:szCs w:val="24"/>
              </w:rPr>
            </w:pPr>
            <w:r>
              <w:rPr>
                <w:rFonts w:hint="default" w:ascii="Times New Roman" w:hAnsi="Times New Roman" w:cs="Times New Roman"/>
                <w:b/>
                <w:bCs/>
                <w:i/>
                <w:iCs/>
                <w:sz w:val="24"/>
                <w:szCs w:val="24"/>
              </w:rPr>
              <w:t xml:space="preserve">Problema 1: </w:t>
            </w:r>
            <w:r>
              <w:rPr>
                <w:rFonts w:hint="default" w:ascii="Times New Roman" w:hAnsi="Times New Roman" w:eastAsia="SimSun" w:cs="Times New Roman"/>
                <w:color w:val="231F20"/>
                <w:kern w:val="0"/>
                <w:sz w:val="24"/>
                <w:szCs w:val="24"/>
                <w:lang w:val="en-US" w:eastAsia="zh-CN" w:bidi="ar"/>
              </w:rPr>
              <w:t>Dintr-un pachet de 36 de cărţi de joc se extrage la</w:t>
            </w:r>
            <w:r>
              <w:rPr>
                <w:rFonts w:hint="default" w:ascii="Times New Roman" w:hAnsi="Times New Roman" w:eastAsia="SimSun" w:cs="Times New Roman"/>
                <w:color w:val="231F20"/>
                <w:kern w:val="0"/>
                <w:sz w:val="24"/>
                <w:szCs w:val="24"/>
                <w:lang w:eastAsia="zh-CN" w:bidi="ar"/>
              </w:rPr>
              <w:t xml:space="preserve"> </w:t>
            </w:r>
            <w:r>
              <w:rPr>
                <w:rFonts w:hint="default" w:ascii="Times New Roman" w:hAnsi="Times New Roman" w:eastAsia="SimSun" w:cs="Times New Roman"/>
                <w:color w:val="231F20"/>
                <w:kern w:val="0"/>
                <w:sz w:val="24"/>
                <w:szCs w:val="24"/>
                <w:lang w:val="en-US" w:eastAsia="zh-CN" w:bidi="ar"/>
              </w:rPr>
              <w:t>întâmplare o carte. Eveni</w:t>
            </w:r>
            <w:r>
              <w:rPr>
                <w:rFonts w:hint="default" w:ascii="Times New Roman" w:hAnsi="Times New Roman" w:eastAsia="SimSun" w:cs="Times New Roman"/>
                <w:color w:val="231F20"/>
                <w:kern w:val="0"/>
                <w:sz w:val="24"/>
                <w:szCs w:val="24"/>
                <w:lang w:eastAsia="zh-CN" w:bidi="ar"/>
              </w:rPr>
              <w:t>-</w:t>
            </w:r>
            <w:r>
              <w:rPr>
                <w:rFonts w:hint="default" w:ascii="Times New Roman" w:hAnsi="Times New Roman" w:eastAsia="SimSun" w:cs="Times New Roman"/>
                <w:color w:val="231F20"/>
                <w:kern w:val="0"/>
                <w:sz w:val="24"/>
                <w:szCs w:val="24"/>
                <w:lang w:val="en-US" w:eastAsia="zh-CN" w:bidi="ar"/>
              </w:rPr>
              <w:t xml:space="preserve">mentul </w:t>
            </w:r>
            <w:r>
              <w:rPr>
                <w:rFonts w:hint="default" w:ascii="Times New Roman" w:hAnsi="Times New Roman" w:eastAsia="SimSun" w:cs="Times New Roman"/>
                <w:i/>
                <w:iCs/>
                <w:color w:val="231F20"/>
                <w:kern w:val="0"/>
                <w:sz w:val="24"/>
                <w:szCs w:val="24"/>
                <w:lang w:val="en-US" w:eastAsia="zh-CN" w:bidi="ar"/>
              </w:rPr>
              <w:t>A</w:t>
            </w:r>
            <w:r>
              <w:rPr>
                <w:rFonts w:hint="default" w:ascii="Times New Roman" w:hAnsi="Times New Roman" w:eastAsia="SimSun" w:cs="Times New Roman"/>
                <w:color w:val="231F20"/>
                <w:kern w:val="0"/>
                <w:sz w:val="24"/>
                <w:szCs w:val="24"/>
                <w:lang w:val="en-US" w:eastAsia="zh-CN" w:bidi="ar"/>
              </w:rPr>
              <w:t xml:space="preserve"> constă în faptul că este extrasă o „pică”, iar evenimentul </w:t>
            </w:r>
            <w:r>
              <w:rPr>
                <w:rFonts w:hint="default" w:ascii="Times New Roman" w:hAnsi="Times New Roman" w:eastAsia="SimSun" w:cs="Times New Roman"/>
                <w:i/>
                <w:iCs/>
                <w:color w:val="231F20"/>
                <w:kern w:val="0"/>
                <w:sz w:val="24"/>
                <w:szCs w:val="24"/>
                <w:lang w:val="en-US" w:eastAsia="zh-CN" w:bidi="ar"/>
              </w:rPr>
              <w:t>B</w:t>
            </w:r>
            <w:r>
              <w:rPr>
                <w:rFonts w:hint="default" w:ascii="Times New Roman" w:hAnsi="Times New Roman" w:eastAsia="SimSun" w:cs="Times New Roman"/>
                <w:color w:val="231F20"/>
                <w:kern w:val="0"/>
                <w:sz w:val="24"/>
                <w:szCs w:val="24"/>
                <w:lang w:val="en-US" w:eastAsia="zh-CN" w:bidi="ar"/>
              </w:rPr>
              <w:t xml:space="preserve"> – că este extrasă o „damă”. Sunt oare independente aceste evenimente?</w:t>
            </w:r>
          </w:p>
          <w:p w14:paraId="5E8D24B0">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cs="Times New Roman"/>
                <w:b/>
                <w:bCs/>
                <w:i/>
                <w:iCs/>
                <w:sz w:val="24"/>
                <w:szCs w:val="24"/>
              </w:rPr>
              <w:t xml:space="preserve">Problema 2: </w:t>
            </w:r>
            <w:r>
              <w:rPr>
                <w:rFonts w:hint="default" w:ascii="Times New Roman" w:hAnsi="Times New Roman" w:eastAsia="SimSun" w:cs="Times New Roman"/>
                <w:color w:val="231F20"/>
                <w:kern w:val="0"/>
                <w:sz w:val="24"/>
                <w:szCs w:val="24"/>
                <w:lang w:val="en-US" w:eastAsia="zh-CN" w:bidi="ar"/>
              </w:rPr>
              <w:t>Într-un centru comercial sunt instalate două aparate identice de cafea. Probabilitatea ca spre sfârşitul zilei cafeaua să se termine într-un aparat este egală cu 0,3; probabilitatea ca în ambele aparate cafeaua să se termine este egală cu 0,12. Să</w:t>
            </w:r>
            <w:r>
              <w:rPr>
                <w:rFonts w:hint="default" w:ascii="Times New Roman" w:hAnsi="Times New Roman" w:eastAsia="SimSun" w:cs="Times New Roman"/>
                <w:color w:val="231F20"/>
                <w:kern w:val="0"/>
                <w:sz w:val="24"/>
                <w:szCs w:val="24"/>
                <w:lang w:eastAsia="zh-CN" w:bidi="ar"/>
              </w:rPr>
              <w:t xml:space="preserve"> </w:t>
            </w:r>
            <w:r>
              <w:rPr>
                <w:rFonts w:hint="default" w:ascii="Times New Roman" w:hAnsi="Times New Roman" w:eastAsia="SimSun" w:cs="Times New Roman"/>
                <w:color w:val="231F20"/>
                <w:kern w:val="0"/>
                <w:sz w:val="24"/>
                <w:szCs w:val="24"/>
                <w:lang w:val="en-US" w:eastAsia="zh-CN" w:bidi="ar"/>
              </w:rPr>
              <w:t>se determine probabilitatea că spre sfârşitul zilei va mai fi cafea în ambele aparate</w:t>
            </w:r>
          </w:p>
        </w:tc>
        <w:tc>
          <w:tcPr>
            <w:tcW w:w="990" w:type="dxa"/>
          </w:tcPr>
          <w:p w14:paraId="73EDB811">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30</w:t>
            </w:r>
          </w:p>
          <w:p w14:paraId="30EAAC1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D3151B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089353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6B37D48">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D858B10">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613128B">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92B5DB0">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670AEA7">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4E40269">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FB238EC">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7B86D3A">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1BEE39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5B48337">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4DF8BF8">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B315C8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BC64F1A">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A61EE75">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190255A">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35ED40B">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7613A7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FF3F2C2">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6EB604B">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92882FB">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B9BF72D">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E84DF80">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C367302">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DFD0C4D">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7BD8854">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C8FC049">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8A0B585">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4FB6F8C">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4ABB8AC">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4CBB1C0">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0C525C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904D77E">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AA00AEE">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8DBCFF4">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C666E73">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0C9D6E4">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F669912">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lang/>
              </w:rPr>
            </w:pPr>
            <w:r>
              <w:rPr>
                <w:rFonts w:hint="default" w:ascii="Times New Roman" w:hAnsi="Times New Roman" w:cs="Times New Roman"/>
                <w:sz w:val="24"/>
                <w:szCs w:val="24"/>
                <w:lang/>
              </w:rPr>
              <w:t>5</w:t>
            </w:r>
          </w:p>
        </w:tc>
        <w:tc>
          <w:tcPr>
            <w:tcW w:w="1912" w:type="dxa"/>
          </w:tcPr>
          <w:p w14:paraId="37B06F4A">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343F3D1">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3803EF6">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96A8AEE">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Lucrul în grup</w:t>
            </w:r>
          </w:p>
          <w:p w14:paraId="05A0AE8E">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2E2084AE">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r>
              <w:drawing>
                <wp:inline distT="0" distB="0" distL="114300" distR="114300">
                  <wp:extent cx="1005840" cy="1441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rcRect t="12985" b="5699"/>
                          <a:stretch>
                            <a:fillRect/>
                          </a:stretch>
                        </pic:blipFill>
                        <pic:spPr>
                          <a:xfrm>
                            <a:off x="0" y="0"/>
                            <a:ext cx="1005840" cy="1441450"/>
                          </a:xfrm>
                          <a:prstGeom prst="rect">
                            <a:avLst/>
                          </a:prstGeom>
                          <a:noFill/>
                          <a:ln>
                            <a:noFill/>
                          </a:ln>
                        </pic:spPr>
                      </pic:pic>
                    </a:graphicData>
                  </a:graphic>
                </wp:inline>
              </w:drawing>
            </w:r>
          </w:p>
          <w:p w14:paraId="37545F0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Lucrul la tablă</w:t>
            </w:r>
          </w:p>
          <w:p w14:paraId="30CAB322">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466EFB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06094F7">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2B23F74">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78E4A9F">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31A0BBD">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C8C8502">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Problematizarea</w:t>
            </w:r>
          </w:p>
          <w:p w14:paraId="672B7641">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67A275D2">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71115AD4">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72845A96">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01BB54CC">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655E8BA9">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41CC4E55">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291B84A1">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07FEA44E">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02332032">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0C5CA146">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6AEADE10">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1877215A">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02274150">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46A8B885">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0133CF36">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6A0C1C48">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4DA22C2B">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2939ACA6">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064B997D">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p>
          <w:p w14:paraId="57E7AD43">
            <w:pPr>
              <w:pStyle w:val="10"/>
              <w:keepNext w:val="0"/>
              <w:keepLines w:val="0"/>
              <w:pageBreakBefore w:val="0"/>
              <w:widowControl/>
              <w:kinsoku/>
              <w:wordWrap/>
              <w:overflowPunct/>
              <w:topLinePunct w:val="0"/>
              <w:autoSpaceDE/>
              <w:autoSpaceDN/>
              <w:bidi w:val="0"/>
              <w:adjustRightInd/>
              <w:snapToGrid/>
              <w:spacing w:line="276" w:lineRule="auto"/>
              <w:jc w:val="center"/>
              <w:textAlignment w:val="auto"/>
              <w:rPr>
                <w:rFonts w:ascii="Times New Roman" w:hAnsi="Times New Roman" w:cs="Times New Roman"/>
                <w:sz w:val="24"/>
                <w:szCs w:val="24"/>
              </w:rPr>
            </w:pPr>
            <w:r>
              <w:rPr>
                <w:rFonts w:hint="default" w:ascii="Times New Roman" w:hAnsi="Times New Roman" w:cs="Times New Roman"/>
                <w:sz w:val="24"/>
                <w:szCs w:val="24"/>
              </w:rPr>
              <w:t>Explicația</w:t>
            </w:r>
          </w:p>
        </w:tc>
      </w:tr>
    </w:tbl>
    <w:p w14:paraId="24AF8B15">
      <w:pPr>
        <w:pStyle w:val="11"/>
        <w:spacing w:line="360" w:lineRule="auto"/>
        <w:jc w:val="both"/>
        <w:rPr>
          <w:sz w:val="28"/>
          <w:szCs w:val="28"/>
        </w:rPr>
      </w:pPr>
    </w:p>
    <w:sectPr>
      <w:pgSz w:w="15840" w:h="12240" w:orient="landscape"/>
      <w:pgMar w:top="1083" w:right="1440" w:bottom="1083" w:left="144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DejaVu Sans">
    <w:altName w:val="Arial"/>
    <w:panose1 w:val="000000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A0551"/>
    <w:multiLevelType w:val="singleLevel"/>
    <w:tmpl w:val="866A0551"/>
    <w:lvl w:ilvl="0" w:tentative="0">
      <w:start w:val="15"/>
      <w:numFmt w:val="upperLetter"/>
      <w:suff w:val="space"/>
      <w:lvlText w:val="%1."/>
      <w:lvlJc w:val="left"/>
    </w:lvl>
  </w:abstractNum>
  <w:abstractNum w:abstractNumId="1">
    <w:nsid w:val="8C83CB22"/>
    <w:multiLevelType w:val="singleLevel"/>
    <w:tmpl w:val="8C83CB22"/>
    <w:lvl w:ilvl="0" w:tentative="0">
      <w:start w:val="15"/>
      <w:numFmt w:val="upperLetter"/>
      <w:suff w:val="space"/>
      <w:lvlText w:val="%1."/>
      <w:lvlJc w:val="left"/>
    </w:lvl>
  </w:abstractNum>
  <w:abstractNum w:abstractNumId="2">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7A"/>
    <w:rsid w:val="000D24E9"/>
    <w:rsid w:val="000F0CB0"/>
    <w:rsid w:val="000F4BA8"/>
    <w:rsid w:val="001D1046"/>
    <w:rsid w:val="00247B4E"/>
    <w:rsid w:val="002E294A"/>
    <w:rsid w:val="00432D74"/>
    <w:rsid w:val="00591E7F"/>
    <w:rsid w:val="005D77D9"/>
    <w:rsid w:val="005F2201"/>
    <w:rsid w:val="00674707"/>
    <w:rsid w:val="006A472C"/>
    <w:rsid w:val="00767ECB"/>
    <w:rsid w:val="007C0230"/>
    <w:rsid w:val="008D3CFB"/>
    <w:rsid w:val="008D677A"/>
    <w:rsid w:val="009733BB"/>
    <w:rsid w:val="009A0EAE"/>
    <w:rsid w:val="00A82E9A"/>
    <w:rsid w:val="00B141CD"/>
    <w:rsid w:val="00B177E6"/>
    <w:rsid w:val="00B87DF2"/>
    <w:rsid w:val="00C50D31"/>
    <w:rsid w:val="00CA4CB4"/>
    <w:rsid w:val="00D55189"/>
    <w:rsid w:val="00E11C18"/>
    <w:rsid w:val="00E20F5B"/>
    <w:rsid w:val="00F13782"/>
    <w:rsid w:val="00F3109D"/>
    <w:rsid w:val="00FA6FF5"/>
    <w:rsid w:val="00FC0834"/>
    <w:rsid w:val="00FF677C"/>
    <w:rsid w:val="012F1B05"/>
    <w:rsid w:val="12FC45B1"/>
    <w:rsid w:val="201D0F3D"/>
    <w:rsid w:val="275830B7"/>
    <w:rsid w:val="34C37571"/>
    <w:rsid w:val="3C293438"/>
    <w:rsid w:val="4B777B93"/>
    <w:rsid w:val="4F955CF6"/>
    <w:rsid w:val="55DD3ED6"/>
    <w:rsid w:val="58695940"/>
    <w:rsid w:val="595079B6"/>
    <w:rsid w:val="5E2C510B"/>
    <w:rsid w:val="67EF28BB"/>
    <w:rsid w:val="73C8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ru-RU" w:bidi="ar-SA"/>
    </w:rPr>
  </w:style>
  <w:style w:type="paragraph" w:styleId="2">
    <w:name w:val="heading 6"/>
    <w:next w:val="1"/>
    <w:semiHidden/>
    <w:unhideWhenUsed/>
    <w:qFormat/>
    <w:uiPriority w:val="9"/>
    <w:pPr>
      <w:spacing w:before="0" w:beforeAutospacing="1" w:after="0" w:afterAutospacing="1"/>
      <w:jc w:val="left"/>
    </w:pPr>
    <w:rPr>
      <w:rFonts w:hint="eastAsia" w:ascii="SimSun" w:hAnsi="SimSun" w:eastAsia="SimSun" w:cs="SimSun"/>
      <w:b/>
      <w:bCs/>
      <w:kern w:val="0"/>
      <w:sz w:val="14"/>
      <w:szCs w:val="14"/>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800080"/>
      <w:u w:val="single"/>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customStyle="1" w:styleId="1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customStyle="1" w:styleId="12">
    <w:name w:val="No Spacing1"/>
    <w:basedOn w:val="1"/>
    <w:qFormat/>
    <w:uiPriority w:val="0"/>
    <w:pPr>
      <w:spacing w:before="100" w:beforeAutospacing="1" w:after="100" w:afterAutospacing="1"/>
    </w:pPr>
    <w:rPr>
      <w:rFonts w:ascii="Calibri" w:hAnsi="Calibri"/>
      <w:lang w:val="zh-CN" w:eastAsia="zh-CN"/>
    </w:rPr>
  </w:style>
  <w:style w:type="paragraph" w:customStyle="1" w:styleId="13">
    <w:name w:val="Normal1"/>
    <w:qFormat/>
    <w:uiPriority w:val="0"/>
    <w:pPr>
      <w:spacing w:before="100" w:beforeAutospacing="1" w:after="100" w:afterAutospacing="1" w:line="256" w:lineRule="auto"/>
    </w:pPr>
    <w:rPr>
      <w:rFonts w:ascii="Calibri" w:hAnsi="Calibri" w:eastAsia="Times New Roman" w:cs="Times New Roman"/>
      <w:sz w:val="24"/>
      <w:szCs w:val="24"/>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942</Words>
  <Characters>5375</Characters>
  <Lines>44</Lines>
  <Paragraphs>12</Paragraphs>
  <TotalTime>3</TotalTime>
  <ScaleCrop>false</ScaleCrop>
  <LinksUpToDate>false</LinksUpToDate>
  <CharactersWithSpaces>6305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2024-05-17T08:02:00Z</dcterms:created>
  <dc:creator>Valentina Ceapa</dc:creator>
  <cp:lastModifiedBy>Liliana Gojan</cp:lastModifiedBy>
  <cp:lastPrinted>2024-04-30T09:35:00Z</cp:lastPrinted>
  <dcterms:modified xsi:type="dcterms:W3CDTF">2024-10-25T08:08:29Z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911FD475380248FEBE3D6DAB344CFB67_12</vt:lpwstr>
  </property>
</Properties>
</file>