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99" w:rsidRDefault="004A5899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 по обществознанию к уроку  в 8 классе (УМК Кравченко А.И.) по теме "Конфликты и пути их решения".</w:t>
      </w:r>
      <w:r w:rsidRPr="004A58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715E4" w:rsidRPr="004A5899" w:rsidRDefault="004A5899">
      <w:pPr>
        <w:rPr>
          <w:rFonts w:ascii="Times New Roman" w:hAnsi="Times New Roman" w:cs="Times New Roman"/>
          <w:sz w:val="28"/>
          <w:szCs w:val="28"/>
        </w:rPr>
      </w:pPr>
      <w:r w:rsidRPr="004A589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Презентация включает:</w:t>
      </w:r>
      <w:r w:rsidRPr="004A5899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 </w:t>
      </w:r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 качественно подобранный</w:t>
      </w:r>
      <w:r w:rsidRPr="004A58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A589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иллюстративный  ряд</w:t>
      </w:r>
      <w:r w:rsidRPr="004A589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(картинная галерея русских живописцев) на этапе мотивации и постановки учебных целей и задач,   основной сопроводительный</w:t>
      </w:r>
      <w:r w:rsidRPr="004A58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A589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материал по теме</w:t>
      </w:r>
      <w:r w:rsidRPr="004A589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что такое конфликт, </w:t>
      </w:r>
      <w:proofErr w:type="spellStart"/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конфликтология</w:t>
      </w:r>
      <w:proofErr w:type="spellEnd"/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, виды конфликтов, причины и пути решения конфликтов, конструктивные и деструктивные функции конфликта), вопросы для обсуждения,</w:t>
      </w:r>
      <w:r w:rsidRPr="004A58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A589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тренировочные упражнения</w:t>
      </w:r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, дифференцированное  </w:t>
      </w:r>
      <w:r w:rsidRPr="004A589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домашнее задание</w:t>
      </w:r>
      <w:r w:rsidRPr="004A5899">
        <w:rPr>
          <w:rFonts w:ascii="Times New Roman" w:hAnsi="Times New Roman" w:cs="Times New Roman"/>
          <w:sz w:val="28"/>
          <w:szCs w:val="28"/>
          <w:shd w:val="clear" w:color="auto" w:fill="FFFFFF"/>
        </w:rPr>
        <w:t>. Притча для совместного анализа по теме.</w:t>
      </w:r>
    </w:p>
    <w:sectPr w:rsidR="00E715E4" w:rsidRPr="004A5899" w:rsidSect="00E7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A5899"/>
    <w:rsid w:val="004A5899"/>
    <w:rsid w:val="00E7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2014-04-07T17:22:00Z</dcterms:created>
  <dcterms:modified xsi:type="dcterms:W3CDTF">2014-04-07T17:22:00Z</dcterms:modified>
</cp:coreProperties>
</file>