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4f81bd" w:space="4" w:sz="4" w:val="single"/>
        </w:pBdr>
        <w:spacing w:line="240" w:lineRule="auto"/>
        <w:ind w:left="936" w:right="936" w:firstLine="0"/>
        <w:jc w:val="center"/>
        <w:rPr>
          <w:rFonts w:ascii="Times New Roman" w:cs="Times New Roman" w:eastAsia="Times New Roman" w:hAnsi="Times New Roman"/>
          <w:b w:val="1"/>
          <w:i w:val="1"/>
          <w:color w:val="4f81bd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4f81bd"/>
          <w:sz w:val="24"/>
          <w:szCs w:val="24"/>
          <w:highlight w:val="white"/>
          <w:rtl w:val="0"/>
        </w:rPr>
        <w:t xml:space="preserve">ДИДАКТИЧЕСКИЙ ПРОЕКТ УРОКА НА ОСНОВЕ СТРАТЕГИИ «ПЕРЕВЕРНУТЫЙ КЛАСС»</w:t>
      </w:r>
    </w:p>
    <w:p w:rsidR="00000000" w:rsidDel="00000000" w:rsidP="00000000" w:rsidRDefault="00000000" w:rsidRPr="00000000" w14:paraId="00000002">
      <w:pPr>
        <w:spacing w:line="240" w:lineRule="auto"/>
        <w:ind w:firstLine="851"/>
        <w:jc w:val="center"/>
        <w:rPr>
          <w:rFonts w:ascii="Times New Roman" w:cs="Times New Roman" w:eastAsia="Times New Roman" w:hAnsi="Times New Roman"/>
          <w:b w:val="1"/>
          <w:color w:val="00b05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Subtitle"/>
        <w:keepNext w:val="0"/>
        <w:keepLines w:val="0"/>
        <w:spacing w:after="0" w:line="240" w:lineRule="auto"/>
        <w:rPr>
          <w:rFonts w:ascii="Times New Roman" w:cs="Times New Roman" w:eastAsia="Times New Roman" w:hAnsi="Times New Roman"/>
          <w:i w:val="1"/>
          <w:color w:val="4f81bd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Subtitle"/>
        <w:keepNext w:val="0"/>
        <w:keepLines w:val="0"/>
        <w:spacing w:after="0" w:line="240" w:lineRule="auto"/>
        <w:rPr>
          <w:rFonts w:ascii="Times New Roman" w:cs="Times New Roman" w:eastAsia="Times New Roman" w:hAnsi="Times New Roman"/>
          <w:i w:val="1"/>
          <w:color w:val="4f81bd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4f81bd"/>
          <w:sz w:val="24"/>
          <w:szCs w:val="24"/>
          <w:highlight w:val="white"/>
          <w:rtl w:val="0"/>
        </w:rPr>
        <w:t xml:space="preserve">Преподаватель: Лобанов Альберт</w:t>
      </w:r>
    </w:p>
    <w:p w:rsidR="00000000" w:rsidDel="00000000" w:rsidP="00000000" w:rsidRDefault="00000000" w:rsidRPr="00000000" w14:paraId="00000005">
      <w:pPr>
        <w:pStyle w:val="Subtitle"/>
        <w:keepNext w:val="0"/>
        <w:keepLines w:val="0"/>
        <w:spacing w:after="0" w:line="240" w:lineRule="auto"/>
        <w:rPr>
          <w:rFonts w:ascii="Times New Roman" w:cs="Times New Roman" w:eastAsia="Times New Roman" w:hAnsi="Times New Roman"/>
          <w:i w:val="1"/>
          <w:color w:val="4f81bd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4f81bd"/>
          <w:sz w:val="24"/>
          <w:szCs w:val="24"/>
          <w:highlight w:val="white"/>
          <w:rtl w:val="0"/>
        </w:rPr>
        <w:t xml:space="preserve">Преподаватель (предмет, категория): Информатика, 2 дид.категория.</w:t>
      </w:r>
    </w:p>
    <w:p w:rsidR="00000000" w:rsidDel="00000000" w:rsidP="00000000" w:rsidRDefault="00000000" w:rsidRPr="00000000" w14:paraId="00000006">
      <w:pPr>
        <w:pStyle w:val="Subtitle"/>
        <w:keepNext w:val="0"/>
        <w:keepLines w:val="0"/>
        <w:spacing w:after="0" w:line="240" w:lineRule="auto"/>
        <w:rPr>
          <w:rFonts w:ascii="Times New Roman" w:cs="Times New Roman" w:eastAsia="Times New Roman" w:hAnsi="Times New Roman"/>
          <w:i w:val="1"/>
          <w:color w:val="4f81bd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4f81bd"/>
          <w:sz w:val="24"/>
          <w:szCs w:val="24"/>
          <w:highlight w:val="white"/>
          <w:rtl w:val="0"/>
        </w:rPr>
        <w:t xml:space="preserve">Учебное заведение:ПУ ТЛ “Н. Милеску Спэтару”, мун.Кишинев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Класс: 9 класс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Предмет: Информатика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Модуль: Табличные вычисления.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Тема урока: Построение графиков.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Единицы компетенции: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4"/>
        </w:numPr>
        <w:spacing w:line="240" w:lineRule="auto"/>
        <w:ind w:left="108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Использование диаграмм для отображения данных.</w:t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spacing w:line="240" w:lineRule="auto"/>
        <w:ind w:left="108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Применение графиков для более наглядного представления числовых данных.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Операциональные цели:</w:t>
      </w:r>
    </w:p>
    <w:p w:rsidR="00000000" w:rsidDel="00000000" w:rsidP="00000000" w:rsidRDefault="00000000" w:rsidRPr="00000000" w14:paraId="0000000F">
      <w:pPr>
        <w:spacing w:line="24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По окончании урока, ученик  может: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3.858267716535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O1: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Выбирать несмежные числовые данные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3.858267716535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O2: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Создавать график по числовым данным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3.858267716535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O3: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Добавить линию тренда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3.858267716535" w:right="0" w:hanging="36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O4: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Добавить уравнение линии тренда и величину ее достоверности на график.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3.858267716535" w:right="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O5: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Оформлять результат работы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Продукт: Файл с графиком и линией тренда по варианту, сохраненный в папке учащегося.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Ресурсы: </w:t>
      </w:r>
    </w:p>
    <w:p w:rsidR="00000000" w:rsidDel="00000000" w:rsidP="00000000" w:rsidRDefault="00000000" w:rsidRPr="00000000" w14:paraId="00000017">
      <w:pPr>
        <w:ind w:left="1417.3228346456694" w:firstLine="0"/>
        <w:rPr/>
      </w:pP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https://educatieonline.md/read/?8/VIII_Informatica%20(a.2019,%20in%20limba%20rusa)#64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3.858267716535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Человеческие: 14 учеников и преподаватель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3.858267716535" w:right="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Дидактические материалы: учебник, тетрадь, видеофайл для перевернутого класса по теме 8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https://cloud.mail.ru/public/H6sU/qvqmECSGk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Библиография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43" w:right="0" w:hanging="42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Национальный куррикулум. Дисциплина Информатика, Кишинэу, 2019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43" w:right="0" w:hanging="42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Методический гид к куррикулуму по Информатике, Кишинэу, 2019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43" w:right="0" w:hanging="42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Лобанов, А. Н. Тенденции в облачных вычислениях в условиях глобализации: Междунар. науч.-практ. конф. 29–30 сент. 2016 г. – Минск : ГИУСТ БГУ, 2016. – 232 с.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43" w:right="0" w:hanging="42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Лобанов, А. Н. Информационные технологии в гибридном образовании: Материалы VIII международной научно-практической конференции, 24 ноября 2017 г. – Chişinău : 2018  – 191 p.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Организационные формы учебной деятельности: Индивидуальная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Дидактические стратегии: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43" w:right="0" w:hanging="42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Применение знаний.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43" w:right="0" w:hanging="425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Практическая работа на компьютере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43" w:right="0" w:hanging="42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Перевернутый класс.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Инструменты  TIC: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Компьютеры, телевизор, приложение MS Excel,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Видеофайл для перевернутого класса по теме “Построение графиков”,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Файл Excel с исходными данными “Индекс потребительских цен Молдовы 2017-2022”,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Раздел 3.2 на платформе stepik - 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https://stepik.org/lesson/217432/step/1?unit=190213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36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Перевернутая модель обучения: Стандартная</w:t>
      </w:r>
    </w:p>
    <w:p w:rsidR="00000000" w:rsidDel="00000000" w:rsidP="00000000" w:rsidRDefault="00000000" w:rsidRPr="00000000" w14:paraId="0000002A">
      <w:pPr>
        <w:spacing w:line="240" w:lineRule="auto"/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Домашнее задание для учащихся, данное на предыдущем уроке:</w:t>
      </w:r>
    </w:p>
    <w:p w:rsidR="00000000" w:rsidDel="00000000" w:rsidP="00000000" w:rsidRDefault="00000000" w:rsidRPr="00000000" w14:paraId="0000002B">
      <w:pPr>
        <w:spacing w:line="240" w:lineRule="auto"/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Просмотреть видеоурок 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https://cloud.mail.ru/public/H6sU/qvqmECSGk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40" w:lineRule="auto"/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Оценить, какие инструменты Excel нужны для выполнения практической работы;</w:t>
      </w:r>
    </w:p>
    <w:p w:rsidR="00000000" w:rsidDel="00000000" w:rsidP="00000000" w:rsidRDefault="00000000" w:rsidRPr="00000000" w14:paraId="0000002D">
      <w:pPr>
        <w:spacing w:line="240" w:lineRule="auto"/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Уметь работать  с инструментами настройки графиков;</w:t>
      </w:r>
    </w:p>
    <w:p w:rsidR="00000000" w:rsidDel="00000000" w:rsidP="00000000" w:rsidRDefault="00000000" w:rsidRPr="00000000" w14:paraId="0000002E">
      <w:pPr>
        <w:spacing w:line="240" w:lineRule="auto"/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Ознакомиться с технологией построения линии тренда.</w:t>
      </w:r>
    </w:p>
    <w:p w:rsidR="00000000" w:rsidDel="00000000" w:rsidP="00000000" w:rsidRDefault="00000000" w:rsidRPr="00000000" w14:paraId="0000002F">
      <w:pPr>
        <w:spacing w:line="240" w:lineRule="auto"/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40" w:lineRule="auto"/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Ход урока:</w:t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spacing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Учащиеся вспоминают и называют различные типы диаграмм.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Преподавателем зачитываются задания для практической работы, задания продублированы на классной доске.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Учащиеся получают варианты заданий (по номеру учащегося в журнале)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Начало выполнения практической работы:</w:t>
      </w:r>
    </w:p>
    <w:p w:rsidR="00000000" w:rsidDel="00000000" w:rsidP="00000000" w:rsidRDefault="00000000" w:rsidRPr="00000000" w14:paraId="00000035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299525" cy="4724400"/>
            <wp:effectExtent b="0" l="0" r="0" t="0"/>
            <wp:docPr id="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9525" cy="472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Учащиеся выполняют практическую работу:</w:t>
      </w:r>
    </w:p>
    <w:p w:rsidR="00000000" w:rsidDel="00000000" w:rsidP="00000000" w:rsidRDefault="00000000" w:rsidRPr="00000000" w14:paraId="00000037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2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962"/>
        <w:gridCol w:w="4962"/>
        <w:tblGridChange w:id="0">
          <w:tblGrid>
            <w:gridCol w:w="4962"/>
            <w:gridCol w:w="496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2662555" cy="1996916"/>
                  <wp:effectExtent b="0" l="0" r="0" t="0"/>
                  <wp:docPr id="8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555" cy="19969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2638108" cy="1972339"/>
                  <wp:effectExtent b="0" l="0" r="0" t="0"/>
                  <wp:docPr id="7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108" cy="19723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Учащиеся представляют продукты:</w:t>
      </w:r>
    </w:p>
    <w:p w:rsidR="00000000" w:rsidDel="00000000" w:rsidP="00000000" w:rsidRDefault="00000000" w:rsidRPr="00000000" w14:paraId="0000003C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2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962"/>
        <w:gridCol w:w="4962"/>
        <w:tblGridChange w:id="0">
          <w:tblGrid>
            <w:gridCol w:w="4962"/>
            <w:gridCol w:w="496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2996075" cy="2248852"/>
                  <wp:effectExtent b="0" l="0" r="0" t="0"/>
                  <wp:docPr id="10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075" cy="22488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2440325" cy="2206987"/>
                  <wp:effectExtent b="0" l="0" r="0" t="0"/>
                  <wp:docPr id="9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325" cy="22069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Учащиеся отвечают на вопросы: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.6614173228347" w:right="0" w:firstLine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Как выбрать несмежные числовые данные?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.6614173228347" w:right="0" w:firstLine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Как добавить даты на график?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.6614173228347" w:right="0" w:firstLine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Как добавить элемент диаграммы?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.6614173228347" w:right="0" w:firstLine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Как добавить линию тренда?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.6614173228347" w:right="0" w:firstLine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Как выбрать модель для линии тренда?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.6614173228347" w:right="0" w:firstLine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Что показывает величина коэффициента достоверности?</w:t>
      </w:r>
    </w:p>
    <w:p w:rsidR="00000000" w:rsidDel="00000000" w:rsidP="00000000" w:rsidRDefault="00000000" w:rsidRPr="00000000" w14:paraId="00000047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 результатам работы учащиеся получают оценки.</w:t>
      </w:r>
    </w:p>
    <w:p w:rsidR="00000000" w:rsidDel="00000000" w:rsidP="00000000" w:rsidRDefault="00000000" w:rsidRPr="00000000" w14:paraId="00000049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Рефлексия: Учащиеся называют, что новое они узнали, высказывают свои впечатления от урока, оценивают свою работу. 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Расширение. Дополнительные материалы: 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.6614173228347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Раздел 3.2 Диаграммы 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.6614173228347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платформе stepik -  </w:t>
      </w:r>
      <w:hyperlink r:id="rId16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https://stepik.org/lesson/217432/step/1?unit=190213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Подведение итогов урока.</w:t>
      </w:r>
    </w:p>
    <w:sectPr>
      <w:pgSz w:h="16834" w:w="11909" w:orient="portrait"/>
      <w:pgMar w:bottom="1134" w:top="1134" w:left="1418" w:right="567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○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■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○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■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○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■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."/>
      <w:lvlJc w:val="left"/>
      <w:pPr>
        <w:ind w:left="108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5">
    <w:lvl w:ilvl="0">
      <w:start w:val="1"/>
      <w:numFmt w:val="bullet"/>
      <w:lvlText w:val="⮚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-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AF07FA"/>
    <w:pPr>
      <w:spacing w:after="0" w:line="276" w:lineRule="auto"/>
    </w:pPr>
    <w:rPr>
      <w:rFonts w:ascii="Arial" w:cs="Arial" w:eastAsia="Arial" w:hAnsi="Arial"/>
      <w:kern w:val="0"/>
      <w:lang w:eastAsia="ru-RU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link w:val="SubtitleChar"/>
    <w:uiPriority w:val="11"/>
    <w:qFormat w:val="1"/>
    <w:rsid w:val="00AF07FA"/>
    <w:pPr>
      <w:keepNext w:val="1"/>
      <w:keepLines w:val="1"/>
      <w:spacing w:after="320"/>
    </w:pPr>
    <w:rPr>
      <w:color w:val="666666"/>
      <w:sz w:val="30"/>
      <w:szCs w:val="30"/>
    </w:rPr>
  </w:style>
  <w:style w:type="character" w:styleId="SubtitleChar" w:customStyle="1">
    <w:name w:val="Subtitle Char"/>
    <w:basedOn w:val="DefaultParagraphFont"/>
    <w:link w:val="Subtitle"/>
    <w:uiPriority w:val="11"/>
    <w:rsid w:val="00AF07FA"/>
    <w:rPr>
      <w:rFonts w:ascii="Arial" w:cs="Arial" w:eastAsia="Arial" w:hAnsi="Arial"/>
      <w:color w:val="666666"/>
      <w:kern w:val="0"/>
      <w:sz w:val="30"/>
      <w:szCs w:val="30"/>
      <w:lang w:eastAsia="ru-RU"/>
    </w:rPr>
  </w:style>
  <w:style w:type="paragraph" w:styleId="ListParagraph">
    <w:name w:val="List Paragraph"/>
    <w:basedOn w:val="Normal"/>
    <w:uiPriority w:val="34"/>
    <w:qFormat w:val="1"/>
    <w:rsid w:val="00AF07FA"/>
    <w:pPr>
      <w:ind w:left="720"/>
      <w:contextualSpacing w:val="1"/>
    </w:pPr>
  </w:style>
  <w:style w:type="character" w:styleId="Hyperlink">
    <w:name w:val="Hyperlink"/>
    <w:basedOn w:val="DefaultParagraphFont"/>
    <w:uiPriority w:val="99"/>
    <w:unhideWhenUsed w:val="1"/>
    <w:rsid w:val="00AF07F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200C01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jpg"/><Relationship Id="rId10" Type="http://schemas.openxmlformats.org/officeDocument/2006/relationships/hyperlink" Target="https://cloud.mail.ru/public/H6sU/qvqmECSGk" TargetMode="External"/><Relationship Id="rId13" Type="http://schemas.openxmlformats.org/officeDocument/2006/relationships/image" Target="media/image5.jpg"/><Relationship Id="rId12" Type="http://schemas.openxmlformats.org/officeDocument/2006/relationships/image" Target="media/image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stepik.org/lesson/217432/step/1?unit=190213" TargetMode="External"/><Relationship Id="rId15" Type="http://schemas.openxmlformats.org/officeDocument/2006/relationships/image" Target="media/image3.jpg"/><Relationship Id="rId14" Type="http://schemas.openxmlformats.org/officeDocument/2006/relationships/image" Target="media/image4.jpg"/><Relationship Id="rId16" Type="http://schemas.openxmlformats.org/officeDocument/2006/relationships/hyperlink" Target="https://stepik.org/lesson/217432/step/1?unit=190213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educatieonline.md/read/?8/VIII_Informatica%20(a.2019,%20in%20limba%20rusa)#64" TargetMode="External"/><Relationship Id="rId8" Type="http://schemas.openxmlformats.org/officeDocument/2006/relationships/hyperlink" Target="https://cloud.mail.ru/public/H6sU/qvqmECSGk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hd8H4lSC+/1XWGjzZuyBzzIBVw==">CgMxLjA4AHIhMXRxbi1SOVhOcmx6clVId1pHWDQ5MlhJMDhyLVlocElp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2023-11-01T21:52:00Z</dcterms:created>
  <dc:creator>User</dc:creator>
</cp:coreProperties>
</file>