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DD8E4">
      <w:pPr>
        <w:pStyle w:val="7"/>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Corpuri de rotație</w:t>
      </w:r>
    </w:p>
    <w:p w14:paraId="5FC38309">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7772A82C">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Noțiune de con.</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Conul circular drept și elementele lui.</w:t>
      </w:r>
    </w:p>
    <w:p w14:paraId="4EE2BDFE">
      <w:pPr>
        <w:pStyle w:val="7"/>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p>
    <w:p w14:paraId="7A8E9E0D">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Unități de competență:</w:t>
      </w:r>
    </w:p>
    <w:p w14:paraId="67704C01">
      <w:pPr>
        <w:pStyle w:val="7"/>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9.1 Identificarea în divese enunțuri și clsificare în baza diverselor criterii a corpurilor de rotație studiate.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9.2 Recunoașterea și aplicare în diverse  contexte a terminologiei aferente corpurilor de rotație.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9.3 Calcularea ariilor,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 suprafețelor,a volumelor corpurilor de rotație,</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utilizând formulele coerspunzătoare și/sau desfășurările acestora.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9.4 Aplicarea corpurilor de rotație ,pentru a identifica și a explica procese,fenomene din diverse domenii.</w:t>
      </w:r>
    </w:p>
    <w:p w14:paraId="1FE03B6E">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6FE0E65F">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recunoască în diferite situații reale sau modelate conul circular drept.</w:t>
      </w:r>
    </w:p>
    <w:p w14:paraId="1603B636">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descrie și să construiască conul circular drept ca un corp de rotație.</w:t>
      </w:r>
    </w:p>
    <w:p w14:paraId="6BBE6D94">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identifice elementele conului ,secțiuni în con  în contexte variate aplicând cunosștințele acumulate.</w:t>
      </w:r>
    </w:p>
    <w:p w14:paraId="6AB9F996">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O.4. –</w:t>
      </w:r>
      <w:r>
        <w:rPr>
          <w:rFonts w:hint="default" w:ascii="Times New Roman" w:hAnsi="Times New Roman" w:cs="Times New Roman"/>
          <w:b w:val="0"/>
          <w:bCs w:val="0"/>
          <w:i w:val="0"/>
          <w:iCs w:val="0"/>
          <w:sz w:val="24"/>
          <w:szCs w:val="24"/>
        </w:rPr>
        <w:t>Să reprezinte desfășurarea conului circular în diverse contexte.</w:t>
      </w:r>
    </w:p>
    <w:p w14:paraId="58AAFD6D">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O.5. – </w:t>
      </w:r>
      <w:r>
        <w:rPr>
          <w:rFonts w:hint="default" w:ascii="Times New Roman" w:hAnsi="Times New Roman" w:cs="Times New Roman"/>
          <w:b w:val="0"/>
          <w:bCs w:val="0"/>
          <w:i w:val="0"/>
          <w:iCs w:val="0"/>
          <w:sz w:val="24"/>
          <w:szCs w:val="24"/>
        </w:rPr>
        <w:t>Să manifeste independență în gândire și acțiune privind aplicarea în rezolvări de sarcini cu conulcircular.</w:t>
      </w:r>
    </w:p>
    <w:p w14:paraId="199B9223">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înțelegere a cunoștințelor</w:t>
      </w:r>
    </w:p>
    <w:p w14:paraId="45BA22FB">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7"/>
        <w:spacing w:line="360" w:lineRule="auto"/>
        <w:jc w:val="both"/>
        <w:rPr>
          <w:rFonts w:ascii="Times New Roman" w:hAnsi="Times New Roman" w:cs="Times New Roman"/>
          <w:b w:val="0"/>
          <w:bCs w:val="0"/>
          <w:i w:val="0"/>
          <w:iCs w:val="0"/>
          <w:sz w:val="24"/>
          <w:szCs w:val="24"/>
          <w:lang w:val="zh-CN"/>
        </w:rPr>
      </w:pPr>
    </w:p>
    <w:p w14:paraId="08D7ACB3">
      <w:pPr>
        <w:pStyle w:val="7"/>
        <w:spacing w:line="360" w:lineRule="auto"/>
        <w:jc w:val="both"/>
        <w:rPr>
          <w:rFonts w:ascii="Times New Roman" w:hAnsi="Times New Roman" w:cs="Times New Roman"/>
          <w:b w:val="0"/>
          <w:bCs w:val="0"/>
          <w:i w:val="0"/>
          <w:iCs w:val="0"/>
          <w:sz w:val="24"/>
          <w:szCs w:val="24"/>
          <w:lang w:val="zh-CN"/>
        </w:rPr>
      </w:pPr>
    </w:p>
    <w:p w14:paraId="2088FDE4">
      <w:pPr>
        <w:pStyle w:val="7"/>
        <w:spacing w:line="360" w:lineRule="auto"/>
        <w:jc w:val="both"/>
        <w:rPr>
          <w:rFonts w:ascii="Times New Roman" w:hAnsi="Times New Roman" w:cs="Times New Roman"/>
          <w:b w:val="0"/>
          <w:bCs w:val="0"/>
          <w:i w:val="0"/>
          <w:iCs w:val="0"/>
          <w:sz w:val="24"/>
          <w:szCs w:val="24"/>
          <w:lang w:val="zh-CN"/>
        </w:rPr>
      </w:pPr>
    </w:p>
    <w:p w14:paraId="4A8B86DB">
      <w:pPr>
        <w:pStyle w:val="7"/>
        <w:spacing w:line="360" w:lineRule="auto"/>
        <w:jc w:val="both"/>
        <w:rPr>
          <w:rFonts w:ascii="Times New Roman" w:hAnsi="Times New Roman" w:cs="Times New Roman"/>
          <w:b w:val="0"/>
          <w:bCs w:val="0"/>
          <w:i w:val="0"/>
          <w:iCs w:val="0"/>
          <w:sz w:val="24"/>
          <w:szCs w:val="24"/>
          <w:lang w:val="zh-CN"/>
        </w:rPr>
      </w:pPr>
    </w:p>
    <w:p w14:paraId="774CA151">
      <w:pPr>
        <w:pStyle w:val="7"/>
        <w:spacing w:line="360" w:lineRule="auto"/>
        <w:jc w:val="both"/>
        <w:rPr>
          <w:rFonts w:ascii="Times New Roman" w:hAnsi="Times New Roman" w:cs="Times New Roman"/>
          <w:b w:val="0"/>
          <w:bCs w:val="0"/>
          <w:i w:val="0"/>
          <w:iCs w:val="0"/>
          <w:sz w:val="24"/>
          <w:szCs w:val="24"/>
          <w:lang w:val="zh-CN"/>
        </w:rPr>
      </w:pPr>
    </w:p>
    <w:p w14:paraId="750C7D44">
      <w:pPr>
        <w:pStyle w:val="7"/>
        <w:spacing w:line="360" w:lineRule="auto"/>
        <w:jc w:val="both"/>
        <w:rPr>
          <w:rFonts w:ascii="Times New Roman" w:hAnsi="Times New Roman" w:cs="Times New Roman"/>
          <w:b w:val="0"/>
          <w:bCs w:val="0"/>
          <w:i w:val="0"/>
          <w:iCs w:val="0"/>
          <w:sz w:val="24"/>
          <w:szCs w:val="24"/>
          <w:lang w:val="zh-CN"/>
        </w:rPr>
      </w:pPr>
    </w:p>
    <w:p w14:paraId="2CB5DB10">
      <w:pPr>
        <w:pStyle w:val="7"/>
        <w:spacing w:line="360" w:lineRule="auto"/>
        <w:jc w:val="both"/>
        <w:rPr>
          <w:rFonts w:ascii="Times New Roman" w:hAnsi="Times New Roman" w:cs="Times New Roman"/>
          <w:b w:val="0"/>
          <w:bCs w:val="0"/>
          <w:i w:val="0"/>
          <w:iCs w:val="0"/>
          <w:sz w:val="24"/>
          <w:szCs w:val="24"/>
          <w:lang w:val="zh-CN"/>
        </w:rPr>
      </w:pPr>
    </w:p>
    <w:p w14:paraId="43BE4162">
      <w:pPr>
        <w:pStyle w:val="7"/>
        <w:spacing w:line="360" w:lineRule="auto"/>
        <w:jc w:val="both"/>
        <w:rPr>
          <w:rFonts w:ascii="Times New Roman" w:hAnsi="Times New Roman" w:cs="Times New Roman"/>
          <w:b w:val="0"/>
          <w:bCs w:val="0"/>
          <w:i w:val="0"/>
          <w:iCs w:val="0"/>
          <w:sz w:val="24"/>
          <w:szCs w:val="24"/>
          <w:lang w:val="zh-CN"/>
        </w:rPr>
      </w:pPr>
    </w:p>
    <w:p w14:paraId="52BA2EA4">
      <w:pPr>
        <w:pStyle w:val="7"/>
        <w:spacing w:line="360" w:lineRule="auto"/>
        <w:jc w:val="both"/>
        <w:rPr>
          <w:rFonts w:ascii="Times New Roman" w:hAnsi="Times New Roman" w:cs="Times New Roman"/>
          <w:b w:val="0"/>
          <w:bCs w:val="0"/>
          <w:i w:val="0"/>
          <w:iCs w:val="0"/>
          <w:sz w:val="24"/>
          <w:szCs w:val="24"/>
          <w:lang w:val="zh-CN"/>
        </w:rPr>
      </w:pPr>
    </w:p>
    <w:p w14:paraId="4258CD33">
      <w:pPr>
        <w:pStyle w:val="7"/>
        <w:spacing w:line="360" w:lineRule="auto"/>
        <w:jc w:val="both"/>
        <w:rPr>
          <w:rFonts w:ascii="Times New Roman" w:hAnsi="Times New Roman" w:cs="Times New Roman"/>
          <w:b w:val="0"/>
          <w:bCs w:val="0"/>
          <w:i w:val="0"/>
          <w:iCs w:val="0"/>
          <w:sz w:val="24"/>
          <w:szCs w:val="24"/>
          <w:lang w:val="zh-CN"/>
        </w:rPr>
      </w:pPr>
    </w:p>
    <w:p w14:paraId="7531467D">
      <w:pPr>
        <w:pStyle w:val="7"/>
        <w:spacing w:line="360" w:lineRule="auto"/>
        <w:jc w:val="both"/>
        <w:rPr>
          <w:rFonts w:ascii="Times New Roman" w:hAnsi="Times New Roman" w:cs="Times New Roman"/>
          <w:b w:val="0"/>
          <w:bCs w:val="0"/>
          <w:i w:val="0"/>
          <w:iCs w:val="0"/>
          <w:sz w:val="24"/>
          <w:szCs w:val="24"/>
          <w:lang w:val="zh-CN"/>
        </w:rPr>
      </w:pPr>
    </w:p>
    <w:p w14:paraId="4B0F7BA6">
      <w:pPr>
        <w:pStyle w:val="7"/>
        <w:spacing w:line="360" w:lineRule="auto"/>
        <w:jc w:val="both"/>
        <w:rPr>
          <w:rFonts w:ascii="Times New Roman" w:hAnsi="Times New Roman" w:cs="Times New Roman"/>
          <w:b w:val="0"/>
          <w:bCs w:val="0"/>
          <w:i w:val="0"/>
          <w:iCs w:val="0"/>
          <w:sz w:val="24"/>
          <w:szCs w:val="24"/>
          <w:lang w:val="zh-CN"/>
        </w:rPr>
      </w:pPr>
    </w:p>
    <w:p w14:paraId="72AB45F8">
      <w:pPr>
        <w:pStyle w:val="7"/>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7"/>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6"/>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184"/>
        <w:gridCol w:w="7924"/>
        <w:gridCol w:w="958"/>
        <w:gridCol w:w="1913"/>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34187ECA">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924" w:type="dxa"/>
            <w:vAlign w:val="center"/>
          </w:tcPr>
          <w:p w14:paraId="45508F62">
            <w:pPr>
              <w:pStyle w:val="7"/>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rPr>
              <w:t xml:space="preserve"> al lecției</w:t>
            </w:r>
          </w:p>
        </w:tc>
        <w:tc>
          <w:tcPr>
            <w:tcW w:w="958" w:type="dxa"/>
            <w:vAlign w:val="center"/>
          </w:tcPr>
          <w:p w14:paraId="281411FA">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Timp</w:t>
            </w:r>
          </w:p>
          <w:p w14:paraId="40CD3CBE">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w:t>
            </w:r>
            <w:r>
              <w:rPr>
                <w:rFonts w:hint="default" w:ascii="Times New Roman" w:hAnsi="Times New Roman" w:cs="Times New Roman"/>
                <w:b w:val="0"/>
                <w:bCs w:val="0"/>
                <w:i w:val="0"/>
                <w:iCs w:val="0"/>
                <w:sz w:val="24"/>
                <w:szCs w:val="24"/>
                <w:lang/>
              </w:rPr>
              <w:t xml:space="preserve"> în </w:t>
            </w:r>
            <w:r>
              <w:rPr>
                <w:rFonts w:hint="default" w:ascii="Times New Roman" w:hAnsi="Times New Roman" w:cs="Times New Roman"/>
                <w:b w:val="0"/>
                <w:bCs w:val="0"/>
                <w:i w:val="0"/>
                <w:iCs w:val="0"/>
                <w:sz w:val="24"/>
                <w:szCs w:val="24"/>
              </w:rPr>
              <w:t>miute)</w:t>
            </w:r>
          </w:p>
        </w:tc>
        <w:tc>
          <w:tcPr>
            <w:tcW w:w="1913" w:type="dxa"/>
            <w:vAlign w:val="center"/>
          </w:tcPr>
          <w:p w14:paraId="784EFC75">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7"/>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B7E3B20">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062D9B2D">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O1</w:t>
            </w:r>
          </w:p>
          <w:p w14:paraId="04BEFBAB">
            <w:pPr>
              <w:pStyle w:val="7"/>
              <w:spacing w:line="276" w:lineRule="auto"/>
              <w:jc w:val="center"/>
              <w:rPr>
                <w:rFonts w:hint="default" w:ascii="Times New Roman" w:hAnsi="Times New Roman" w:cs="Times New Roman"/>
                <w:b w:val="0"/>
                <w:bCs w:val="0"/>
                <w:i w:val="0"/>
                <w:iCs w:val="0"/>
                <w:sz w:val="24"/>
                <w:szCs w:val="24"/>
              </w:rPr>
            </w:pPr>
          </w:p>
          <w:p w14:paraId="46346142">
            <w:pPr>
              <w:pStyle w:val="7"/>
              <w:spacing w:line="276" w:lineRule="auto"/>
              <w:jc w:val="center"/>
              <w:rPr>
                <w:rFonts w:hint="default" w:ascii="Times New Roman" w:hAnsi="Times New Roman" w:cs="Times New Roman"/>
                <w:b w:val="0"/>
                <w:bCs w:val="0"/>
                <w:i w:val="0"/>
                <w:iCs w:val="0"/>
                <w:sz w:val="24"/>
                <w:szCs w:val="24"/>
              </w:rPr>
            </w:pPr>
          </w:p>
          <w:p w14:paraId="3A014566">
            <w:pPr>
              <w:pStyle w:val="7"/>
              <w:spacing w:line="276" w:lineRule="auto"/>
              <w:jc w:val="center"/>
              <w:rPr>
                <w:rFonts w:hint="default" w:ascii="Times New Roman" w:hAnsi="Times New Roman" w:cs="Times New Roman"/>
                <w:b w:val="0"/>
                <w:bCs w:val="0"/>
                <w:i w:val="0"/>
                <w:iCs w:val="0"/>
                <w:sz w:val="24"/>
                <w:szCs w:val="24"/>
              </w:rPr>
            </w:pPr>
          </w:p>
          <w:p w14:paraId="64D094CD">
            <w:pPr>
              <w:pStyle w:val="7"/>
              <w:spacing w:line="276" w:lineRule="auto"/>
              <w:jc w:val="center"/>
              <w:rPr>
                <w:rFonts w:hint="default" w:ascii="Times New Roman" w:hAnsi="Times New Roman" w:cs="Times New Roman"/>
                <w:b w:val="0"/>
                <w:bCs w:val="0"/>
                <w:i w:val="0"/>
                <w:iCs w:val="0"/>
                <w:sz w:val="24"/>
                <w:szCs w:val="24"/>
              </w:rPr>
            </w:pPr>
          </w:p>
          <w:p w14:paraId="39EE1546">
            <w:pPr>
              <w:pStyle w:val="7"/>
              <w:spacing w:line="276" w:lineRule="auto"/>
              <w:jc w:val="center"/>
              <w:rPr>
                <w:rFonts w:hint="default" w:ascii="Times New Roman" w:hAnsi="Times New Roman" w:cs="Times New Roman"/>
                <w:b w:val="0"/>
                <w:bCs w:val="0"/>
                <w:i w:val="0"/>
                <w:iCs w:val="0"/>
                <w:sz w:val="24"/>
                <w:szCs w:val="24"/>
              </w:rPr>
            </w:pPr>
          </w:p>
          <w:p w14:paraId="0B4043B7">
            <w:pPr>
              <w:pStyle w:val="7"/>
              <w:spacing w:line="276" w:lineRule="auto"/>
              <w:jc w:val="center"/>
              <w:rPr>
                <w:rFonts w:hint="default" w:ascii="Times New Roman" w:hAnsi="Times New Roman" w:cs="Times New Roman"/>
                <w:b w:val="0"/>
                <w:bCs w:val="0"/>
                <w:i w:val="0"/>
                <w:iCs w:val="0"/>
                <w:sz w:val="24"/>
                <w:szCs w:val="24"/>
              </w:rPr>
            </w:pPr>
          </w:p>
          <w:p w14:paraId="1388BB02">
            <w:pPr>
              <w:pStyle w:val="7"/>
              <w:spacing w:line="276" w:lineRule="auto"/>
              <w:jc w:val="center"/>
              <w:rPr>
                <w:rFonts w:hint="default" w:ascii="Times New Roman" w:hAnsi="Times New Roman" w:cs="Times New Roman"/>
                <w:b w:val="0"/>
                <w:bCs w:val="0"/>
                <w:i w:val="0"/>
                <w:iCs w:val="0"/>
                <w:sz w:val="24"/>
                <w:szCs w:val="24"/>
              </w:rPr>
            </w:pPr>
          </w:p>
          <w:p w14:paraId="6A947932">
            <w:pPr>
              <w:pStyle w:val="7"/>
              <w:spacing w:line="276" w:lineRule="auto"/>
              <w:jc w:val="center"/>
              <w:rPr>
                <w:rFonts w:hint="default" w:ascii="Times New Roman" w:hAnsi="Times New Roman" w:cs="Times New Roman"/>
                <w:b w:val="0"/>
                <w:bCs w:val="0"/>
                <w:i w:val="0"/>
                <w:iCs w:val="0"/>
                <w:sz w:val="24"/>
                <w:szCs w:val="24"/>
              </w:rPr>
            </w:pPr>
          </w:p>
          <w:p w14:paraId="7D202882">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O5</w:t>
            </w:r>
          </w:p>
        </w:tc>
        <w:tc>
          <w:tcPr>
            <w:tcW w:w="7924" w:type="dxa"/>
          </w:tcPr>
          <w:p w14:paraId="3292681F">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7"/>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Accesați următorul link și scrieți cinci cuvinte pe care le-ați reținut de la lecția precedentă.</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"https://www.menti.com/u7fmv916t3" </w:instrText>
            </w:r>
            <w:r>
              <w:rPr>
                <w:rFonts w:hint="default" w:ascii="Times New Roman" w:hAnsi="Times New Roman"/>
                <w:b w:val="0"/>
                <w:bCs w:val="0"/>
                <w:i w:val="0"/>
                <w:iCs w:val="0"/>
                <w:sz w:val="24"/>
                <w:szCs w:val="24"/>
              </w:rPr>
              <w:fldChar w:fldCharType="separate"/>
            </w:r>
            <w:r>
              <w:rPr>
                <w:rStyle w:val="5"/>
                <w:rFonts w:hint="default" w:ascii="Times New Roman" w:hAnsi="Times New Roman"/>
                <w:b w:val="0"/>
                <w:bCs w:val="0"/>
                <w:i w:val="0"/>
                <w:iCs w:val="0"/>
                <w:sz w:val="24"/>
                <w:szCs w:val="24"/>
              </w:rPr>
              <w:t>https://www.menti.com/u7fmv916t3</w:t>
            </w:r>
            <w:r>
              <w:rPr>
                <w:rFonts w:hint="default" w:ascii="Times New Roman" w:hAnsi="Times New Roman"/>
                <w:b w:val="0"/>
                <w:bCs w:val="0"/>
                <w:i w:val="0"/>
                <w:iCs w:val="0"/>
                <w:sz w:val="24"/>
                <w:szCs w:val="24"/>
              </w:rPr>
              <w:fldChar w:fldCharType="end"/>
            </w:r>
          </w:p>
          <w:p w14:paraId="35591711">
            <w:pPr>
              <w:pStyle w:val="7"/>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rPr>
              <w:t>Apoi elevilor li se cere să exsplice fiecare cuvânt de la ecran.</w:t>
            </w:r>
          </w:p>
        </w:tc>
        <w:tc>
          <w:tcPr>
            <w:tcW w:w="958" w:type="dxa"/>
          </w:tcPr>
          <w:p w14:paraId="187C458F">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p>
        </w:tc>
        <w:tc>
          <w:tcPr>
            <w:tcW w:w="1913" w:type="dxa"/>
          </w:tcPr>
          <w:p w14:paraId="441FB4F9">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508B6E50">
            <w:pPr>
              <w:pStyle w:val="7"/>
              <w:spacing w:line="276" w:lineRule="auto"/>
              <w:jc w:val="center"/>
              <w:rPr>
                <w:rFonts w:hint="default" w:ascii="Times New Roman" w:hAnsi="Times New Roman" w:cs="Times New Roman"/>
                <w:b w:val="0"/>
                <w:bCs w:val="0"/>
                <w:i w:val="0"/>
                <w:iCs w:val="0"/>
                <w:sz w:val="24"/>
                <w:szCs w:val="24"/>
              </w:rPr>
            </w:pPr>
          </w:p>
          <w:p w14:paraId="019CB8CA">
            <w:pPr>
              <w:pStyle w:val="7"/>
              <w:spacing w:line="276" w:lineRule="auto"/>
              <w:jc w:val="center"/>
              <w:rPr>
                <w:rFonts w:hint="default" w:ascii="Times New Roman" w:hAnsi="Times New Roman" w:cs="Times New Roman"/>
                <w:b w:val="0"/>
                <w:bCs w:val="0"/>
                <w:i w:val="0"/>
                <w:iCs w:val="0"/>
                <w:sz w:val="24"/>
                <w:szCs w:val="24"/>
              </w:rPr>
            </w:pPr>
          </w:p>
          <w:p w14:paraId="0E8C018E">
            <w:pPr>
              <w:pStyle w:val="7"/>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jocul didactic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p>
        </w:tc>
      </w:tr>
      <w:tr w14:paraId="6CF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4965AA8">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Realizarea sensului</w:t>
            </w:r>
          </w:p>
        </w:tc>
        <w:tc>
          <w:tcPr>
            <w:tcW w:w="1184" w:type="dxa"/>
          </w:tcPr>
          <w:p w14:paraId="6DCBBB33">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p>
          <w:p w14:paraId="6F5D4A77">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br w:type="textWrapping"/>
            </w:r>
          </w:p>
          <w:p w14:paraId="5C380EE7">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64C940F5">
            <w:pPr>
              <w:pStyle w:val="7"/>
              <w:spacing w:line="276" w:lineRule="auto"/>
              <w:jc w:val="center"/>
              <w:rPr>
                <w:rFonts w:hint="default" w:ascii="Times New Roman" w:hAnsi="Times New Roman" w:cs="Times New Roman"/>
                <w:b w:val="0"/>
                <w:bCs w:val="0"/>
                <w:i w:val="0"/>
                <w:iCs w:val="0"/>
                <w:sz w:val="24"/>
                <w:szCs w:val="24"/>
                <w:lang/>
              </w:rPr>
            </w:pPr>
          </w:p>
          <w:p w14:paraId="44C337F8">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p>
          <w:p w14:paraId="65B45D44">
            <w:pPr>
              <w:pStyle w:val="7"/>
              <w:spacing w:line="276" w:lineRule="auto"/>
              <w:jc w:val="center"/>
              <w:rPr>
                <w:rFonts w:hint="default" w:ascii="Times New Roman" w:hAnsi="Times New Roman" w:cs="Times New Roman"/>
                <w:b w:val="0"/>
                <w:bCs w:val="0"/>
                <w:i w:val="0"/>
                <w:iCs w:val="0"/>
                <w:sz w:val="24"/>
                <w:szCs w:val="24"/>
                <w:lang/>
              </w:rPr>
            </w:pPr>
          </w:p>
          <w:p w14:paraId="4B46DDC8">
            <w:pPr>
              <w:pStyle w:val="7"/>
              <w:spacing w:line="276" w:lineRule="auto"/>
              <w:jc w:val="center"/>
              <w:rPr>
                <w:rFonts w:hint="default" w:ascii="Times New Roman" w:hAnsi="Times New Roman" w:cs="Times New Roman"/>
                <w:b w:val="0"/>
                <w:bCs w:val="0"/>
                <w:i w:val="0"/>
                <w:iCs w:val="0"/>
                <w:sz w:val="24"/>
                <w:szCs w:val="24"/>
                <w:lang/>
              </w:rPr>
            </w:pPr>
          </w:p>
          <w:p w14:paraId="2437F51E">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11CBD784">
            <w:pPr>
              <w:pStyle w:val="7"/>
              <w:spacing w:line="276" w:lineRule="auto"/>
              <w:jc w:val="center"/>
              <w:rPr>
                <w:rFonts w:hint="default" w:ascii="Times New Roman" w:hAnsi="Times New Roman" w:cs="Times New Roman"/>
                <w:b w:val="0"/>
                <w:bCs w:val="0"/>
                <w:i w:val="0"/>
                <w:iCs w:val="0"/>
                <w:sz w:val="24"/>
                <w:szCs w:val="24"/>
                <w:lang/>
              </w:rPr>
            </w:pPr>
          </w:p>
          <w:p w14:paraId="59F475AB">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p>
          <w:p w14:paraId="4415A4B7">
            <w:pPr>
              <w:pStyle w:val="7"/>
              <w:spacing w:line="276" w:lineRule="auto"/>
              <w:jc w:val="center"/>
              <w:rPr>
                <w:rFonts w:hint="default" w:ascii="Times New Roman" w:hAnsi="Times New Roman" w:cs="Times New Roman"/>
                <w:b w:val="0"/>
                <w:bCs w:val="0"/>
                <w:i w:val="0"/>
                <w:iCs w:val="0"/>
                <w:sz w:val="24"/>
                <w:szCs w:val="24"/>
                <w:lang/>
              </w:rPr>
            </w:pPr>
          </w:p>
          <w:p w14:paraId="05FC8471">
            <w:pPr>
              <w:pStyle w:val="7"/>
              <w:spacing w:line="276" w:lineRule="auto"/>
              <w:jc w:val="center"/>
              <w:rPr>
                <w:rFonts w:hint="default" w:ascii="Times New Roman" w:hAnsi="Times New Roman" w:cs="Times New Roman"/>
                <w:b w:val="0"/>
                <w:bCs w:val="0"/>
                <w:i w:val="0"/>
                <w:iCs w:val="0"/>
                <w:sz w:val="24"/>
                <w:szCs w:val="24"/>
                <w:lang/>
              </w:rPr>
            </w:pPr>
          </w:p>
          <w:p w14:paraId="37AAD512">
            <w:pPr>
              <w:pStyle w:val="7"/>
              <w:spacing w:line="276" w:lineRule="auto"/>
              <w:jc w:val="center"/>
              <w:rPr>
                <w:rFonts w:hint="default" w:ascii="Times New Roman" w:hAnsi="Times New Roman" w:cs="Times New Roman"/>
                <w:b w:val="0"/>
                <w:bCs w:val="0"/>
                <w:i w:val="0"/>
                <w:iCs w:val="0"/>
                <w:sz w:val="24"/>
                <w:szCs w:val="24"/>
                <w:lang/>
              </w:rPr>
            </w:pPr>
          </w:p>
          <w:p w14:paraId="05D90063">
            <w:pPr>
              <w:pStyle w:val="7"/>
              <w:spacing w:line="276" w:lineRule="auto"/>
              <w:jc w:val="center"/>
              <w:rPr>
                <w:rFonts w:hint="default" w:ascii="Times New Roman" w:hAnsi="Times New Roman" w:cs="Times New Roman"/>
                <w:b w:val="0"/>
                <w:bCs w:val="0"/>
                <w:i w:val="0"/>
                <w:iCs w:val="0"/>
                <w:sz w:val="24"/>
                <w:szCs w:val="24"/>
                <w:lang/>
              </w:rPr>
            </w:pPr>
          </w:p>
          <w:p w14:paraId="13B6EFB5">
            <w:pPr>
              <w:pStyle w:val="7"/>
              <w:spacing w:line="276" w:lineRule="auto"/>
              <w:jc w:val="center"/>
              <w:rPr>
                <w:rFonts w:hint="default" w:ascii="Times New Roman" w:hAnsi="Times New Roman" w:cs="Times New Roman"/>
                <w:b w:val="0"/>
                <w:bCs w:val="0"/>
                <w:i w:val="0"/>
                <w:iCs w:val="0"/>
                <w:sz w:val="24"/>
                <w:szCs w:val="24"/>
                <w:lang/>
              </w:rPr>
            </w:pPr>
          </w:p>
          <w:p w14:paraId="6CFB543A">
            <w:pPr>
              <w:pStyle w:val="7"/>
              <w:spacing w:line="276" w:lineRule="auto"/>
              <w:jc w:val="center"/>
              <w:rPr>
                <w:rFonts w:hint="default" w:ascii="Times New Roman" w:hAnsi="Times New Roman" w:cs="Times New Roman"/>
                <w:b w:val="0"/>
                <w:bCs w:val="0"/>
                <w:i w:val="0"/>
                <w:iCs w:val="0"/>
                <w:sz w:val="24"/>
                <w:szCs w:val="24"/>
                <w:lang/>
              </w:rPr>
            </w:pPr>
          </w:p>
          <w:p w14:paraId="339ECEAA">
            <w:pPr>
              <w:pStyle w:val="7"/>
              <w:spacing w:line="276" w:lineRule="auto"/>
              <w:jc w:val="center"/>
              <w:rPr>
                <w:rFonts w:hint="default" w:ascii="Times New Roman" w:hAnsi="Times New Roman" w:cs="Times New Roman"/>
                <w:b w:val="0"/>
                <w:bCs w:val="0"/>
                <w:i w:val="0"/>
                <w:iCs w:val="0"/>
                <w:sz w:val="24"/>
                <w:szCs w:val="24"/>
                <w:lang/>
              </w:rPr>
            </w:pPr>
          </w:p>
          <w:p w14:paraId="2B352BA3">
            <w:pPr>
              <w:pStyle w:val="7"/>
              <w:spacing w:line="276" w:lineRule="auto"/>
              <w:jc w:val="center"/>
              <w:rPr>
                <w:rFonts w:hint="default" w:ascii="Times New Roman" w:hAnsi="Times New Roman" w:cs="Times New Roman"/>
                <w:b w:val="0"/>
                <w:bCs w:val="0"/>
                <w:i w:val="0"/>
                <w:iCs w:val="0"/>
                <w:sz w:val="24"/>
                <w:szCs w:val="24"/>
                <w:lang/>
              </w:rPr>
            </w:pPr>
          </w:p>
          <w:p w14:paraId="537521F9">
            <w:pPr>
              <w:pStyle w:val="7"/>
              <w:spacing w:line="276" w:lineRule="auto"/>
              <w:jc w:val="center"/>
              <w:rPr>
                <w:rFonts w:hint="default" w:ascii="Times New Roman" w:hAnsi="Times New Roman" w:cs="Times New Roman"/>
                <w:b w:val="0"/>
                <w:bCs w:val="0"/>
                <w:i w:val="0"/>
                <w:iCs w:val="0"/>
                <w:sz w:val="24"/>
                <w:szCs w:val="24"/>
                <w:lang/>
              </w:rPr>
            </w:pPr>
          </w:p>
          <w:p w14:paraId="370FBC99">
            <w:pPr>
              <w:pStyle w:val="7"/>
              <w:spacing w:line="276" w:lineRule="auto"/>
              <w:jc w:val="center"/>
              <w:rPr>
                <w:rFonts w:hint="default" w:ascii="Times New Roman" w:hAnsi="Times New Roman" w:cs="Times New Roman"/>
                <w:b w:val="0"/>
                <w:bCs w:val="0"/>
                <w:i w:val="0"/>
                <w:iCs w:val="0"/>
                <w:sz w:val="24"/>
                <w:szCs w:val="24"/>
                <w:lang/>
              </w:rPr>
            </w:pPr>
          </w:p>
          <w:p w14:paraId="05C7D791">
            <w:pPr>
              <w:pStyle w:val="7"/>
              <w:spacing w:line="276" w:lineRule="auto"/>
              <w:jc w:val="center"/>
              <w:rPr>
                <w:rFonts w:hint="default" w:ascii="Times New Roman" w:hAnsi="Times New Roman" w:cs="Times New Roman"/>
                <w:b w:val="0"/>
                <w:bCs w:val="0"/>
                <w:i w:val="0"/>
                <w:iCs w:val="0"/>
                <w:sz w:val="24"/>
                <w:szCs w:val="24"/>
                <w:lang/>
              </w:rPr>
            </w:pPr>
          </w:p>
          <w:p w14:paraId="64F042F1">
            <w:pPr>
              <w:pStyle w:val="7"/>
              <w:spacing w:line="276" w:lineRule="auto"/>
              <w:jc w:val="center"/>
              <w:rPr>
                <w:rFonts w:hint="default" w:ascii="Times New Roman" w:hAnsi="Times New Roman" w:cs="Times New Roman"/>
                <w:b w:val="0"/>
                <w:bCs w:val="0"/>
                <w:i w:val="0"/>
                <w:iCs w:val="0"/>
                <w:sz w:val="24"/>
                <w:szCs w:val="24"/>
                <w:lang/>
              </w:rPr>
            </w:pPr>
          </w:p>
          <w:p w14:paraId="7DDEBEAD">
            <w:pPr>
              <w:pStyle w:val="7"/>
              <w:spacing w:line="276" w:lineRule="auto"/>
              <w:jc w:val="center"/>
              <w:rPr>
                <w:rFonts w:hint="default" w:ascii="Times New Roman" w:hAnsi="Times New Roman" w:cs="Times New Roman"/>
                <w:b w:val="0"/>
                <w:bCs w:val="0"/>
                <w:i w:val="0"/>
                <w:iCs w:val="0"/>
                <w:sz w:val="24"/>
                <w:szCs w:val="24"/>
                <w:lang/>
              </w:rPr>
            </w:pPr>
          </w:p>
          <w:p w14:paraId="08EBF151">
            <w:pPr>
              <w:pStyle w:val="7"/>
              <w:spacing w:line="276" w:lineRule="auto"/>
              <w:jc w:val="center"/>
              <w:rPr>
                <w:rFonts w:hint="default" w:ascii="Times New Roman" w:hAnsi="Times New Roman" w:cs="Times New Roman"/>
                <w:b w:val="0"/>
                <w:bCs w:val="0"/>
                <w:i w:val="0"/>
                <w:iCs w:val="0"/>
                <w:sz w:val="24"/>
                <w:szCs w:val="24"/>
                <w:lang/>
              </w:rPr>
            </w:pPr>
          </w:p>
          <w:p w14:paraId="48108B86">
            <w:pPr>
              <w:pStyle w:val="7"/>
              <w:spacing w:line="276" w:lineRule="auto"/>
              <w:jc w:val="center"/>
              <w:rPr>
                <w:rFonts w:hint="default" w:ascii="Times New Roman" w:hAnsi="Times New Roman" w:cs="Times New Roman"/>
                <w:b w:val="0"/>
                <w:bCs w:val="0"/>
                <w:i w:val="0"/>
                <w:iCs w:val="0"/>
                <w:sz w:val="24"/>
                <w:szCs w:val="24"/>
                <w:lang/>
              </w:rPr>
            </w:pPr>
          </w:p>
          <w:p w14:paraId="5B40F44A">
            <w:pPr>
              <w:pStyle w:val="7"/>
              <w:spacing w:line="276" w:lineRule="auto"/>
              <w:jc w:val="both"/>
              <w:rPr>
                <w:rFonts w:hint="default" w:ascii="Times New Roman" w:hAnsi="Times New Roman" w:cs="Times New Roman"/>
                <w:b w:val="0"/>
                <w:bCs w:val="0"/>
                <w:i w:val="0"/>
                <w:iCs w:val="0"/>
                <w:sz w:val="24"/>
                <w:szCs w:val="24"/>
                <w:lang/>
              </w:rPr>
            </w:pPr>
          </w:p>
        </w:tc>
        <w:tc>
          <w:tcPr>
            <w:tcW w:w="7924" w:type="dxa"/>
          </w:tcPr>
          <w:p w14:paraId="37E92C50">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Ne reamintim împreună cu elevii ce se numește cer,disc care sunt elementele.</w:t>
            </w:r>
          </w:p>
          <w:p w14:paraId="6BCCADCF">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Investigăm </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informația din tema 2.1 și 2.2 de la pagina 161-162</w:t>
            </w:r>
          </w:p>
          <w:p w14:paraId="1DA08842">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Definim noțiunile de con circular,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vârful conului,generatoare,</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suprafață laterală,</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interiorul conului,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înălțimea conului,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clasificarea conului,.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secțiunea paralelă bazei,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secțiunea axială.</w:t>
            </w:r>
          </w:p>
          <w:p w14:paraId="3C683A79">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Experimentăm: elevii sunt rugați să ia în mâini un echer și să îl rotească în jurul unei laturi și apoi în jurul aheii de simetrie.Ce observați ce corp geometric se descrie?</w:t>
            </w:r>
          </w:p>
          <w:p w14:paraId="53991853">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Concluzionăm că mai putem defini conul ca un   corp obținut în urma rotirii unui triunghi isoscel în jurul axei sale de simetrie sau corpul obținut în urma rotirii unui triunghi dreptunghic în jurul unei catete.</w:t>
            </w:r>
          </w:p>
          <w:p w14:paraId="30588E1F">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Pentru a explica desfășurarea conului accesăm linkul</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"https://www.geogebra.org/m/kb7cpjhd"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https://www.geogebra.org/m/kb7cpjhd</w:t>
            </w:r>
            <w:r>
              <w:rPr>
                <w:rFonts w:hint="default" w:ascii="Times New Roman" w:hAnsi="Times New Roman"/>
                <w:b w:val="0"/>
                <w:bCs w:val="0"/>
                <w:i w:val="0"/>
                <w:iCs w:val="0"/>
                <w:sz w:val="24"/>
                <w:szCs w:val="24"/>
              </w:rPr>
              <w:fldChar w:fldCharType="end"/>
            </w:r>
            <w:r>
              <w:rPr>
                <w:rFonts w:hint="default" w:ascii="Times New Roman" w:hAnsi="Times New Roman"/>
                <w:b w:val="0"/>
                <w:bCs w:val="0"/>
                <w:i w:val="0"/>
                <w:iCs w:val="0"/>
                <w:sz w:val="24"/>
                <w:szCs w:val="24"/>
              </w:rPr>
              <w:t xml:space="preserve"> </w:t>
            </w:r>
            <w:r>
              <w:rPr>
                <w:rFonts w:hint="default" w:ascii="Times New Roman" w:hAnsi="Times New Roman" w:cs="Times New Roman"/>
                <w:b w:val="0"/>
                <w:bCs w:val="0"/>
                <w:i w:val="0"/>
                <w:iCs w:val="0"/>
                <w:sz w:val="24"/>
                <w:szCs w:val="24"/>
              </w:rPr>
              <w:br w:type="textWrapping"/>
            </w:r>
          </w:p>
          <w:p w14:paraId="2031B782">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Analizați imaginea de mai jos și spuneți ce observați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4232910" cy="3046095"/>
                  <wp:effectExtent l="0" t="0" r="3810" b="1905"/>
                  <wp:docPr id="1" name="Picture 1" descr="con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ul"/>
                          <pic:cNvPicPr>
                            <a:picLocks noChangeAspect="1"/>
                          </pic:cNvPicPr>
                        </pic:nvPicPr>
                        <pic:blipFill>
                          <a:blip r:embed="rId4"/>
                          <a:stretch>
                            <a:fillRect/>
                          </a:stretch>
                        </pic:blipFill>
                        <pic:spPr>
                          <a:xfrm>
                            <a:off x="0" y="0"/>
                            <a:ext cx="4232910" cy="3046095"/>
                          </a:xfrm>
                          <a:prstGeom prst="rect">
                            <a:avLst/>
                          </a:prstGeom>
                        </pic:spPr>
                      </pic:pic>
                    </a:graphicData>
                  </a:graphic>
                </wp:inline>
              </w:drawing>
            </w:r>
          </w:p>
        </w:tc>
        <w:tc>
          <w:tcPr>
            <w:tcW w:w="958" w:type="dxa"/>
          </w:tcPr>
          <w:p w14:paraId="09CC37C7">
            <w:pPr>
              <w:pStyle w:val="7"/>
              <w:spacing w:line="276"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2</w:t>
            </w:r>
            <w:r>
              <w:rPr>
                <w:rFonts w:hint="default" w:ascii="Times New Roman" w:hAnsi="Times New Roman" w:cs="Times New Roman"/>
                <w:b w:val="0"/>
                <w:bCs w:val="0"/>
                <w:i w:val="0"/>
                <w:iCs w:val="0"/>
                <w:sz w:val="24"/>
                <w:szCs w:val="24"/>
                <w:lang/>
              </w:rPr>
              <w:br w:type="textWrapping"/>
            </w:r>
          </w:p>
          <w:p w14:paraId="28BC3F05">
            <w:pPr>
              <w:pStyle w:val="7"/>
              <w:spacing w:line="276"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5</w:t>
            </w:r>
          </w:p>
        </w:tc>
        <w:tc>
          <w:tcPr>
            <w:tcW w:w="1913" w:type="dxa"/>
          </w:tcPr>
          <w:p w14:paraId="642B4047">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Lucrul cu manualul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studiul independent</w:t>
            </w:r>
          </w:p>
          <w:p w14:paraId="42722048">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w:t>
            </w:r>
          </w:p>
          <w:p w14:paraId="369BDD63">
            <w:pPr>
              <w:pStyle w:val="7"/>
              <w:spacing w:line="276" w:lineRule="auto"/>
              <w:jc w:val="center"/>
              <w:rPr>
                <w:rFonts w:hint="default" w:ascii="Times New Roman" w:hAnsi="Times New Roman" w:cs="Times New Roman"/>
                <w:b w:val="0"/>
                <w:bCs w:val="0"/>
                <w:i w:val="0"/>
                <w:iCs w:val="0"/>
                <w:sz w:val="24"/>
                <w:szCs w:val="24"/>
              </w:rPr>
            </w:pPr>
          </w:p>
          <w:p w14:paraId="4215E7E3">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investigarea</w:t>
            </w:r>
            <w:r>
              <w:rPr>
                <w:rFonts w:hint="default" w:ascii="Times New Roman" w:hAnsi="Times New Roman" w:cs="Times New Roman"/>
                <w:b w:val="0"/>
                <w:bCs w:val="0"/>
                <w:i w:val="0"/>
                <w:iCs w:val="0"/>
                <w:sz w:val="24"/>
                <w:szCs w:val="24"/>
              </w:rPr>
              <w:br w:type="textWrapping"/>
            </w:r>
          </w:p>
          <w:p w14:paraId="19BFFCC3">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p>
          <w:p w14:paraId="1741D62A">
            <w:pPr>
              <w:pStyle w:val="7"/>
              <w:spacing w:line="276" w:lineRule="auto"/>
              <w:jc w:val="center"/>
              <w:rPr>
                <w:rFonts w:hint="default" w:ascii="Times New Roman" w:hAnsi="Times New Roman" w:cs="Times New Roman"/>
                <w:b w:val="0"/>
                <w:bCs w:val="0"/>
                <w:i w:val="0"/>
                <w:iCs w:val="0"/>
                <w:sz w:val="24"/>
                <w:szCs w:val="24"/>
              </w:rPr>
            </w:pPr>
          </w:p>
          <w:p w14:paraId="29C60066">
            <w:pPr>
              <w:pStyle w:val="7"/>
              <w:spacing w:line="276" w:lineRule="auto"/>
              <w:jc w:val="center"/>
              <w:rPr>
                <w:rFonts w:hint="default" w:ascii="Times New Roman" w:hAnsi="Times New Roman" w:cs="Times New Roman"/>
                <w:b w:val="0"/>
                <w:bCs w:val="0"/>
                <w:i w:val="0"/>
                <w:iCs w:val="0"/>
                <w:sz w:val="24"/>
                <w:szCs w:val="24"/>
              </w:rPr>
            </w:pPr>
          </w:p>
          <w:p w14:paraId="04885A5C">
            <w:pPr>
              <w:pStyle w:val="7"/>
              <w:spacing w:line="276" w:lineRule="auto"/>
              <w:jc w:val="center"/>
              <w:rPr>
                <w:rFonts w:hint="default" w:ascii="Times New Roman" w:hAnsi="Times New Roman" w:cs="Times New Roman"/>
                <w:b w:val="0"/>
                <w:bCs w:val="0"/>
                <w:i w:val="0"/>
                <w:iCs w:val="0"/>
                <w:sz w:val="24"/>
                <w:szCs w:val="24"/>
              </w:rPr>
            </w:pPr>
          </w:p>
          <w:p w14:paraId="69CD5C41">
            <w:pPr>
              <w:pStyle w:val="7"/>
              <w:spacing w:line="276" w:lineRule="auto"/>
              <w:jc w:val="center"/>
              <w:rPr>
                <w:rFonts w:hint="default" w:ascii="Times New Roman" w:hAnsi="Times New Roman" w:cs="Times New Roman"/>
                <w:b w:val="0"/>
                <w:bCs w:val="0"/>
                <w:i w:val="0"/>
                <w:iCs w:val="0"/>
                <w:sz w:val="24"/>
                <w:szCs w:val="24"/>
              </w:rPr>
            </w:pPr>
          </w:p>
          <w:p w14:paraId="5BC08A12">
            <w:pPr>
              <w:pStyle w:val="7"/>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argumentarea</w:t>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E127DC1">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17B83497">
            <w:pPr>
              <w:pStyle w:val="7"/>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p>
          <w:p w14:paraId="0213467D">
            <w:pPr>
              <w:pStyle w:val="7"/>
              <w:spacing w:line="276" w:lineRule="auto"/>
              <w:jc w:val="center"/>
              <w:rPr>
                <w:rFonts w:hint="default" w:ascii="Times New Roman" w:hAnsi="Times New Roman" w:cs="Times New Roman"/>
                <w:b w:val="0"/>
                <w:bCs w:val="0"/>
                <w:i w:val="0"/>
                <w:iCs w:val="0"/>
                <w:sz w:val="24"/>
                <w:szCs w:val="24"/>
                <w:lang/>
              </w:rPr>
            </w:pPr>
          </w:p>
          <w:p w14:paraId="53B8FD49">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O5</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tc>
        <w:tc>
          <w:tcPr>
            <w:tcW w:w="7924" w:type="dxa"/>
          </w:tcPr>
          <w:p w14:paraId="622C1E73">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Apoi se vor rezolva frontal următoarele sarcini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 1 pag.164</w:t>
            </w:r>
          </w:p>
          <w:p w14:paraId="0627F4B4">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 2 pag.164</w:t>
            </w:r>
          </w:p>
          <w:p w14:paraId="0292C836">
            <w:pPr>
              <w:pStyle w:val="7"/>
              <w:spacing w:line="276" w:lineRule="auto"/>
              <w:jc w:val="left"/>
              <w:rPr>
                <w:rFonts w:hint="default" w:ascii="Times New Roman" w:hAnsi="Times New Roman" w:cs="Times New Roman"/>
                <w:b/>
                <w:bCs/>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 3pag 164</w:t>
            </w:r>
          </w:p>
          <w:p w14:paraId="2D300BF4">
            <w:pPr>
              <w:pStyle w:val="7"/>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cs="Times New Roman"/>
                <w:b/>
                <w:bCs/>
                <w:i w:val="0"/>
                <w:iCs w:val="0"/>
                <w:sz w:val="24"/>
                <w:szCs w:val="24"/>
              </w:rPr>
              <w:t>Activitate independentă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Elevii primesc câte o fișă cu următoarele însărcinări:</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1.Completați spațiul rezervat cu răspunsul corect:</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a) segmentul care unește vârful conului cu un punct de pe cerul din baza lui se numește………</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b) secțiunea axială a unui con circular drept reprezintă…….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c) desfășurarea suprafeței laterale a unui con circular drept reprezintă…..</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d) dacă înălțimea nu trece prin centrul bazei ,atunci………..</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2.Construiți un cilindru circular drept cu raza bazei egală cu 3,4 cm și înălțimea egală cu 3 cm.</w:t>
            </w:r>
            <w:r>
              <w:rPr>
                <w:rFonts w:hint="default" w:ascii="Times New Roman" w:hAnsi="Times New Roman" w:cs="Times New Roman"/>
                <w:bCs w:val="0"/>
                <w:i w:val="0"/>
                <w:iCs w:val="0"/>
                <w:sz w:val="24"/>
                <w:szCs w:val="24"/>
              </w:rPr>
              <w:br w:type="textWrapping"/>
            </w:r>
            <w:r>
              <w:rPr>
                <w:rFonts w:hint="default" w:ascii="Times New Roman" w:hAnsi="Times New Roman" w:cs="Times New Roman"/>
                <w:bCs w:val="0"/>
                <w:i w:val="0"/>
                <w:iCs w:val="0"/>
                <w:sz w:val="24"/>
                <w:szCs w:val="24"/>
              </w:rPr>
              <w:t>Apoi elevii fac schim de fișe ,pe tablă se afișează răspunsurile corecte și se evaluează reciproc coreitudinea lucrul realizat.</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Temă pentru acasă:</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val="0"/>
                <w:bCs w:val="0"/>
                <w:i w:val="0"/>
                <w:iCs w:val="0"/>
                <w:sz w:val="24"/>
                <w:szCs w:val="24"/>
              </w:rPr>
              <w:t>De studiat tema 2.1 și 2.2 pag 161-162.</w:t>
            </w:r>
            <w:r>
              <w:rPr>
                <w:rFonts w:hint="default" w:ascii="Times New Roman" w:hAnsi="Times New Roman" w:cs="Times New Roman"/>
                <w:b/>
                <w:bCs/>
                <w:i w:val="0"/>
                <w:iCs w:val="0"/>
                <w:sz w:val="24"/>
                <w:szCs w:val="24"/>
                <w:lang w:val="zh-CN"/>
              </w:rPr>
              <w:t xml:space="preserve">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val="0"/>
                <w:bCs w:val="0"/>
                <w:i w:val="0"/>
                <w:iCs w:val="0"/>
                <w:sz w:val="24"/>
                <w:szCs w:val="24"/>
              </w:rPr>
              <w:t xml:space="preserve"> Găsește în locuința ta unde locuiești un vas de formă de con,măsoară înălțimea vasului,apoi umple-l cu apă până la jumătate din înălțimea vasului.Toarnă apoi lichidul într-un vas cilindric,măsoară dimensiunile vasului și detemină câți ml de apă ai folosit.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Repetă experimentul însă umple vasului conic cu apă.Toarnă apa iar în vasul cilindric și determină cantitatea de apă .Ce observi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w:t>
            </w:r>
          </w:p>
        </w:tc>
        <w:tc>
          <w:tcPr>
            <w:tcW w:w="958" w:type="dxa"/>
          </w:tcPr>
          <w:p w14:paraId="7A672807">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br w:type="textWrapping"/>
            </w:r>
          </w:p>
          <w:p w14:paraId="5BFBB59F">
            <w:pPr>
              <w:pStyle w:val="7"/>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3D71499C">
            <w:pPr>
              <w:pStyle w:val="7"/>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rPr>
              <w:t>4</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p>
          <w:p w14:paraId="1292DDC2">
            <w:pPr>
              <w:pStyle w:val="7"/>
              <w:spacing w:line="276" w:lineRule="auto"/>
              <w:jc w:val="center"/>
              <w:rPr>
                <w:rFonts w:ascii="Times New Roman" w:hAnsi="Times New Roman" w:cs="Times New Roman"/>
                <w:b w:val="0"/>
                <w:bCs w:val="0"/>
                <w:i w:val="0"/>
                <w:iCs w:val="0"/>
                <w:sz w:val="24"/>
                <w:szCs w:val="24"/>
                <w:lang w:val="zh-CN"/>
              </w:rPr>
            </w:pPr>
          </w:p>
          <w:p w14:paraId="1EFAACC6">
            <w:pPr>
              <w:pStyle w:val="7"/>
              <w:spacing w:line="276" w:lineRule="auto"/>
              <w:jc w:val="center"/>
              <w:rPr>
                <w:rFonts w:ascii="Times New Roman" w:hAnsi="Times New Roman" w:cs="Times New Roman"/>
                <w:b w:val="0"/>
                <w:bCs w:val="0"/>
                <w:i w:val="0"/>
                <w:iCs w:val="0"/>
                <w:sz w:val="24"/>
                <w:szCs w:val="24"/>
                <w:lang w:val="zh-CN"/>
              </w:rPr>
            </w:pPr>
          </w:p>
          <w:p w14:paraId="32EB0317">
            <w:pPr>
              <w:pStyle w:val="7"/>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lang/>
              </w:rPr>
              <w:t>4</w:t>
            </w:r>
            <w:r>
              <w:rPr>
                <w:rFonts w:hint="default" w:ascii="Times New Roman" w:hAnsi="Times New Roman" w:cs="Times New Roman"/>
                <w:b w:val="0"/>
                <w:bCs w:val="0"/>
                <w:i w:val="0"/>
                <w:iCs w:val="0"/>
                <w:sz w:val="24"/>
                <w:szCs w:val="24"/>
              </w:rPr>
              <w:br w:type="textWrapping"/>
            </w:r>
            <w:bookmarkStart w:id="0" w:name="_GoBack"/>
            <w:bookmarkEnd w:id="0"/>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w:t>
            </w:r>
          </w:p>
        </w:tc>
        <w:tc>
          <w:tcPr>
            <w:tcW w:w="1913" w:type="dxa"/>
          </w:tcPr>
          <w:p w14:paraId="20328828">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exercițiul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r>
              <w:rPr>
                <w:rFonts w:hint="default" w:ascii="Times New Roman" w:hAnsi="Times New Roman" w:cs="Times New Roman"/>
                <w:b w:val="0"/>
                <w:bCs w:val="0"/>
                <w:i w:val="0"/>
                <w:iCs w:val="0"/>
                <w:sz w:val="24"/>
                <w:szCs w:val="24"/>
              </w:rPr>
              <w:br w:type="textWrapping"/>
            </w:r>
          </w:p>
          <w:p w14:paraId="21A27C8C">
            <w:pPr>
              <w:pStyle w:val="7"/>
              <w:spacing w:line="276" w:lineRule="auto"/>
              <w:jc w:val="center"/>
              <w:rPr>
                <w:rFonts w:hint="default" w:ascii="Times New Roman" w:hAnsi="Times New Roman" w:cs="Times New Roman"/>
                <w:b w:val="0"/>
                <w:bCs w:val="0"/>
                <w:i w:val="0"/>
                <w:iCs w:val="0"/>
                <w:sz w:val="24"/>
                <w:szCs w:val="24"/>
              </w:rPr>
            </w:pPr>
          </w:p>
          <w:p w14:paraId="30957EE2">
            <w:pPr>
              <w:pStyle w:val="7"/>
              <w:spacing w:line="276" w:lineRule="auto"/>
              <w:jc w:val="center"/>
              <w:rPr>
                <w:rFonts w:hint="default" w:ascii="Times New Roman" w:hAnsi="Times New Roman" w:cs="Times New Roman"/>
                <w:b w:val="0"/>
                <w:bCs w:val="0"/>
                <w:i w:val="0"/>
                <w:iCs w:val="0"/>
                <w:sz w:val="24"/>
                <w:szCs w:val="24"/>
              </w:rPr>
            </w:pPr>
          </w:p>
          <w:p w14:paraId="354E428C">
            <w:pPr>
              <w:pStyle w:val="7"/>
              <w:spacing w:line="276" w:lineRule="auto"/>
              <w:jc w:val="center"/>
              <w:rPr>
                <w:rFonts w:hint="default" w:ascii="Times New Roman" w:hAnsi="Times New Roman" w:cs="Times New Roman"/>
                <w:b w:val="0"/>
                <w:bCs w:val="0"/>
                <w:i w:val="0"/>
                <w:iCs w:val="0"/>
                <w:sz w:val="24"/>
                <w:szCs w:val="24"/>
              </w:rPr>
            </w:pPr>
          </w:p>
          <w:p w14:paraId="2AB63DC9">
            <w:pPr>
              <w:pStyle w:val="7"/>
              <w:spacing w:line="276" w:lineRule="auto"/>
              <w:jc w:val="center"/>
              <w:rPr>
                <w:rFonts w:hint="default" w:ascii="Times New Roman" w:hAnsi="Times New Roman" w:cs="Times New Roman"/>
                <w:b w:val="0"/>
                <w:bCs w:val="0"/>
                <w:i w:val="0"/>
                <w:iCs w:val="0"/>
                <w:sz w:val="24"/>
                <w:szCs w:val="24"/>
              </w:rPr>
            </w:pPr>
          </w:p>
          <w:p w14:paraId="6B6F986A">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Lucrul independent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p>
          <w:p w14:paraId="49FF76BE">
            <w:pPr>
              <w:pStyle w:val="7"/>
              <w:spacing w:line="276" w:lineRule="auto"/>
              <w:jc w:val="center"/>
              <w:rPr>
                <w:rFonts w:hint="default" w:ascii="Times New Roman" w:hAnsi="Times New Roman" w:cs="Times New Roman"/>
                <w:b w:val="0"/>
                <w:bCs w:val="0"/>
                <w:i w:val="0"/>
                <w:iCs w:val="0"/>
                <w:sz w:val="24"/>
                <w:szCs w:val="24"/>
              </w:rPr>
            </w:pPr>
          </w:p>
          <w:p w14:paraId="4FA74693">
            <w:pPr>
              <w:pStyle w:val="7"/>
              <w:spacing w:line="276" w:lineRule="auto"/>
              <w:jc w:val="center"/>
              <w:rPr>
                <w:rFonts w:hint="default" w:ascii="Times New Roman" w:hAnsi="Times New Roman" w:cs="Times New Roman"/>
                <w:b w:val="0"/>
                <w:bCs w:val="0"/>
                <w:i w:val="0"/>
                <w:iCs w:val="0"/>
                <w:sz w:val="24"/>
                <w:szCs w:val="24"/>
              </w:rPr>
            </w:pPr>
          </w:p>
          <w:p w14:paraId="5DD09CBC">
            <w:pPr>
              <w:pStyle w:val="7"/>
              <w:spacing w:line="276" w:lineRule="auto"/>
              <w:jc w:val="center"/>
              <w:rPr>
                <w:rFonts w:hint="default" w:ascii="Times New Roman" w:hAnsi="Times New Roman" w:cs="Times New Roman"/>
                <w:b w:val="0"/>
                <w:bCs w:val="0"/>
                <w:i w:val="0"/>
                <w:iCs w:val="0"/>
                <w:sz w:val="24"/>
                <w:szCs w:val="24"/>
              </w:rPr>
            </w:pPr>
          </w:p>
          <w:p w14:paraId="77C30262">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9395720">
            <w:pPr>
              <w:pStyle w:val="7"/>
              <w:spacing w:line="276" w:lineRule="auto"/>
              <w:jc w:val="center"/>
              <w:rPr>
                <w:rFonts w:hint="default" w:ascii="Times New Roman" w:hAnsi="Times New Roman" w:cs="Times New Roman"/>
                <w:b w:val="0"/>
                <w:bCs w:val="0"/>
                <w:i w:val="0"/>
                <w:iCs w:val="0"/>
                <w:sz w:val="24"/>
                <w:szCs w:val="24"/>
              </w:rPr>
            </w:pPr>
          </w:p>
          <w:p w14:paraId="13EFB160">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explicație</w:t>
            </w:r>
          </w:p>
        </w:tc>
      </w:tr>
      <w:tr w14:paraId="4803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6D83FEB4">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Extindere/extensie</w:t>
            </w:r>
          </w:p>
        </w:tc>
        <w:tc>
          <w:tcPr>
            <w:tcW w:w="1184" w:type="dxa"/>
          </w:tcPr>
          <w:p w14:paraId="27E02389">
            <w:pPr>
              <w:pStyle w:val="7"/>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O1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w:t>
            </w:r>
          </w:p>
        </w:tc>
        <w:tc>
          <w:tcPr>
            <w:tcW w:w="7924" w:type="dxa"/>
          </w:tcPr>
          <w:p w14:paraId="10B6C4C0">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Vă propun să studiați despre castelul Corvinilor și să găsiți secretele celor 8 turnuri.</w:t>
            </w:r>
          </w:p>
        </w:tc>
        <w:tc>
          <w:tcPr>
            <w:tcW w:w="958" w:type="dxa"/>
          </w:tcPr>
          <w:p w14:paraId="6465D150">
            <w:pPr>
              <w:pStyle w:val="7"/>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3</w:t>
            </w:r>
          </w:p>
        </w:tc>
        <w:tc>
          <w:tcPr>
            <w:tcW w:w="1913" w:type="dxa"/>
          </w:tcPr>
          <w:p w14:paraId="366AC865">
            <w:pPr>
              <w:pStyle w:val="7"/>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explicația</w:t>
            </w:r>
          </w:p>
        </w:tc>
      </w:tr>
    </w:tbl>
    <w:p w14:paraId="188C0AD5"/>
    <w:p w14:paraId="651F0077"/>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93472"/>
    <w:rsid w:val="312E32CE"/>
    <w:rsid w:val="370B432D"/>
    <w:rsid w:val="66D3655C"/>
    <w:rsid w:val="77EC48C9"/>
    <w:rsid w:val="7C03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character" w:styleId="5">
    <w:name w:val="Hyperlink"/>
    <w:basedOn w:val="2"/>
    <w:qFormat/>
    <w:uiPriority w:val="0"/>
    <w:rPr>
      <w:color w:val="0000FF"/>
      <w:u w:val="single"/>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2024-05-16T06:32:00Z</dcterms:created>
  <dc:creator>Admin</dc:creator>
  <cp:lastModifiedBy>Rogoti Elena</cp:lastModifiedBy>
  <dcterms:modified xsi:type="dcterms:W3CDTF">2024-08-15T18:26:39Z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65CD766A15964FCDA5C6596FF511E20F_12</vt:lpwstr>
  </property>
</Properties>
</file>