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09" w:rsidRDefault="00171009" w:rsidP="00171009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XII-a, profil real</w:t>
      </w:r>
    </w:p>
    <w:p w:rsidR="00171009" w:rsidRPr="00767ECB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="00B96DB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Corpuri de rotație</w:t>
      </w:r>
    </w:p>
    <w:p w:rsidR="00171009" w:rsidRPr="00767ECB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învățare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DA53D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14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B96DB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22</w:t>
      </w:r>
    </w:p>
    <w:p w:rsidR="001A011F" w:rsidRPr="00DA53D0" w:rsidRDefault="00C956AB" w:rsidP="001A011F">
      <w:pPr>
        <w:pStyle w:val="Frspaiere"/>
        <w:spacing w:line="360" w:lineRule="auto"/>
        <w:rPr>
          <w:rFonts w:ascii="Times New Roman" w:eastAsia="DejaVu Sans" w:hAnsi="Times New Roman" w:cs="Times New Roman"/>
          <w:b/>
          <w:i/>
          <w:color w:val="231F20"/>
          <w:sz w:val="24"/>
          <w:szCs w:val="24"/>
          <w:lang w:val="ro-MD"/>
        </w:rPr>
      </w:pPr>
      <w:r w:rsidRPr="001A011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DA53D0">
        <w:rPr>
          <w:rFonts w:ascii="Times New Roman" w:hAnsi="Times New Roman" w:cs="Times New Roman"/>
          <w:sz w:val="24"/>
          <w:szCs w:val="24"/>
          <w:lang w:val="ro-RO"/>
        </w:rPr>
        <w:t>Sfera. Elemente (centru, rază, diametru). Secțiunea sferei cu un plan.</w:t>
      </w:r>
      <w:r w:rsidR="001A011F" w:rsidRPr="00DA53D0">
        <w:rPr>
          <w:rFonts w:ascii="Times New Roman" w:eastAsia="DejaVu Sans" w:hAnsi="Times New Roman" w:cs="Times New Roman"/>
          <w:b/>
          <w:i/>
          <w:color w:val="231F20"/>
          <w:sz w:val="24"/>
          <w:szCs w:val="24"/>
          <w:lang w:val="ro-MD"/>
        </w:rPr>
        <w:t xml:space="preserve"> </w:t>
      </w:r>
    </w:p>
    <w:p w:rsidR="00171009" w:rsidRPr="00DA53D0" w:rsidRDefault="00171009" w:rsidP="001A011F">
      <w:pPr>
        <w:pStyle w:val="Frspaiere"/>
        <w:spacing w:line="360" w:lineRule="auto"/>
        <w:rPr>
          <w:rFonts w:ascii="Times New Roman" w:eastAsia="DejaVu Sans" w:hAnsi="Times New Roman" w:cs="Times New Roman"/>
          <w:color w:val="FF0000"/>
          <w:sz w:val="24"/>
          <w:szCs w:val="24"/>
          <w:lang w:val="de-DE"/>
        </w:rPr>
      </w:pPr>
      <w:proofErr w:type="spellStart"/>
      <w:r w:rsidRPr="00DA53D0">
        <w:rPr>
          <w:rFonts w:ascii="Times New Roman" w:eastAsia="DejaVu Sans" w:hAnsi="Times New Roman" w:cs="Times New Roman"/>
          <w:b/>
          <w:i/>
          <w:color w:val="231F20"/>
          <w:sz w:val="24"/>
          <w:szCs w:val="24"/>
          <w:lang w:val="de-DE"/>
        </w:rPr>
        <w:t>Durata</w:t>
      </w:r>
      <w:proofErr w:type="spellEnd"/>
      <w:r w:rsidRPr="00DA53D0">
        <w:rPr>
          <w:rFonts w:ascii="Times New Roman" w:eastAsia="DejaVu Sans" w:hAnsi="Times New Roman" w:cs="Times New Roman"/>
          <w:b/>
          <w:i/>
          <w:color w:val="231F20"/>
          <w:sz w:val="24"/>
          <w:szCs w:val="24"/>
          <w:lang w:val="de-DE"/>
        </w:rPr>
        <w:t xml:space="preserve"> </w:t>
      </w:r>
      <w:proofErr w:type="spellStart"/>
      <w:r w:rsidRPr="00DA53D0">
        <w:rPr>
          <w:rFonts w:ascii="Times New Roman" w:eastAsia="DejaVu Sans" w:hAnsi="Times New Roman" w:cs="Times New Roman"/>
          <w:b/>
          <w:i/>
          <w:sz w:val="24"/>
          <w:szCs w:val="24"/>
          <w:lang w:val="de-DE"/>
        </w:rPr>
        <w:t>lecției</w:t>
      </w:r>
      <w:proofErr w:type="spellEnd"/>
      <w:r w:rsidRPr="00DA53D0">
        <w:rPr>
          <w:rFonts w:ascii="Times New Roman" w:eastAsia="DejaVu Sans" w:hAnsi="Times New Roman" w:cs="Times New Roman"/>
          <w:i/>
          <w:sz w:val="24"/>
          <w:szCs w:val="24"/>
          <w:lang w:val="de-DE"/>
        </w:rPr>
        <w:t xml:space="preserve">: </w:t>
      </w:r>
      <w:r w:rsidRPr="00DA53D0">
        <w:rPr>
          <w:rFonts w:ascii="Times New Roman" w:eastAsia="DejaVu Sans" w:hAnsi="Times New Roman" w:cs="Times New Roman"/>
          <w:bCs/>
          <w:iCs/>
          <w:sz w:val="24"/>
          <w:szCs w:val="24"/>
          <w:lang w:val="de-DE"/>
        </w:rPr>
        <w:t>45 min</w:t>
      </w:r>
      <w:r w:rsidRPr="00DA53D0">
        <w:rPr>
          <w:rFonts w:ascii="Times New Roman" w:eastAsia="DejaVu Sans" w:hAnsi="Times New Roman" w:cs="Times New Roman"/>
          <w:bCs/>
          <w:i/>
          <w:iCs/>
          <w:sz w:val="24"/>
          <w:szCs w:val="24"/>
          <w:lang w:val="de-DE"/>
        </w:rPr>
        <w:t>.</w:t>
      </w:r>
    </w:p>
    <w:p w:rsidR="00171009" w:rsidRDefault="00171009" w:rsidP="001A011F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A011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Unitățile de competență:</w:t>
      </w:r>
    </w:p>
    <w:p w:rsidR="00CE0B68" w:rsidRPr="00CE0B68" w:rsidRDefault="00CE0B68" w:rsidP="001A011F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6.1. </w:t>
      </w:r>
      <w:r w:rsidRPr="00CE0B68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Recunoașterea </w:t>
      </w:r>
      <w:r w:rsidRPr="00CE0B68">
        <w:rPr>
          <w:rFonts w:ascii="Times New Roman" w:hAnsi="Times New Roman" w:cs="Times New Roman"/>
          <w:bCs/>
          <w:iCs/>
          <w:sz w:val="24"/>
          <w:szCs w:val="24"/>
          <w:lang w:val="ro-MD"/>
        </w:rPr>
        <w:t>și</w:t>
      </w:r>
      <w:r w:rsidRPr="00CE0B68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clasificarea </w:t>
      </w:r>
      <w:r w:rsidRPr="00CE0B68">
        <w:rPr>
          <w:rFonts w:ascii="Times New Roman" w:hAnsi="Times New Roman" w:cs="Times New Roman"/>
          <w:bCs/>
          <w:iCs/>
          <w:sz w:val="24"/>
          <w:szCs w:val="24"/>
          <w:lang w:val="ro-MD"/>
        </w:rPr>
        <w:t>corpurilor de rotație, în baza diferitor criterii, în situații reale și/sau modelate.</w:t>
      </w:r>
    </w:p>
    <w:p w:rsidR="00B96DB5" w:rsidRPr="00FF7AE8" w:rsidRDefault="00B96DB5" w:rsidP="00B96DB5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96DB5">
        <w:rPr>
          <w:rFonts w:ascii="Times New Roman" w:hAnsi="Times New Roman"/>
          <w:b/>
          <w:i/>
          <w:sz w:val="24"/>
          <w:szCs w:val="24"/>
          <w:lang w:val="ro-RO"/>
        </w:rPr>
        <w:t>6.2.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 xml:space="preserve"> Identificarea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 xml:space="preserve">aplicarea 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terminologiei și a notațiilor aferente corpurilor de rotație în diverse contexte. </w:t>
      </w:r>
    </w:p>
    <w:p w:rsidR="00B96DB5" w:rsidRPr="00FF7AE8" w:rsidRDefault="00B96DB5" w:rsidP="00B96DB5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96DB5">
        <w:rPr>
          <w:rFonts w:ascii="Times New Roman" w:hAnsi="Times New Roman"/>
          <w:b/>
          <w:i/>
          <w:sz w:val="24"/>
          <w:szCs w:val="24"/>
          <w:lang w:val="ro-RO"/>
        </w:rPr>
        <w:t>6.3.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Generalizarea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noțiunii de corp de rotație. </w:t>
      </w:r>
    </w:p>
    <w:p w:rsidR="00B96DB5" w:rsidRDefault="00B96DB5" w:rsidP="00B96DB5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96DB5">
        <w:rPr>
          <w:rFonts w:ascii="Times New Roman" w:hAnsi="Times New Roman"/>
          <w:b/>
          <w:i/>
          <w:sz w:val="24"/>
          <w:szCs w:val="24"/>
          <w:lang w:val="ro-RO"/>
        </w:rPr>
        <w:t>6.4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Utilizarea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proprietăților corpurilor de rotație în diverse contexte. </w:t>
      </w:r>
    </w:p>
    <w:p w:rsidR="00D53D90" w:rsidRPr="00B96DB5" w:rsidRDefault="00D53D90" w:rsidP="00B96DB5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53D90">
        <w:rPr>
          <w:rFonts w:ascii="Times New Roman" w:hAnsi="Times New Roman"/>
          <w:b/>
          <w:i/>
          <w:sz w:val="24"/>
          <w:szCs w:val="24"/>
          <w:lang w:val="ro-RO"/>
        </w:rPr>
        <w:t>6.6.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Analiza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rezolvării unei probleme referitoare la corpuri de rotație din punct de vedere al corectitudinii, al simplității, al clarității și al semnificației rezultatelor. </w:t>
      </w:r>
    </w:p>
    <w:p w:rsidR="00171009" w:rsidRPr="00B141CD" w:rsidRDefault="00171009" w:rsidP="00B96DB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:rsidR="00CE0B68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O.1. –</w:t>
      </w:r>
      <w:r w:rsidR="004C7DCA" w:rsidRPr="004C7DCA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4C7DCA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generalizeze cunoștințele anterioare </w:t>
      </w:r>
      <w:r w:rsidR="00CE0B6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despre </w:t>
      </w:r>
      <w:r w:rsidR="00CE0B6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ariile </w:t>
      </w:r>
      <w:r w:rsidR="00CE0B6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și volumul </w:t>
      </w:r>
      <w:r w:rsidR="00CE0B68">
        <w:rPr>
          <w:rFonts w:ascii="Times New Roman" w:hAnsi="Times New Roman" w:cs="Times New Roman"/>
          <w:bCs/>
          <w:iCs/>
          <w:sz w:val="24"/>
          <w:szCs w:val="24"/>
          <w:lang w:val="ro-MD"/>
        </w:rPr>
        <w:t>trunchiului de con</w:t>
      </w:r>
      <w:r w:rsidR="00CE0B6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; </w:t>
      </w:r>
    </w:p>
    <w:p w:rsidR="00CE0B68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O.2. –</w:t>
      </w:r>
      <w:r w:rsidR="00CE0B68" w:rsidRPr="00CE0B6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CE0B68" w:rsidRPr="002510B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CE0B6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recunoască în </w:t>
      </w:r>
      <w:r w:rsidR="00CE0B68">
        <w:rPr>
          <w:rFonts w:ascii="Times New Roman" w:hAnsi="Times New Roman" w:cs="Times New Roman"/>
          <w:bCs/>
          <w:iCs/>
          <w:sz w:val="24"/>
          <w:szCs w:val="24"/>
          <w:lang w:val="ro-MD"/>
        </w:rPr>
        <w:t>diverse contexte terminologia aferentă noțiunii de sferă</w:t>
      </w:r>
      <w:r w:rsidR="00CE0B68" w:rsidRPr="002510B6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:rsidR="00171009" w:rsidRPr="0094177D" w:rsidRDefault="00782760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78276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O.3.</w:t>
      </w:r>
      <w:r w:rsidRPr="0078276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- </w:t>
      </w:r>
      <w:r w:rsidR="004C7DCA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2800B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descrie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sfera</w:t>
      </w:r>
      <w:r w:rsidR="002800B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ca un corp de rotație</w:t>
      </w:r>
      <w:r w:rsidR="007F57C4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63782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4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 –</w:t>
      </w:r>
      <w:r w:rsidR="002800B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identifice elementele </w:t>
      </w:r>
      <w:r w:rsidR="00782760">
        <w:rPr>
          <w:rFonts w:ascii="Times New Roman" w:hAnsi="Times New Roman" w:cs="Times New Roman"/>
          <w:bCs/>
          <w:iCs/>
          <w:sz w:val="24"/>
          <w:szCs w:val="24"/>
          <w:lang w:val="ro-MD"/>
        </w:rPr>
        <w:t>sferei</w:t>
      </w:r>
      <w:r w:rsidR="002800B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în rezolvarea problemelor;</w:t>
      </w:r>
    </w:p>
    <w:p w:rsidR="007F57C4" w:rsidRDefault="00F1409D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63782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5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–</w:t>
      </w:r>
      <w:r w:rsidR="007F57C4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2800B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rezolve probleme referitoare </w:t>
      </w:r>
      <w:r w:rsidR="00782760">
        <w:rPr>
          <w:rFonts w:ascii="Times New Roman" w:hAnsi="Times New Roman" w:cs="Times New Roman"/>
          <w:bCs/>
          <w:iCs/>
          <w:sz w:val="24"/>
          <w:szCs w:val="24"/>
          <w:lang w:val="ro-MD"/>
        </w:rPr>
        <w:t>la sferă</w:t>
      </w:r>
      <w:r w:rsidR="002800B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și secțiuni;</w:t>
      </w:r>
    </w:p>
    <w:p w:rsidR="00171009" w:rsidRPr="00F1409D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</w:t>
      </w:r>
      <w:r w:rsidR="002800B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  <w:r w:rsidR="0063782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6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. – </w:t>
      </w:r>
      <w:r w:rsidR="00F1409D" w:rsidRPr="00C14F82">
        <w:rPr>
          <w:rFonts w:ascii="Times New Roman" w:hAnsi="Times New Roman" w:cs="Times New Roman"/>
          <w:sz w:val="24"/>
          <w:szCs w:val="24"/>
          <w:lang w:val="ro-MD"/>
        </w:rPr>
        <w:t xml:space="preserve">Să manifeste o atitudine pozitivă și curiozitate față de </w:t>
      </w:r>
      <w:r w:rsidR="00D53D90">
        <w:rPr>
          <w:rFonts w:ascii="Times New Roman" w:hAnsi="Times New Roman" w:cs="Times New Roman"/>
          <w:sz w:val="24"/>
          <w:szCs w:val="24"/>
          <w:lang w:val="ro-MD"/>
        </w:rPr>
        <w:t xml:space="preserve">rezolvarea problemelor </w:t>
      </w:r>
      <w:r w:rsidR="0063782B">
        <w:rPr>
          <w:rFonts w:ascii="Times New Roman" w:hAnsi="Times New Roman" w:cs="Times New Roman"/>
          <w:sz w:val="24"/>
          <w:szCs w:val="24"/>
          <w:lang w:val="ro-MD"/>
        </w:rPr>
        <w:t>cu sfera</w:t>
      </w:r>
      <w:r w:rsidR="00F1409D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Pr="0000045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>Lecția de formare a capacităților de dobândire a cunoștințelor</w:t>
      </w: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F1409D" w:rsidRPr="004C7DCA" w:rsidRDefault="00171009" w:rsidP="004C7DCA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4C7DC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4C7DCA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4C7DCA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4C7DCA">
        <w:rPr>
          <w:rFonts w:ascii="Times New Roman" w:hAnsi="Times New Roman" w:cs="Times New Roman"/>
          <w:sz w:val="24"/>
          <w:szCs w:val="24"/>
          <w:lang w:val="ro-MD"/>
        </w:rPr>
        <w:t>în perechi</w:t>
      </w:r>
      <w:r w:rsidR="004C7DCA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4C7DCA">
        <w:rPr>
          <w:rFonts w:ascii="Times New Roman" w:hAnsi="Times New Roman" w:cs="Times New Roman"/>
          <w:sz w:val="24"/>
          <w:szCs w:val="24"/>
          <w:lang w:val="ro-MD"/>
        </w:rPr>
        <w:t>individual</w:t>
      </w:r>
      <w:r w:rsidR="00F1409D" w:rsidRPr="004C7DCA">
        <w:rPr>
          <w:rFonts w:ascii="Times New Roman" w:hAnsi="Times New Roman" w:cs="Times New Roman"/>
          <w:bCs/>
          <w:iCs/>
          <w:sz w:val="24"/>
          <w:szCs w:val="24"/>
          <w:lang w:val="ro-MD"/>
        </w:rPr>
        <w:t>.</w:t>
      </w:r>
    </w:p>
    <w:p w:rsidR="00171009" w:rsidRPr="004C7DCA" w:rsidRDefault="00171009" w:rsidP="004C7DCA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4C7DC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F1409D" w:rsidRPr="004C7DCA">
        <w:rPr>
          <w:rFonts w:ascii="Times New Roman" w:hAnsi="Times New Roman" w:cs="Times New Roman"/>
          <w:sz w:val="24"/>
          <w:szCs w:val="24"/>
          <w:lang w:val="ro-MD"/>
        </w:rPr>
        <w:t>metoda lucrului cu manualul</w:t>
      </w:r>
      <w:r w:rsidR="004C7DCA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2800B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4C7DCA">
        <w:rPr>
          <w:rFonts w:ascii="Times New Roman" w:hAnsi="Times New Roman" w:cs="Times New Roman"/>
          <w:sz w:val="24"/>
          <w:szCs w:val="24"/>
          <w:lang w:val="ro-MD"/>
        </w:rPr>
        <w:t xml:space="preserve">analiza, </w:t>
      </w:r>
      <w:r w:rsidR="00F1409D" w:rsidRPr="004C7DCA">
        <w:rPr>
          <w:rFonts w:ascii="Times New Roman" w:hAnsi="Times New Roman" w:cs="Times New Roman"/>
          <w:bCs/>
          <w:iCs/>
          <w:sz w:val="24"/>
          <w:szCs w:val="24"/>
          <w:lang w:val="ro-MD"/>
        </w:rPr>
        <w:t>discuția</w:t>
      </w:r>
      <w:r w:rsidR="004C7DCA">
        <w:rPr>
          <w:rFonts w:ascii="Times New Roman" w:hAnsi="Times New Roman" w:cs="Times New Roman"/>
          <w:bCs/>
          <w:iCs/>
          <w:sz w:val="24"/>
          <w:szCs w:val="24"/>
          <w:lang w:val="ro-MD"/>
        </w:rPr>
        <w:t>,</w:t>
      </w:r>
      <w:r w:rsidR="0063782B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investigația, </w:t>
      </w:r>
      <w:r w:rsidR="004C7DCA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Pr="004C7DCA">
        <w:rPr>
          <w:rFonts w:ascii="Times New Roman" w:hAnsi="Times New Roman" w:cs="Times New Roman"/>
          <w:sz w:val="24"/>
          <w:szCs w:val="24"/>
          <w:lang w:val="ro-MD"/>
        </w:rPr>
        <w:t>metoda exercițiului</w:t>
      </w:r>
      <w:r w:rsidR="004C7DCA">
        <w:rPr>
          <w:rFonts w:ascii="Times New Roman" w:hAnsi="Times New Roman" w:cs="Times New Roman"/>
          <w:sz w:val="24"/>
          <w:szCs w:val="24"/>
          <w:lang w:val="ro-MD"/>
        </w:rPr>
        <w:t>, problematizarea</w:t>
      </w:r>
      <w:r w:rsidR="002800B8">
        <w:rPr>
          <w:rFonts w:ascii="Times New Roman" w:hAnsi="Times New Roman" w:cs="Times New Roman"/>
          <w:sz w:val="24"/>
          <w:szCs w:val="24"/>
          <w:lang w:val="ro-MD"/>
        </w:rPr>
        <w:t>, exercițiul interactiv.</w:t>
      </w:r>
      <w:r w:rsidR="004C7DC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171009" w:rsidRDefault="00171009" w:rsidP="00171009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171009" w:rsidRDefault="00171009" w:rsidP="0017100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>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Ciobanu, P.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Efros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V.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Garit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, V. Neagu, A.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Poștaru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, N. Prodan, D.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Taragan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>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171009" w:rsidRDefault="00171009" w:rsidP="0017100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Computerul;</w:t>
      </w:r>
    </w:p>
    <w:p w:rsidR="00171009" w:rsidRDefault="00171009" w:rsidP="0017100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171009" w:rsidRDefault="00171009" w:rsidP="0017100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Fi</w:t>
      </w:r>
      <w:r w:rsidR="004C7DCA">
        <w:rPr>
          <w:rFonts w:ascii="Times New Roman" w:hAnsi="Times New Roman" w:cs="Times New Roman"/>
          <w:sz w:val="24"/>
          <w:szCs w:val="24"/>
          <w:lang w:val="ro-MD"/>
        </w:rPr>
        <w:t>șă cu problem</w:t>
      </w:r>
      <w:r w:rsidR="002800B8">
        <w:rPr>
          <w:rFonts w:ascii="Times New Roman" w:hAnsi="Times New Roman" w:cs="Times New Roman"/>
          <w:sz w:val="24"/>
          <w:szCs w:val="24"/>
          <w:lang w:val="ro-MD"/>
        </w:rPr>
        <w:t>e</w:t>
      </w:r>
      <w:r w:rsidR="004C7DCA">
        <w:rPr>
          <w:rFonts w:ascii="Times New Roman" w:hAnsi="Times New Roman" w:cs="Times New Roman"/>
          <w:sz w:val="24"/>
          <w:szCs w:val="24"/>
          <w:lang w:val="ro-MD"/>
        </w:rPr>
        <w:t xml:space="preserve"> (Anexa nr. 1</w:t>
      </w:r>
      <w:r w:rsidR="0063782B">
        <w:rPr>
          <w:rFonts w:ascii="Times New Roman" w:hAnsi="Times New Roman" w:cs="Times New Roman"/>
          <w:sz w:val="24"/>
          <w:szCs w:val="24"/>
          <w:lang w:val="ro-MD"/>
        </w:rPr>
        <w:t>, Anexa nr. 2</w:t>
      </w:r>
      <w:r w:rsidR="004C7DCA">
        <w:rPr>
          <w:rFonts w:ascii="Times New Roman" w:hAnsi="Times New Roman" w:cs="Times New Roman"/>
          <w:sz w:val="24"/>
          <w:szCs w:val="24"/>
          <w:lang w:val="ro-MD"/>
        </w:rPr>
        <w:t>)</w:t>
      </w: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formativă, evaluare orală;  produse: </w:t>
      </w:r>
      <w:r w:rsidR="002800B8">
        <w:rPr>
          <w:rFonts w:ascii="Times New Roman" w:hAnsi="Times New Roman" w:cs="Times New Roman"/>
          <w:sz w:val="24"/>
          <w:szCs w:val="24"/>
          <w:lang w:val="ro-MD"/>
        </w:rPr>
        <w:t>exercițiul interactiv</w:t>
      </w:r>
      <w:r>
        <w:rPr>
          <w:rFonts w:ascii="Times New Roman" w:hAnsi="Times New Roman" w:cs="Times New Roman"/>
          <w:sz w:val="24"/>
          <w:szCs w:val="24"/>
          <w:lang w:val="ro-MD"/>
        </w:rPr>
        <w:t>, răspuns</w:t>
      </w:r>
      <w:r w:rsidR="004C7DCA">
        <w:rPr>
          <w:rFonts w:ascii="Times New Roman" w:hAnsi="Times New Roman" w:cs="Times New Roman"/>
          <w:sz w:val="24"/>
          <w:szCs w:val="24"/>
          <w:lang w:val="ro-MD"/>
        </w:rPr>
        <w:t>uri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oral</w:t>
      </w:r>
      <w:r w:rsidR="004C7DCA">
        <w:rPr>
          <w:rFonts w:ascii="Times New Roman" w:hAnsi="Times New Roman" w:cs="Times New Roman"/>
          <w:sz w:val="24"/>
          <w:szCs w:val="24"/>
          <w:lang w:val="ro-MD"/>
        </w:rPr>
        <w:t>e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4C7DCA">
        <w:rPr>
          <w:rFonts w:ascii="Times New Roman" w:hAnsi="Times New Roman" w:cs="Times New Roman"/>
          <w:sz w:val="24"/>
          <w:szCs w:val="24"/>
          <w:lang w:val="ro-MD"/>
        </w:rPr>
        <w:t xml:space="preserve">problemă </w:t>
      </w:r>
      <w:r>
        <w:rPr>
          <w:rFonts w:ascii="Times New Roman" w:hAnsi="Times New Roman" w:cs="Times New Roman"/>
          <w:sz w:val="24"/>
          <w:szCs w:val="24"/>
          <w:lang w:val="ro-MD"/>
        </w:rPr>
        <w:t>rezolvat</w:t>
      </w:r>
      <w:r w:rsidR="004C7DCA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="008336B6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bookmarkStart w:id="0" w:name="_GoBack"/>
      <w:bookmarkEnd w:id="0"/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171009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171009" w:rsidRDefault="00171009" w:rsidP="00171009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40"/>
        <w:gridCol w:w="1183"/>
        <w:gridCol w:w="7909"/>
        <w:gridCol w:w="990"/>
        <w:gridCol w:w="1913"/>
      </w:tblGrid>
      <w:tr w:rsidR="002800B8" w:rsidTr="005606E5">
        <w:tc>
          <w:tcPr>
            <w:tcW w:w="2040" w:type="dxa"/>
            <w:vAlign w:val="center"/>
          </w:tcPr>
          <w:p w:rsidR="00171009" w:rsidRDefault="00171009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3" w:type="dxa"/>
            <w:vAlign w:val="center"/>
          </w:tcPr>
          <w:p w:rsidR="00171009" w:rsidRDefault="00171009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909" w:type="dxa"/>
            <w:vAlign w:val="center"/>
          </w:tcPr>
          <w:p w:rsidR="00171009" w:rsidRDefault="00171009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Demersul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acțional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:rsidR="00171009" w:rsidRDefault="00171009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171009" w:rsidRDefault="00171009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171009" w:rsidRDefault="00171009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171009" w:rsidRDefault="00171009" w:rsidP="0091707D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2800B8" w:rsidTr="00CE0B68">
        <w:trPr>
          <w:trHeight w:val="2264"/>
        </w:trPr>
        <w:tc>
          <w:tcPr>
            <w:tcW w:w="2040" w:type="dxa"/>
          </w:tcPr>
          <w:p w:rsidR="00171009" w:rsidRDefault="00171009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3" w:type="dxa"/>
          </w:tcPr>
          <w:p w:rsidR="00CE0B68" w:rsidRDefault="00CE0B68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0B68" w:rsidRDefault="00CE0B68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009" w:rsidRDefault="0094177D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</w:t>
            </w:r>
          </w:p>
          <w:p w:rsidR="0094177D" w:rsidRDefault="0094177D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4177D" w:rsidRDefault="0094177D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4177D" w:rsidRPr="00B87DF2" w:rsidRDefault="0094177D" w:rsidP="007F57C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909" w:type="dxa"/>
          </w:tcPr>
          <w:p w:rsidR="00DA53D0" w:rsidRDefault="00171009" w:rsidP="00DA53D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Salutul. Momentul organizatoric. Verificarea temei de casă</w:t>
            </w:r>
            <w:r w:rsidR="00DA53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(Anexa nr. 1).</w:t>
            </w:r>
          </w:p>
          <w:p w:rsidR="00DA53D0" w:rsidRDefault="00DA53D0" w:rsidP="00DA53D0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Problema nr. 1, răspuns: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tot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=144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+1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π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:rsidR="00DA53D0" w:rsidRDefault="00DA53D0" w:rsidP="00DA53D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Problema nr. 1, răspuns: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2π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. </w:t>
            </w:r>
          </w:p>
          <w:p w:rsidR="00C46204" w:rsidRDefault="00C46204" w:rsidP="00C46204">
            <w:pPr>
              <w:pStyle w:val="Frspaiere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Pentru reactualizarea cunoștințelor profesorul propune elevilor să realizeze sarcinile din fișa interactivă: </w:t>
            </w:r>
          </w:p>
          <w:p w:rsidR="00C46204" w:rsidRDefault="00C46204" w:rsidP="00C4620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hyperlink r:id="rId6" w:history="1">
              <w:r w:rsidR="00DA53D0" w:rsidRPr="001507D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https://educatieinteractiva.md/cursa-cai/14798</w:t>
              </w:r>
            </w:hyperlink>
            <w:r w:rsidR="00DA53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:rsidR="00895B54" w:rsidRPr="00895B54" w:rsidRDefault="00993584" w:rsidP="00C46204">
            <w:pPr>
              <w:pStyle w:val="Frspaiere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Profesorul anunță tema și obiectivele lecției.</w:t>
            </w:r>
          </w:p>
        </w:tc>
        <w:tc>
          <w:tcPr>
            <w:tcW w:w="990" w:type="dxa"/>
          </w:tcPr>
          <w:p w:rsidR="005606E5" w:rsidRDefault="005606E5" w:rsidP="00C4620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46204" w:rsidRDefault="00C46204" w:rsidP="00C4620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895B54" w:rsidRDefault="00C46204" w:rsidP="00112F6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</w:p>
          <w:p w:rsidR="00C46204" w:rsidRDefault="00C46204" w:rsidP="00112F6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46204" w:rsidRDefault="00C46204" w:rsidP="00112F6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46204" w:rsidRDefault="00CC02B8" w:rsidP="00112F6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</w:p>
          <w:p w:rsidR="000C3D4C" w:rsidRPr="005606E5" w:rsidRDefault="000C3D4C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13" w:type="dxa"/>
          </w:tcPr>
          <w:p w:rsidR="00171009" w:rsidRDefault="00171009" w:rsidP="0063782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frontală</w:t>
            </w:r>
          </w:p>
          <w:p w:rsidR="00993584" w:rsidRDefault="0063782B" w:rsidP="0063782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Discuția</w:t>
            </w:r>
          </w:p>
          <w:p w:rsidR="0063782B" w:rsidRDefault="0063782B" w:rsidP="00C4620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93584" w:rsidRDefault="00993584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Tablă interactivă</w:t>
            </w:r>
          </w:p>
          <w:p w:rsidR="00895B54" w:rsidRPr="00B87DF2" w:rsidRDefault="00895B54" w:rsidP="00895B5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2800B8" w:rsidTr="00E65DBD">
        <w:trPr>
          <w:trHeight w:val="413"/>
        </w:trPr>
        <w:tc>
          <w:tcPr>
            <w:tcW w:w="2040" w:type="dxa"/>
          </w:tcPr>
          <w:p w:rsidR="00895B54" w:rsidRDefault="00895B54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3" w:type="dxa"/>
          </w:tcPr>
          <w:p w:rsidR="00895B54" w:rsidRDefault="007F57C4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</w:p>
          <w:p w:rsidR="00782760" w:rsidRDefault="00782760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O.3 </w:t>
            </w:r>
          </w:p>
          <w:p w:rsidR="00D53D90" w:rsidRDefault="00D53D90" w:rsidP="0078276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3782B" w:rsidRDefault="0063782B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3782B" w:rsidRDefault="0063782B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3782B" w:rsidRDefault="0063782B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</w:p>
          <w:p w:rsidR="002800B8" w:rsidRDefault="0063782B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</w:t>
            </w:r>
          </w:p>
          <w:p w:rsidR="002800B8" w:rsidRDefault="002800B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63782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</w:t>
            </w:r>
          </w:p>
          <w:p w:rsidR="002800B8" w:rsidRDefault="002800B8" w:rsidP="0063782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</w:t>
            </w:r>
          </w:p>
          <w:p w:rsidR="0063782B" w:rsidRDefault="0063782B" w:rsidP="0063782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O.6</w:t>
            </w:r>
          </w:p>
        </w:tc>
        <w:tc>
          <w:tcPr>
            <w:tcW w:w="7909" w:type="dxa"/>
          </w:tcPr>
          <w:p w:rsidR="001212C5" w:rsidRPr="00836207" w:rsidRDefault="004A05D0" w:rsidP="00836207">
            <w:pPr>
              <w:pStyle w:val="Frspaiere"/>
              <w:numPr>
                <w:ilvl w:val="0"/>
                <w:numId w:val="25"/>
              </w:numPr>
              <w:spacing w:line="276" w:lineRule="auto"/>
              <w:ind w:left="46" w:firstLine="314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Profesorul propune elevilor să analizeze și să studieze informația din manual pag. 183-184. Elevii notează</w:t>
            </w:r>
            <w:r w:rsidR="001212C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în caiet elementele sferei, pozițiile relative ale unei drepte față de o sferă, poziții relative ale unui plan față de o sferă.</w:t>
            </w:r>
          </w:p>
          <w:p w:rsidR="009361E6" w:rsidRDefault="002D2B30" w:rsidP="002D2B30">
            <w:pPr>
              <w:pStyle w:val="Frspaiere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D2B3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drawing>
                <wp:anchor distT="0" distB="0" distL="114300" distR="114300" simplePos="0" relativeHeight="251677696" behindDoc="1" locked="0" layoutInCell="1" allowOverlap="1" wp14:anchorId="45C8AC9C">
                  <wp:simplePos x="0" y="0"/>
                  <wp:positionH relativeFrom="column">
                    <wp:posOffset>3495040</wp:posOffset>
                  </wp:positionH>
                  <wp:positionV relativeFrom="paragraph">
                    <wp:posOffset>192405</wp:posOffset>
                  </wp:positionV>
                  <wp:extent cx="1295400" cy="1177290"/>
                  <wp:effectExtent l="0" t="0" r="0" b="3810"/>
                  <wp:wrapTight wrapText="bothSides">
                    <wp:wrapPolygon edited="0">
                      <wp:start x="0" y="0"/>
                      <wp:lineTo x="0" y="21320"/>
                      <wp:lineTo x="21282" y="21320"/>
                      <wp:lineTo x="21282" y="0"/>
                      <wp:lineTo x="0" y="0"/>
                    </wp:wrapPolygon>
                  </wp:wrapTight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177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0FA6" w:rsidRPr="00C4620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Profesorul propune spre rezolvare la tablă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următoarele exerciții</w:t>
            </w:r>
            <w:r w:rsidRPr="002D2B3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</w:t>
            </w:r>
          </w:p>
          <w:p w:rsidR="002D2B30" w:rsidRPr="002D2B30" w:rsidRDefault="002D2B30" w:rsidP="001A525E">
            <w:pPr>
              <w:pStyle w:val="Frspaiere"/>
              <w:numPr>
                <w:ilvl w:val="0"/>
                <w:numId w:val="26"/>
              </w:numPr>
              <w:spacing w:line="276" w:lineRule="auto"/>
              <w:ind w:left="46" w:firstLine="314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D2B3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Punctele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A, B, C</m:t>
              </m:r>
            </m:oMath>
            <w:r w:rsidRPr="002D2B3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din dese nul alăturat aparţin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S (O, R)</m:t>
              </m:r>
            </m:oMath>
            <w:r w:rsidRPr="002D2B3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</w:t>
            </w:r>
            <w:proofErr w:type="spellStart"/>
            <w:r w:rsidRPr="002D2B3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Identificaţi</w:t>
            </w:r>
            <w:proofErr w:type="spellEnd"/>
            <w:r w:rsidRPr="002D2B3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printre segmentele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OA, OC, OB, AB, BC, CA, DA, DC, BD</m:t>
              </m:r>
            </m:oMath>
            <w:r w:rsidRPr="002D2B3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 a) razele; b) coardele; c) diametrul.</w:t>
            </w:r>
            <w:r w:rsidRPr="002D2B3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:rsidR="002D2B30" w:rsidRPr="002D2B30" w:rsidRDefault="002D2B30" w:rsidP="001A525E">
            <w:pPr>
              <w:pStyle w:val="Frspaiere"/>
              <w:numPr>
                <w:ilvl w:val="0"/>
                <w:numId w:val="26"/>
              </w:numPr>
              <w:spacing w:line="276" w:lineRule="auto"/>
              <w:ind w:left="46" w:firstLine="314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D2B30">
              <w:rPr>
                <w:rFonts w:ascii="Times New Roman" w:hAnsi="Times New Roman" w:cs="Times New Roman"/>
                <w:sz w:val="24"/>
                <w:szCs w:val="24"/>
              </w:rPr>
              <w:t xml:space="preserve">Fie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S (O, R), d</m:t>
              </m:r>
            </m:oMath>
            <w:r w:rsidRPr="002D2B30">
              <w:rPr>
                <w:rFonts w:ascii="Times New Roman" w:hAnsi="Times New Roman" w:cs="Times New Roman"/>
                <w:sz w:val="24"/>
                <w:szCs w:val="24"/>
              </w:rPr>
              <w:t xml:space="preserve"> distanţa de la </w:t>
            </w:r>
            <w:proofErr w:type="spellStart"/>
            <w:r w:rsidRPr="002D2B30">
              <w:rPr>
                <w:rFonts w:ascii="Times New Roman" w:hAnsi="Times New Roman" w:cs="Times New Roman"/>
                <w:sz w:val="24"/>
                <w:szCs w:val="24"/>
              </w:rPr>
              <w:t>dreapta</w:t>
            </w:r>
            <w:proofErr w:type="spellEnd"/>
            <w:r w:rsidRPr="002D2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l</m:t>
              </m:r>
            </m:oMath>
            <w:r w:rsidRPr="002D2B30">
              <w:rPr>
                <w:rFonts w:ascii="Times New Roman" w:hAnsi="Times New Roman" w:cs="Times New Roman"/>
                <w:sz w:val="24"/>
                <w:szCs w:val="24"/>
              </w:rPr>
              <w:t xml:space="preserve"> la centrul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O.</m:t>
              </m:r>
            </m:oMath>
            <w:r w:rsidRPr="002D2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B30">
              <w:rPr>
                <w:rFonts w:ascii="Times New Roman" w:hAnsi="Times New Roman" w:cs="Times New Roman"/>
                <w:sz w:val="24"/>
                <w:szCs w:val="24"/>
              </w:rPr>
              <w:t>Decideţi</w:t>
            </w:r>
            <w:proofErr w:type="spellEnd"/>
            <w:r w:rsidRPr="002D2B30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2D2B30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2D2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B30">
              <w:rPr>
                <w:rFonts w:ascii="Times New Roman" w:hAnsi="Times New Roman" w:cs="Times New Roman"/>
                <w:sz w:val="24"/>
                <w:szCs w:val="24"/>
              </w:rPr>
              <w:t>poziţia</w:t>
            </w:r>
            <w:proofErr w:type="spellEnd"/>
            <w:r w:rsidRPr="002D2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B30">
              <w:rPr>
                <w:rFonts w:ascii="Times New Roman" w:hAnsi="Times New Roman" w:cs="Times New Roman"/>
                <w:sz w:val="24"/>
                <w:szCs w:val="24"/>
              </w:rPr>
              <w:t>dreptei</w:t>
            </w:r>
            <w:proofErr w:type="spellEnd"/>
            <w:r w:rsidRPr="002D2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l</m:t>
              </m:r>
            </m:oMath>
            <w:r w:rsidRPr="002D2B30">
              <w:rPr>
                <w:rFonts w:ascii="Times New Roman" w:hAnsi="Times New Roman" w:cs="Times New Roman"/>
                <w:sz w:val="24"/>
                <w:szCs w:val="24"/>
              </w:rPr>
              <w:t xml:space="preserve"> faţă de sferă, dacă: a)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d = 8 cm, R = 9 cm; b) d = 11 cm, R = 7 cm; c) d = 10 cm, R = 10 cm.</m:t>
              </m:r>
            </m:oMath>
          </w:p>
          <w:p w:rsidR="002D2B30" w:rsidRDefault="001A525E" w:rsidP="001A525E">
            <w:pPr>
              <w:pStyle w:val="Frspaiere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 continuare elevii vor lucra în perechi la următorul exercițiu: </w:t>
            </w:r>
          </w:p>
          <w:p w:rsidR="001A525E" w:rsidRDefault="001A525E" w:rsidP="001A525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25E">
              <w:rPr>
                <w:rFonts w:ascii="Times New Roman" w:hAnsi="Times New Roman" w:cs="Times New Roman"/>
                <w:sz w:val="24"/>
                <w:szCs w:val="24"/>
              </w:rPr>
              <w:t xml:space="preserve">Fie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d </m:t>
              </m:r>
            </m:oMath>
            <w:r w:rsidRPr="001A525E">
              <w:rPr>
                <w:rFonts w:ascii="Times New Roman" w:hAnsi="Times New Roman" w:cs="Times New Roman"/>
                <w:sz w:val="24"/>
                <w:szCs w:val="24"/>
              </w:rPr>
              <w:t xml:space="preserve">distanţa de la centrul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S (O, R)</m:t>
              </m:r>
            </m:oMath>
            <w:r w:rsidRPr="001A525E">
              <w:rPr>
                <w:rFonts w:ascii="Times New Roman" w:hAnsi="Times New Roman" w:cs="Times New Roman"/>
                <w:sz w:val="24"/>
                <w:szCs w:val="24"/>
              </w:rPr>
              <w:t xml:space="preserve"> la coarda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AB</m:t>
              </m:r>
            </m:oMath>
            <w:r w:rsidRPr="001A52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A525E">
              <w:rPr>
                <w:rFonts w:ascii="Times New Roman" w:hAnsi="Times New Roman" w:cs="Times New Roman"/>
                <w:sz w:val="24"/>
                <w:szCs w:val="24"/>
              </w:rPr>
              <w:t>Determinaţi</w:t>
            </w:r>
            <w:proofErr w:type="spellEnd"/>
            <w:r w:rsidRPr="001A5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525E">
              <w:rPr>
                <w:rFonts w:ascii="Times New Roman" w:hAnsi="Times New Roman" w:cs="Times New Roman"/>
                <w:sz w:val="24"/>
                <w:szCs w:val="24"/>
              </w:rPr>
              <w:t>lungimea</w:t>
            </w:r>
            <w:proofErr w:type="spellEnd"/>
            <w:r w:rsidRPr="001A5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525E">
              <w:rPr>
                <w:rFonts w:ascii="Times New Roman" w:hAnsi="Times New Roman" w:cs="Times New Roman"/>
                <w:sz w:val="24"/>
                <w:szCs w:val="24"/>
              </w:rPr>
              <w:t>coardei</w:t>
            </w:r>
            <w:proofErr w:type="spellEnd"/>
            <w:r w:rsidRPr="001A5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1A525E" w:rsidRPr="001A525E" w:rsidRDefault="001A525E" w:rsidP="001A525E">
            <w:pPr>
              <w:pStyle w:val="Frspaiere"/>
              <w:numPr>
                <w:ilvl w:val="0"/>
                <w:numId w:val="27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d=3 cm, R=5 cm;</m:t>
              </m:r>
            </m:oMath>
            <w:r w:rsidR="0077314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Răspuns: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8 cm</m:t>
              </m:r>
            </m:oMath>
          </w:p>
          <w:p w:rsidR="001A525E" w:rsidRPr="001A525E" w:rsidRDefault="001A525E" w:rsidP="001A525E">
            <w:pPr>
              <w:pStyle w:val="Frspaiere"/>
              <w:numPr>
                <w:ilvl w:val="0"/>
                <w:numId w:val="27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d=5 cm, R=13 cm;</m:t>
              </m:r>
            </m:oMath>
            <w:r w:rsidR="0077314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Răspuns: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24 cm</m:t>
              </m:r>
            </m:oMath>
          </w:p>
          <w:p w:rsidR="00CC0C0A" w:rsidRPr="00E65DBD" w:rsidRDefault="001A525E" w:rsidP="00CC0C0A">
            <w:pPr>
              <w:pStyle w:val="Frspaiere"/>
              <w:numPr>
                <w:ilvl w:val="0"/>
                <w:numId w:val="27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d=2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cm, R=2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cm.</m:t>
              </m:r>
            </m:oMath>
            <w:r w:rsidR="0077314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Răspuns: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4 cm</m:t>
              </m:r>
            </m:oMath>
          </w:p>
        </w:tc>
        <w:tc>
          <w:tcPr>
            <w:tcW w:w="990" w:type="dxa"/>
          </w:tcPr>
          <w:p w:rsidR="00895B54" w:rsidRDefault="00836207" w:rsidP="00C4620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 w:rsidR="00CC02B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  <w:p w:rsidR="00ED0FA6" w:rsidRDefault="00ED0FA6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0FA6" w:rsidRDefault="00ED0FA6" w:rsidP="0083620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0FA6" w:rsidRDefault="00ED0FA6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0FA6" w:rsidRDefault="001A525E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</w:t>
            </w:r>
          </w:p>
          <w:p w:rsidR="00ED0FA6" w:rsidRDefault="00ED0FA6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0FA6" w:rsidRDefault="00ED0FA6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0FA6" w:rsidRDefault="00ED0FA6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0FA6" w:rsidRDefault="00ED0FA6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0FA6" w:rsidRDefault="00ED0FA6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0FA6" w:rsidRDefault="00ED0FA6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0FA6" w:rsidRDefault="00ED0FA6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C0C0A" w:rsidRDefault="00CC0C0A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65DBD" w:rsidRDefault="00E65DBD" w:rsidP="00E65D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A525E" w:rsidRDefault="00CC02B8" w:rsidP="00E65D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</w:t>
            </w:r>
          </w:p>
          <w:p w:rsidR="00ED0FA6" w:rsidRPr="00895B54" w:rsidRDefault="00ED0FA6" w:rsidP="00ED0FA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895B54" w:rsidRDefault="00895B54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Lucrul cu manualul</w:t>
            </w:r>
          </w:p>
          <w:p w:rsidR="002D2B30" w:rsidRDefault="002D2B30" w:rsidP="002D2B3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Analiza </w:t>
            </w:r>
          </w:p>
          <w:p w:rsidR="002D2B30" w:rsidRDefault="002D2B30" w:rsidP="002D2B3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95B54" w:rsidRDefault="009361E6" w:rsidP="009361E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frontală</w:t>
            </w:r>
          </w:p>
          <w:p w:rsidR="00895B54" w:rsidRDefault="00895B54" w:rsidP="00895B5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95B54" w:rsidRDefault="002D2B30" w:rsidP="002D2B3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Exercițiul</w:t>
            </w:r>
          </w:p>
          <w:p w:rsidR="00895B54" w:rsidRDefault="00895B54" w:rsidP="00895B5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C0C0A" w:rsidRDefault="00CC0C0A" w:rsidP="00895B5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C0C0A" w:rsidRDefault="00CC0C0A" w:rsidP="00895B5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C0C0A" w:rsidRDefault="00CC0C0A" w:rsidP="00895B5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A525E" w:rsidRDefault="001A525E" w:rsidP="001A525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65DBD" w:rsidRDefault="00E65DBD" w:rsidP="00CC0C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C0C0A" w:rsidRDefault="00CC0C0A" w:rsidP="00CC0C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Activitate </w:t>
            </w:r>
            <w:r w:rsidR="001A52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perechi</w:t>
            </w:r>
          </w:p>
          <w:p w:rsidR="00CC0C0A" w:rsidRDefault="00CC0C0A" w:rsidP="00CC0C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C0C0A" w:rsidRDefault="001A525E" w:rsidP="00CC0C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Investigația </w:t>
            </w:r>
          </w:p>
          <w:p w:rsidR="00CC0C0A" w:rsidRDefault="00CC0C0A" w:rsidP="00CC0C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2800B8" w:rsidTr="009D270B">
        <w:trPr>
          <w:trHeight w:val="1547"/>
        </w:trPr>
        <w:tc>
          <w:tcPr>
            <w:tcW w:w="2040" w:type="dxa"/>
          </w:tcPr>
          <w:p w:rsidR="00171009" w:rsidRDefault="00CC0C0A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3" w:type="dxa"/>
          </w:tcPr>
          <w:p w:rsidR="002800B8" w:rsidRDefault="002800B8" w:rsidP="007F57C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F57C4" w:rsidRDefault="007F57C4" w:rsidP="007F57C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</w:p>
          <w:p w:rsidR="00F1409D" w:rsidRDefault="0094177D" w:rsidP="007F57C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</w:t>
            </w:r>
          </w:p>
          <w:p w:rsidR="0063782B" w:rsidRDefault="0063782B" w:rsidP="007F57C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</w:t>
            </w:r>
          </w:p>
          <w:p w:rsidR="00F1409D" w:rsidRDefault="00F1409D" w:rsidP="007F57C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63782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:rsidR="0063782B" w:rsidRDefault="0063782B" w:rsidP="007F57C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O.6</w:t>
            </w:r>
          </w:p>
          <w:p w:rsidR="00D53D90" w:rsidRDefault="00D53D90" w:rsidP="0078276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53D90" w:rsidRPr="00B87DF2" w:rsidRDefault="00D53D90" w:rsidP="002800B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909" w:type="dxa"/>
          </w:tcPr>
          <w:p w:rsidR="00782760" w:rsidRPr="00782760" w:rsidRDefault="00CC0C0A" w:rsidP="00782760">
            <w:pPr>
              <w:pStyle w:val="Frspaiere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propune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5DBD">
              <w:rPr>
                <w:rFonts w:ascii="Times New Roman" w:hAnsi="Times New Roman" w:cs="Times New Roman"/>
                <w:sz w:val="24"/>
                <w:szCs w:val="24"/>
              </w:rPr>
              <w:t>lucreze</w:t>
            </w:r>
            <w:proofErr w:type="spellEnd"/>
            <w:r w:rsidR="00E65DBD">
              <w:rPr>
                <w:rFonts w:ascii="Times New Roman" w:hAnsi="Times New Roman" w:cs="Times New Roman"/>
                <w:sz w:val="24"/>
                <w:szCs w:val="24"/>
              </w:rPr>
              <w:t xml:space="preserve"> individual la </w:t>
            </w:r>
            <w:proofErr w:type="spellStart"/>
            <w:r w:rsidR="00E65DBD">
              <w:rPr>
                <w:rFonts w:ascii="Times New Roman" w:hAnsi="Times New Roman" w:cs="Times New Roman"/>
                <w:sz w:val="24"/>
                <w:szCs w:val="24"/>
              </w:rPr>
              <w:t>următoarea</w:t>
            </w:r>
            <w:proofErr w:type="spellEnd"/>
            <w:r w:rsidR="00E65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5DBD">
              <w:rPr>
                <w:rFonts w:ascii="Times New Roman" w:hAnsi="Times New Roman" w:cs="Times New Roman"/>
                <w:sz w:val="24"/>
                <w:szCs w:val="24"/>
              </w:rPr>
              <w:t>problemă</w:t>
            </w:r>
            <w:proofErr w:type="spellEnd"/>
            <w:r w:rsidR="00E65DB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1C341C" w:rsidRDefault="0063782B" w:rsidP="001C341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3782B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drawing>
                <wp:anchor distT="0" distB="0" distL="114300" distR="114300" simplePos="0" relativeHeight="251680768" behindDoc="1" locked="0" layoutInCell="1" allowOverlap="1" wp14:anchorId="0AE08135">
                  <wp:simplePos x="0" y="0"/>
                  <wp:positionH relativeFrom="column">
                    <wp:posOffset>3675380</wp:posOffset>
                  </wp:positionH>
                  <wp:positionV relativeFrom="paragraph">
                    <wp:posOffset>302895</wp:posOffset>
                  </wp:positionV>
                  <wp:extent cx="962025" cy="882650"/>
                  <wp:effectExtent l="0" t="0" r="9525" b="0"/>
                  <wp:wrapTight wrapText="bothSides">
                    <wp:wrapPolygon edited="0">
                      <wp:start x="0" y="0"/>
                      <wp:lineTo x="0" y="20978"/>
                      <wp:lineTo x="13687" y="20978"/>
                      <wp:lineTo x="21386" y="20978"/>
                      <wp:lineTo x="21386" y="0"/>
                      <wp:lineTo x="0" y="0"/>
                    </wp:wrapPolygon>
                  </wp:wrapTight>
                  <wp:docPr id="3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2760" w:rsidRPr="00CC02B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 sferă cu raz</w:t>
            </w:r>
            <w:r w:rsidR="0078276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</w:t>
            </w:r>
            <w:r w:rsidR="00782760" w:rsidRPr="00CC02B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 5 cm, se secționează cu un plan, la o distanță de 3 cm față de centrul său. Să se afle aria secțiunii. </w:t>
            </w:r>
          </w:p>
          <w:p w:rsidR="00782760" w:rsidRDefault="00782760" w:rsidP="001C341C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782760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Rezolvare: </w:t>
            </w:r>
          </w:p>
          <w:p w:rsidR="00782760" w:rsidRDefault="0063782B" w:rsidP="001C341C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sec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5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=4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 xml:space="preserve"> </w:t>
            </w:r>
          </w:p>
          <w:p w:rsidR="0063782B" w:rsidRPr="00782760" w:rsidRDefault="0063782B" w:rsidP="001C341C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sec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sec</m:t>
                      </m:r>
                    </m:sub>
                  </m:sSub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∙π=16π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d>
            </m:oMath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 xml:space="preserve"> </w:t>
            </w:r>
          </w:p>
          <w:p w:rsidR="002800B8" w:rsidRDefault="002800B8" w:rsidP="002800B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 w:rsidRPr="001F5265"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  <w:t xml:space="preserve">Bilanțul lecției: </w:t>
            </w:r>
          </w:p>
          <w:p w:rsidR="002800B8" w:rsidRPr="002800B8" w:rsidRDefault="002800B8" w:rsidP="002800B8">
            <w:pPr>
              <w:spacing w:line="276" w:lineRule="auto"/>
              <w:rPr>
                <w:rFonts w:eastAsiaTheme="minorHAnsi"/>
                <w:lang w:val="ro-RO" w:eastAsia="en-US"/>
              </w:rPr>
            </w:pPr>
            <w:r w:rsidRPr="002800B8">
              <w:rPr>
                <w:rFonts w:eastAsiaTheme="minorHAnsi"/>
                <w:lang w:val="ro-RO" w:eastAsia="en-US"/>
              </w:rPr>
              <w:t xml:space="preserve">Se propune elevilor să realizeze sarcinile din următorul link: </w:t>
            </w:r>
          </w:p>
          <w:p w:rsidR="00DC264D" w:rsidRPr="00CC02B8" w:rsidRDefault="00DC264D" w:rsidP="002800B8">
            <w:pPr>
              <w:spacing w:line="276" w:lineRule="auto"/>
              <w:rPr>
                <w:rFonts w:eastAsiaTheme="minorHAnsi"/>
                <w:lang w:val="ro-RO" w:eastAsia="en-US"/>
              </w:rPr>
            </w:pPr>
            <w:hyperlink r:id="rId9" w:history="1">
              <w:r w:rsidRPr="00CC02B8">
                <w:rPr>
                  <w:rStyle w:val="Hyperlink"/>
                  <w:rFonts w:eastAsiaTheme="minorHAnsi"/>
                  <w:lang w:val="ro-RO" w:eastAsia="en-US"/>
                </w:rPr>
                <w:t>https://educatieinteractiva.md/potriveste-perechi/22070</w:t>
              </w:r>
            </w:hyperlink>
            <w:r w:rsidRPr="00CC02B8">
              <w:rPr>
                <w:rFonts w:eastAsiaTheme="minorHAnsi"/>
                <w:lang w:val="ro-RO" w:eastAsia="en-US"/>
              </w:rPr>
              <w:t xml:space="preserve"> </w:t>
            </w:r>
          </w:p>
          <w:p w:rsidR="002800B8" w:rsidRPr="002800B8" w:rsidRDefault="002800B8" w:rsidP="002800B8">
            <w:pPr>
              <w:spacing w:line="276" w:lineRule="auto"/>
              <w:rPr>
                <w:lang w:val="ro-RO"/>
              </w:rPr>
            </w:pPr>
            <w:r w:rsidRPr="002800B8">
              <w:rPr>
                <w:lang w:val="ro-RO"/>
              </w:rPr>
              <w:t>Profesorul propune elevilor să analizeze obiectivele planificate pentru lecția de astăzi și să determine dacă au fost realizate.</w:t>
            </w:r>
          </w:p>
          <w:p w:rsidR="002800B8" w:rsidRPr="004334BE" w:rsidRDefault="002800B8" w:rsidP="002800B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 w:rsidRPr="004334BE"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  <w:t>Temă pentru acasă:</w:t>
            </w:r>
          </w:p>
          <w:p w:rsidR="002800B8" w:rsidRDefault="002800B8" w:rsidP="002800B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studiat: § 2. (</w:t>
            </w:r>
            <w:r w:rsidR="007731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Sfera. Elemente (centru, rază, diametru). Secțiunea sferei cu un plan.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), pag.</w:t>
            </w:r>
            <w:r w:rsidR="0077314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183-184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</w:p>
          <w:p w:rsidR="002800B8" w:rsidRDefault="002800B8" w:rsidP="002800B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repetat: § 1.2.</w:t>
            </w:r>
            <w:r w:rsidR="0077314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</w:t>
            </w:r>
            <w:r w:rsidR="00773140">
              <w:rPr>
                <w:rFonts w:ascii="Times New Roman" w:hAnsi="Times New Roman"/>
                <w:sz w:val="24"/>
                <w:szCs w:val="24"/>
                <w:lang w:val="ro-RO"/>
              </w:rPr>
              <w:t>Volumul trunchiului de con circular drept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) pag. </w:t>
            </w:r>
            <w:r w:rsidR="00773140">
              <w:rPr>
                <w:rFonts w:ascii="Times New Roman" w:hAnsi="Times New Roman"/>
                <w:sz w:val="24"/>
                <w:szCs w:val="24"/>
                <w:lang w:val="ro-RO"/>
              </w:rPr>
              <w:t>180-181.</w:t>
            </w:r>
          </w:p>
          <w:p w:rsidR="00CC0C0A" w:rsidRPr="00DC264D" w:rsidRDefault="002800B8" w:rsidP="00DC264D">
            <w:pPr>
              <w:jc w:val="both"/>
              <w:rPr>
                <w:lang w:val="ro-RO"/>
              </w:rPr>
            </w:pPr>
            <w:r>
              <w:t>De rezolvat: Problem</w:t>
            </w:r>
            <w:r w:rsidR="00773140">
              <w:t>a</w:t>
            </w:r>
            <w:r>
              <w:t xml:space="preserve"> propus</w:t>
            </w:r>
            <w:r w:rsidR="00773140">
              <w:t>ă</w:t>
            </w:r>
            <w:r>
              <w:t xml:space="preserve"> pe fișă. (Anexa nr. </w:t>
            </w:r>
            <w:r w:rsidR="00CE0B68">
              <w:t>2</w:t>
            </w:r>
            <w:r>
              <w:t>).</w:t>
            </w:r>
          </w:p>
        </w:tc>
        <w:tc>
          <w:tcPr>
            <w:tcW w:w="990" w:type="dxa"/>
          </w:tcPr>
          <w:p w:rsidR="00171009" w:rsidRDefault="00D5283A" w:rsidP="00D5283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  <w:p w:rsidR="005606E5" w:rsidRDefault="005606E5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606E5" w:rsidRDefault="005606E5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606E5" w:rsidRDefault="005606E5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606E5" w:rsidRDefault="005606E5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D270B" w:rsidRDefault="009D270B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D270B" w:rsidRDefault="009D270B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D270B" w:rsidRDefault="009D270B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606E5" w:rsidRDefault="005606E5" w:rsidP="0063782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60CA3" w:rsidRDefault="00460CA3" w:rsidP="0063782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606E5" w:rsidRDefault="00DC264D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  <w:p w:rsidR="005606E5" w:rsidRDefault="005606E5" w:rsidP="00460CA3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73140" w:rsidRDefault="00773140" w:rsidP="007731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  <w:p w:rsidR="005606E5" w:rsidRDefault="005606E5" w:rsidP="009D270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9D270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Pr="00153997" w:rsidRDefault="002800B8" w:rsidP="009D270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9D270B" w:rsidRDefault="00F1409D" w:rsidP="007731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Activitate </w:t>
            </w:r>
            <w:r w:rsidR="00E65DB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individual</w:t>
            </w:r>
          </w:p>
          <w:p w:rsidR="00773140" w:rsidRDefault="00773140" w:rsidP="00AA0D5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D270B" w:rsidRDefault="009D270B" w:rsidP="00AA0D5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009" w:rsidRDefault="009D270B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Problematizarea</w:t>
            </w:r>
          </w:p>
          <w:p w:rsidR="009D270B" w:rsidRDefault="009D270B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Analiza</w:t>
            </w:r>
          </w:p>
          <w:p w:rsidR="00171009" w:rsidRDefault="00171009" w:rsidP="009170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009" w:rsidRDefault="00171009" w:rsidP="00112F6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77314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2800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2800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Tabla interactivă</w:t>
            </w:r>
          </w:p>
          <w:p w:rsidR="002800B8" w:rsidRDefault="002800B8" w:rsidP="002800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 interactiv</w:t>
            </w:r>
          </w:p>
          <w:p w:rsidR="002800B8" w:rsidRDefault="002800B8" w:rsidP="002800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D270B" w:rsidRPr="00B87DF2" w:rsidRDefault="009D270B" w:rsidP="009D270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:rsidR="00CE0B68" w:rsidRDefault="00CE0B68" w:rsidP="00CE0B68">
      <w:pPr>
        <w:pStyle w:val="Default"/>
        <w:jc w:val="both"/>
        <w:rPr>
          <w:sz w:val="28"/>
          <w:szCs w:val="28"/>
          <w:lang w:val="ro-MD"/>
        </w:rPr>
      </w:pPr>
    </w:p>
    <w:p w:rsidR="00CE0B68" w:rsidRDefault="00CE0B68" w:rsidP="00CE0B68">
      <w:pPr>
        <w:jc w:val="right"/>
      </w:pPr>
      <w:r>
        <w:t>Anexa nr. 1</w:t>
      </w:r>
    </w:p>
    <w:p w:rsidR="00CE0B68" w:rsidRPr="003179C2" w:rsidRDefault="00CE0B68" w:rsidP="00CE0B68">
      <w:pPr>
        <w:pStyle w:val="Frspaiere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179C2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3179C2">
        <w:rPr>
          <w:rFonts w:ascii="Times New Roman" w:hAnsi="Times New Roman" w:cs="Times New Roman"/>
          <w:sz w:val="24"/>
          <w:szCs w:val="24"/>
        </w:rPr>
        <w:t xml:space="preserve">-un con circular </w:t>
      </w:r>
      <w:proofErr w:type="spellStart"/>
      <w:r w:rsidRPr="003179C2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317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9C2">
        <w:rPr>
          <w:rFonts w:ascii="Times New Roman" w:hAnsi="Times New Roman" w:cs="Times New Roman"/>
          <w:sz w:val="24"/>
          <w:szCs w:val="24"/>
        </w:rPr>
        <w:t>generatoarea</w:t>
      </w:r>
      <w:proofErr w:type="spellEnd"/>
      <w:r w:rsidRPr="00317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9C2">
        <w:rPr>
          <w:rFonts w:ascii="Times New Roman" w:hAnsi="Times New Roman" w:cs="Times New Roman"/>
          <w:sz w:val="24"/>
          <w:szCs w:val="24"/>
        </w:rPr>
        <w:t>formează</w:t>
      </w:r>
      <w:proofErr w:type="spellEnd"/>
      <w:r w:rsidRPr="003179C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179C2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317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9C2">
        <w:rPr>
          <w:rFonts w:ascii="Times New Roman" w:hAnsi="Times New Roman" w:cs="Times New Roman"/>
          <w:sz w:val="24"/>
          <w:szCs w:val="24"/>
        </w:rPr>
        <w:t>bazei</w:t>
      </w:r>
      <w:proofErr w:type="spellEnd"/>
      <w:r w:rsidRPr="003179C2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3179C2">
        <w:rPr>
          <w:rFonts w:ascii="Times New Roman" w:hAnsi="Times New Roman" w:cs="Times New Roman"/>
          <w:sz w:val="24"/>
          <w:szCs w:val="24"/>
        </w:rPr>
        <w:t>unghi</w:t>
      </w:r>
      <w:proofErr w:type="spellEnd"/>
      <w:r w:rsidRPr="003179C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179C2">
        <w:rPr>
          <w:rFonts w:ascii="Times New Roman" w:hAnsi="Times New Roman" w:cs="Times New Roman"/>
          <w:sz w:val="24"/>
          <w:szCs w:val="24"/>
        </w:rPr>
        <w:t>măsura</w:t>
      </w:r>
      <w:proofErr w:type="spellEnd"/>
      <w:r w:rsidRPr="003179C2">
        <w:rPr>
          <w:rFonts w:ascii="Times New Roman" w:hAnsi="Times New Roman" w:cs="Times New Roman"/>
          <w:sz w:val="24"/>
          <w:szCs w:val="24"/>
        </w:rPr>
        <w:t xml:space="preserve"> de </w:t>
      </w:r>
      <m:oMath>
        <m:r>
          <w:rPr>
            <w:rFonts w:ascii="Cambria Math" w:hAnsi="Cambria Math" w:cs="Times New Roman"/>
            <w:sz w:val="24"/>
            <w:szCs w:val="24"/>
          </w:rPr>
          <m:t>45°</m:t>
        </m:r>
      </m:oMath>
      <w:r w:rsidRPr="003179C2">
        <w:rPr>
          <w:rFonts w:ascii="Times New Roman" w:eastAsiaTheme="minorEastAsia" w:hAnsi="Times New Roman" w:cs="Times New Roman"/>
          <w:sz w:val="24"/>
          <w:szCs w:val="24"/>
        </w:rPr>
        <w:t>. Știind că în</w:t>
      </w:r>
      <w:proofErr w:type="spellStart"/>
      <w:r w:rsidRPr="003179C2">
        <w:rPr>
          <w:rFonts w:ascii="Times New Roman" w:eastAsiaTheme="minorEastAsia" w:hAnsi="Times New Roman" w:cs="Times New Roman"/>
          <w:sz w:val="24"/>
          <w:szCs w:val="24"/>
        </w:rPr>
        <w:t>ălțimea</w:t>
      </w:r>
      <w:proofErr w:type="spellEnd"/>
      <w:r w:rsidRPr="003179C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179C2">
        <w:rPr>
          <w:rFonts w:ascii="Times New Roman" w:eastAsiaTheme="minorEastAsia" w:hAnsi="Times New Roman" w:cs="Times New Roman"/>
          <w:sz w:val="24"/>
          <w:szCs w:val="24"/>
        </w:rPr>
        <w:t>conului</w:t>
      </w:r>
      <w:proofErr w:type="spellEnd"/>
      <w:r w:rsidRPr="003179C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179C2">
        <w:rPr>
          <w:rFonts w:ascii="Times New Roman" w:eastAsiaTheme="minorEastAsia" w:hAnsi="Times New Roman" w:cs="Times New Roman"/>
          <w:sz w:val="24"/>
          <w:szCs w:val="24"/>
        </w:rPr>
        <w:t>este</w:t>
      </w:r>
      <w:proofErr w:type="spellEnd"/>
      <w:r w:rsidRPr="003179C2">
        <w:rPr>
          <w:rFonts w:ascii="Times New Roman" w:eastAsiaTheme="minorEastAsia" w:hAnsi="Times New Roman" w:cs="Times New Roman"/>
          <w:sz w:val="24"/>
          <w:szCs w:val="24"/>
        </w:rPr>
        <w:t xml:space="preserve"> de 12 cm, </w:t>
      </w:r>
      <w:proofErr w:type="spellStart"/>
      <w:r w:rsidRPr="003179C2">
        <w:rPr>
          <w:rFonts w:ascii="Times New Roman" w:eastAsiaTheme="minorEastAsia" w:hAnsi="Times New Roman" w:cs="Times New Roman"/>
          <w:sz w:val="24"/>
          <w:szCs w:val="24"/>
        </w:rPr>
        <w:t>determinați</w:t>
      </w:r>
      <w:proofErr w:type="spellEnd"/>
      <w:r w:rsidRPr="003179C2">
        <w:rPr>
          <w:rFonts w:ascii="Times New Roman" w:eastAsiaTheme="minorEastAsia" w:hAnsi="Times New Roman" w:cs="Times New Roman"/>
          <w:sz w:val="24"/>
          <w:szCs w:val="24"/>
        </w:rPr>
        <w:t xml:space="preserve"> aria </w:t>
      </w:r>
      <w:proofErr w:type="spellStart"/>
      <w:r w:rsidRPr="003179C2">
        <w:rPr>
          <w:rFonts w:ascii="Times New Roman" w:eastAsiaTheme="minorEastAsia" w:hAnsi="Times New Roman" w:cs="Times New Roman"/>
          <w:sz w:val="24"/>
          <w:szCs w:val="24"/>
        </w:rPr>
        <w:t>totală</w:t>
      </w:r>
      <w:proofErr w:type="spellEnd"/>
      <w:r w:rsidRPr="003179C2">
        <w:rPr>
          <w:rFonts w:ascii="Times New Roman" w:eastAsiaTheme="minorEastAsia" w:hAnsi="Times New Roman" w:cs="Times New Roman"/>
          <w:sz w:val="24"/>
          <w:szCs w:val="24"/>
        </w:rPr>
        <w:t xml:space="preserve"> a </w:t>
      </w:r>
      <w:proofErr w:type="spellStart"/>
      <w:r w:rsidRPr="003179C2">
        <w:rPr>
          <w:rFonts w:ascii="Times New Roman" w:eastAsiaTheme="minorEastAsia" w:hAnsi="Times New Roman" w:cs="Times New Roman"/>
          <w:sz w:val="24"/>
          <w:szCs w:val="24"/>
        </w:rPr>
        <w:t>conului</w:t>
      </w:r>
      <w:proofErr w:type="spellEnd"/>
      <w:r w:rsidRPr="003179C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CE0B68" w:rsidRPr="00CE0B68" w:rsidRDefault="00CE0B68" w:rsidP="00CE0B68">
      <w:pPr>
        <w:pStyle w:val="Frspaiere"/>
        <w:numPr>
          <w:ilvl w:val="0"/>
          <w:numId w:val="24"/>
        </w:numPr>
        <w:spacing w:line="276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val="ro-MD"/>
        </w:rPr>
      </w:pPr>
      <w:r w:rsidRPr="00F803F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Razele bazelor unui trunchi de con circular drept au lungimile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R</m:t>
        </m:r>
      </m:oMath>
      <w:r w:rsidRPr="00F803F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și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r</m:t>
        </m:r>
      </m:oMath>
      <w:r w:rsidRPr="00F803F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, iar generatoarea formează cu planul bazei un unghi cu măsura de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 xml:space="preserve">60°. </m:t>
        </m:r>
      </m:oMath>
      <w:r w:rsidRPr="00F803FD">
        <w:rPr>
          <w:rFonts w:ascii="Times New Roman" w:eastAsiaTheme="minorEastAsia" w:hAnsi="Times New Roman" w:cs="Times New Roman"/>
          <w:bCs/>
          <w:iCs/>
          <w:sz w:val="24"/>
          <w:szCs w:val="24"/>
          <w:lang w:val="ro-MD"/>
        </w:rPr>
        <w:t xml:space="preserve"> Să se afle </w:t>
      </w:r>
      <w:r>
        <w:rPr>
          <w:rFonts w:ascii="Times New Roman" w:eastAsiaTheme="minorEastAsia" w:hAnsi="Times New Roman" w:cs="Times New Roman"/>
          <w:bCs/>
          <w:iCs/>
          <w:sz w:val="24"/>
          <w:szCs w:val="24"/>
          <w:lang w:val="ro-MD"/>
        </w:rPr>
        <w:t>aria laterală a</w:t>
      </w:r>
      <w:r w:rsidRPr="00F803FD">
        <w:rPr>
          <w:rFonts w:ascii="Times New Roman" w:eastAsiaTheme="minorEastAsia" w:hAnsi="Times New Roman" w:cs="Times New Roman"/>
          <w:bCs/>
          <w:iCs/>
          <w:sz w:val="24"/>
          <w:szCs w:val="24"/>
          <w:lang w:val="ro-MD"/>
        </w:rPr>
        <w:t xml:space="preserve"> trunchiului de con. </w:t>
      </w:r>
    </w:p>
    <w:p w:rsidR="00DA53D0" w:rsidRPr="00CC02B8" w:rsidRDefault="00DA53D0" w:rsidP="00CC02B8">
      <w:pPr>
        <w:pStyle w:val="Frspaiere"/>
        <w:spacing w:line="276" w:lineRule="auto"/>
        <w:jc w:val="right"/>
        <w:rPr>
          <w:rFonts w:ascii="Times New Roman" w:hAnsi="Times New Roman" w:cs="Times New Roman"/>
        </w:rPr>
      </w:pPr>
      <w:proofErr w:type="spellStart"/>
      <w:r w:rsidRPr="00CC02B8">
        <w:rPr>
          <w:rFonts w:ascii="Times New Roman" w:hAnsi="Times New Roman" w:cs="Times New Roman"/>
        </w:rPr>
        <w:t>Anexa</w:t>
      </w:r>
      <w:proofErr w:type="spellEnd"/>
      <w:r w:rsidRPr="00CC02B8">
        <w:rPr>
          <w:rFonts w:ascii="Times New Roman" w:hAnsi="Times New Roman" w:cs="Times New Roman"/>
        </w:rPr>
        <w:t xml:space="preserve"> nr. </w:t>
      </w:r>
      <w:r w:rsidR="00CE0B68">
        <w:rPr>
          <w:rFonts w:ascii="Times New Roman" w:hAnsi="Times New Roman" w:cs="Times New Roman"/>
        </w:rPr>
        <w:t>2</w:t>
      </w:r>
    </w:p>
    <w:p w:rsidR="00DC264D" w:rsidRPr="00CC02B8" w:rsidRDefault="00DC264D" w:rsidP="00782760">
      <w:pPr>
        <w:pStyle w:val="Frspaiere"/>
        <w:numPr>
          <w:ilvl w:val="0"/>
          <w:numId w:val="32"/>
        </w:numPr>
        <w:spacing w:line="276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CC02B8">
        <w:rPr>
          <w:rFonts w:ascii="Times New Roman" w:hAnsi="Times New Roman" w:cs="Times New Roman"/>
        </w:rPr>
        <w:t xml:space="preserve">Fie </w:t>
      </w:r>
      <m:oMath>
        <m:r>
          <w:rPr>
            <w:rFonts w:ascii="Cambria Math" w:hAnsi="Cambria Math" w:cs="Times New Roman"/>
          </w:rPr>
          <m:t>S (O, R)</m:t>
        </m:r>
      </m:oMath>
      <w:r w:rsidRPr="00CC02B8">
        <w:rPr>
          <w:rFonts w:ascii="Times New Roman" w:hAnsi="Times New Roman" w:cs="Times New Roman"/>
        </w:rPr>
        <w:t xml:space="preserve"> şi </w:t>
      </w:r>
      <m:oMath>
        <m:r>
          <w:rPr>
            <w:rFonts w:ascii="Cambria Math" w:hAnsi="Cambria Math" w:cs="Times New Roman"/>
          </w:rPr>
          <m:t>d</m:t>
        </m:r>
      </m:oMath>
      <w:r w:rsidRPr="00CC02B8">
        <w:rPr>
          <w:rFonts w:ascii="Times New Roman" w:hAnsi="Times New Roman" w:cs="Times New Roman"/>
        </w:rPr>
        <w:t xml:space="preserve"> distanţa de la planul </w:t>
      </w:r>
      <m:oMath>
        <m:r>
          <w:rPr>
            <w:rFonts w:ascii="Cambria Math" w:hAnsi="Cambria Math" w:cs="Times New Roman"/>
          </w:rPr>
          <m:t>α</m:t>
        </m:r>
      </m:oMath>
      <w:r w:rsidRPr="00CC02B8">
        <w:rPr>
          <w:rFonts w:ascii="Times New Roman" w:hAnsi="Times New Roman" w:cs="Times New Roman"/>
        </w:rPr>
        <w:t xml:space="preserve"> la centrul </w:t>
      </w:r>
      <m:oMath>
        <m:r>
          <w:rPr>
            <w:rFonts w:ascii="Cambria Math" w:hAnsi="Cambria Math" w:cs="Times New Roman"/>
          </w:rPr>
          <m:t>O</m:t>
        </m:r>
      </m:oMath>
      <w:r w:rsidRPr="00CC02B8">
        <w:rPr>
          <w:rFonts w:ascii="Times New Roman" w:hAnsi="Times New Roman" w:cs="Times New Roman"/>
        </w:rPr>
        <w:t xml:space="preserve">. Decideţi care este poziţia planului </w:t>
      </w:r>
      <m:oMath>
        <m:r>
          <w:rPr>
            <w:rFonts w:ascii="Cambria Math" w:hAnsi="Cambria Math" w:cs="Times New Roman"/>
          </w:rPr>
          <m:t xml:space="preserve">α </m:t>
        </m:r>
      </m:oMath>
      <w:r w:rsidRPr="00CC02B8">
        <w:rPr>
          <w:rFonts w:ascii="Times New Roman" w:hAnsi="Times New Roman" w:cs="Times New Roman"/>
        </w:rPr>
        <w:t xml:space="preserve">faţă de sferă, dacă: </w:t>
      </w:r>
    </w:p>
    <w:p w:rsidR="002C7EE0" w:rsidRPr="00CC02B8" w:rsidRDefault="00DC264D" w:rsidP="00CC02B8">
      <w:pPr>
        <w:pStyle w:val="Frspaiere"/>
        <w:spacing w:line="276" w:lineRule="auto"/>
        <w:rPr>
          <w:rFonts w:ascii="Times New Roman" w:eastAsiaTheme="minorEastAsia" w:hAnsi="Times New Roman" w:cs="Times New Roman"/>
          <w:lang w:val="ro-MD"/>
        </w:rPr>
      </w:pPr>
      <m:oMath>
        <m:r>
          <w:rPr>
            <w:rFonts w:ascii="Cambria Math" w:hAnsi="Cambria Math" w:cs="Times New Roman"/>
            <w:lang w:val="ro-MD"/>
          </w:rPr>
          <m:t>d=5 cm, R=2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lang w:val="ro-MD"/>
              </w:rPr>
            </m:ctrlPr>
          </m:radPr>
          <m:deg/>
          <m:e>
            <m:r>
              <w:rPr>
                <w:rFonts w:ascii="Cambria Math" w:hAnsi="Cambria Math" w:cs="Times New Roman"/>
                <w:lang w:val="ro-MD"/>
              </w:rPr>
              <m:t>3</m:t>
            </m:r>
          </m:e>
        </m:rad>
        <m:r>
          <w:rPr>
            <w:rFonts w:ascii="Cambria Math" w:hAnsi="Cambria Math" w:cs="Times New Roman"/>
            <w:lang w:val="ro-MD"/>
          </w:rPr>
          <m:t xml:space="preserve"> cm</m:t>
        </m:r>
        <m:r>
          <w:rPr>
            <w:rFonts w:ascii="Cambria Math" w:hAnsi="Cambria Math" w:cs="Times New Roman"/>
            <w:lang w:val="ro-MD"/>
          </w:rPr>
          <m:t xml:space="preserve">; </m:t>
        </m:r>
      </m:oMath>
      <w:r w:rsidR="00CC02B8">
        <w:rPr>
          <w:rFonts w:ascii="Times New Roman" w:eastAsiaTheme="minorEastAsia" w:hAnsi="Times New Roman" w:cs="Times New Roman"/>
          <w:lang w:val="ro-MD"/>
        </w:rPr>
        <w:t xml:space="preserve"> </w:t>
      </w:r>
    </w:p>
    <w:p w:rsidR="00CC02B8" w:rsidRPr="00CC02B8" w:rsidRDefault="00CC02B8" w:rsidP="00CC02B8">
      <w:pPr>
        <w:pStyle w:val="Frspaiere"/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ro-MD"/>
        </w:rPr>
      </w:pPr>
      <m:oMath>
        <m:r>
          <w:rPr>
            <w:rFonts w:ascii="Cambria Math" w:hAnsi="Cambria Math" w:cs="Times New Roman"/>
            <w:sz w:val="24"/>
            <w:szCs w:val="24"/>
            <w:lang w:val="ro-MD"/>
          </w:rPr>
          <m:t>d=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lang w:val="ro-MD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9</m:t>
            </m:r>
          </m:den>
        </m:f>
        <m:r>
          <w:rPr>
            <w:rFonts w:ascii="Cambria Math" w:hAnsi="Cambria Math" w:cs="Times New Roman"/>
            <w:sz w:val="24"/>
            <w:szCs w:val="24"/>
            <w:lang w:val="ro-MD"/>
          </w:rPr>
          <m:t xml:space="preserve"> cm, R=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lang w:val="ro-MD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8</m:t>
            </m:r>
          </m:den>
        </m:f>
        <m:r>
          <w:rPr>
            <w:rFonts w:ascii="Cambria Math" w:hAnsi="Cambria Math" w:cs="Times New Roman"/>
            <w:sz w:val="24"/>
            <w:szCs w:val="24"/>
            <w:lang w:val="ro-MD"/>
          </w:rPr>
          <m:t xml:space="preserve"> cm; 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</w:t>
      </w:r>
    </w:p>
    <w:p w:rsidR="00CC02B8" w:rsidRPr="00CC02B8" w:rsidRDefault="00CC02B8" w:rsidP="00CC02B8">
      <w:pPr>
        <w:pStyle w:val="Frspaiere"/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ro-MD"/>
        </w:rPr>
      </w:pPr>
      <m:oMath>
        <m:r>
          <w:rPr>
            <w:rFonts w:ascii="Cambria Math" w:hAnsi="Cambria Math" w:cs="Times New Roman"/>
            <w:sz w:val="24"/>
            <w:szCs w:val="24"/>
            <w:lang w:val="ro-MD"/>
          </w:rPr>
          <m:t>d=2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lang w:val="ro-MD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5</m:t>
            </m:r>
          </m:e>
        </m:rad>
        <m:r>
          <w:rPr>
            <w:rFonts w:ascii="Cambria Math" w:hAnsi="Cambria Math" w:cs="Times New Roman"/>
            <w:sz w:val="24"/>
            <w:szCs w:val="24"/>
            <w:lang w:val="ro-MD"/>
          </w:rPr>
          <m:t>, R=2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lang w:val="ro-MD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6</m:t>
            </m:r>
          </m:e>
        </m:rad>
        <m:r>
          <w:rPr>
            <w:rFonts w:ascii="Cambria Math" w:hAnsi="Cambria Math" w:cs="Times New Roman"/>
            <w:sz w:val="24"/>
            <w:szCs w:val="24"/>
            <w:lang w:val="ro-MD"/>
          </w:rPr>
          <m:t xml:space="preserve"> cm.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</w:t>
      </w:r>
    </w:p>
    <w:p w:rsidR="00782760" w:rsidRDefault="00782760" w:rsidP="00782760">
      <w:pPr>
        <w:pStyle w:val="Frspaiere"/>
        <w:numPr>
          <w:ilvl w:val="0"/>
          <w:numId w:val="3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140">
        <w:rPr>
          <w:rFonts w:ascii="Times New Roman" w:eastAsiaTheme="minorEastAsia" w:hAnsi="Times New Roman" w:cs="Times New Roman"/>
          <w:sz w:val="24"/>
          <w:szCs w:val="24"/>
        </w:rPr>
        <w:drawing>
          <wp:anchor distT="0" distB="0" distL="114300" distR="114300" simplePos="0" relativeHeight="251679744" behindDoc="1" locked="0" layoutInCell="1" allowOverlap="1" wp14:anchorId="51688438" wp14:editId="31A52F69">
            <wp:simplePos x="0" y="0"/>
            <wp:positionH relativeFrom="column">
              <wp:posOffset>6828790</wp:posOffset>
            </wp:positionH>
            <wp:positionV relativeFrom="paragraph">
              <wp:posOffset>0</wp:posOffset>
            </wp:positionV>
            <wp:extent cx="1209675" cy="1181100"/>
            <wp:effectExtent l="0" t="0" r="9525" b="0"/>
            <wp:wrapTight wrapText="bothSides">
              <wp:wrapPolygon edited="0">
                <wp:start x="0" y="0"/>
                <wp:lineTo x="0" y="21252"/>
                <wp:lineTo x="21430" y="21252"/>
                <wp:lineTo x="21430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341C">
        <w:rPr>
          <w:rFonts w:ascii="Times New Roman" w:hAnsi="Times New Roman" w:cs="Times New Roman"/>
          <w:sz w:val="24"/>
          <w:szCs w:val="24"/>
          <w:lang w:val="de-DE"/>
        </w:rPr>
        <w:t xml:space="preserve">Raza </w:t>
      </w:r>
      <w:proofErr w:type="spellStart"/>
      <w:r w:rsidRPr="001C341C">
        <w:rPr>
          <w:rFonts w:ascii="Times New Roman" w:hAnsi="Times New Roman" w:cs="Times New Roman"/>
          <w:sz w:val="24"/>
          <w:szCs w:val="24"/>
          <w:lang w:val="de-DE"/>
        </w:rPr>
        <w:t>sferei</w:t>
      </w:r>
      <w:proofErr w:type="spellEnd"/>
      <w:r w:rsidRPr="001C341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1C341C">
        <w:rPr>
          <w:rFonts w:ascii="Times New Roman" w:hAnsi="Times New Roman" w:cs="Times New Roman"/>
          <w:sz w:val="24"/>
          <w:szCs w:val="24"/>
          <w:lang w:val="de-DE"/>
        </w:rPr>
        <w:t>terestre</w:t>
      </w:r>
      <w:proofErr w:type="spellEnd"/>
      <w:r w:rsidRPr="001C341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1C341C">
        <w:rPr>
          <w:rFonts w:ascii="Times New Roman" w:hAnsi="Times New Roman" w:cs="Times New Roman"/>
          <w:sz w:val="24"/>
          <w:szCs w:val="24"/>
          <w:lang w:val="de-DE"/>
        </w:rPr>
        <w:t>este</w:t>
      </w:r>
      <w:proofErr w:type="spellEnd"/>
      <w:r w:rsidRPr="001C341C">
        <w:rPr>
          <w:rFonts w:ascii="Times New Roman" w:hAnsi="Times New Roman" w:cs="Times New Roman"/>
          <w:sz w:val="24"/>
          <w:szCs w:val="24"/>
          <w:lang w:val="de-DE"/>
        </w:rPr>
        <w:t xml:space="preserve"> (</w:t>
      </w:r>
      <w:proofErr w:type="spellStart"/>
      <w:r w:rsidRPr="001C341C">
        <w:rPr>
          <w:rFonts w:ascii="Times New Roman" w:hAnsi="Times New Roman" w:cs="Times New Roman"/>
          <w:sz w:val="24"/>
          <w:szCs w:val="24"/>
          <w:lang w:val="de-DE"/>
        </w:rPr>
        <w:t>aproximativ</w:t>
      </w:r>
      <w:proofErr w:type="spellEnd"/>
      <w:r w:rsidRPr="001C341C">
        <w:rPr>
          <w:rFonts w:ascii="Times New Roman" w:hAnsi="Times New Roman" w:cs="Times New Roman"/>
          <w:sz w:val="24"/>
          <w:szCs w:val="24"/>
          <w:lang w:val="de-DE"/>
        </w:rPr>
        <w:t xml:space="preserve">) de </w:t>
      </w:r>
      <m:oMath>
        <m:r>
          <w:rPr>
            <w:rFonts w:ascii="Cambria Math" w:hAnsi="Cambria Math" w:cs="Times New Roman"/>
            <w:sz w:val="24"/>
            <w:szCs w:val="24"/>
            <w:lang w:val="de-DE"/>
          </w:rPr>
          <m:t>6400 km</m:t>
        </m:r>
      </m:oMath>
      <w:r w:rsidRPr="001C341C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Pr="001C341C">
        <w:rPr>
          <w:rFonts w:ascii="Times New Roman" w:hAnsi="Times New Roman" w:cs="Times New Roman"/>
          <w:sz w:val="24"/>
          <w:szCs w:val="24"/>
        </w:rPr>
        <w:t xml:space="preserve">Care </w:t>
      </w:r>
      <w:proofErr w:type="spellStart"/>
      <w:r w:rsidRPr="001C341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1C3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41C">
        <w:rPr>
          <w:rFonts w:ascii="Times New Roman" w:hAnsi="Times New Roman" w:cs="Times New Roman"/>
          <w:sz w:val="24"/>
          <w:szCs w:val="24"/>
        </w:rPr>
        <w:t>lungimea</w:t>
      </w:r>
      <w:proofErr w:type="spellEnd"/>
      <w:r w:rsidRPr="001C3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41C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1C3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41C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1C341C">
        <w:rPr>
          <w:rFonts w:ascii="Times New Roman" w:hAnsi="Times New Roman" w:cs="Times New Roman"/>
          <w:sz w:val="24"/>
          <w:szCs w:val="24"/>
        </w:rPr>
        <w:t xml:space="preserve"> de </w:t>
      </w:r>
      <m:oMath>
        <m:r>
          <w:rPr>
            <w:rFonts w:ascii="Cambria Math" w:hAnsi="Cambria Math" w:cs="Times New Roman"/>
            <w:sz w:val="24"/>
            <w:szCs w:val="24"/>
          </w:rPr>
          <m:t>60°</m:t>
        </m:r>
      </m:oMath>
      <w:r w:rsidRPr="001C341C">
        <w:rPr>
          <w:rFonts w:ascii="Times New Roman" w:hAnsi="Times New Roman" w:cs="Times New Roman"/>
          <w:sz w:val="24"/>
          <w:szCs w:val="24"/>
        </w:rPr>
        <w:t xml:space="preserve"> latitudine (a se </w:t>
      </w:r>
      <w:proofErr w:type="spellStart"/>
      <w:r w:rsidRPr="001C341C">
        <w:rPr>
          <w:rFonts w:ascii="Times New Roman" w:hAnsi="Times New Roman" w:cs="Times New Roman"/>
          <w:sz w:val="24"/>
          <w:szCs w:val="24"/>
        </w:rPr>
        <w:t>vedea</w:t>
      </w:r>
      <w:proofErr w:type="spellEnd"/>
      <w:r w:rsidRPr="001C3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41C">
        <w:rPr>
          <w:rFonts w:ascii="Times New Roman" w:hAnsi="Times New Roman" w:cs="Times New Roman"/>
          <w:sz w:val="24"/>
          <w:szCs w:val="24"/>
        </w:rPr>
        <w:t>desenul</w:t>
      </w:r>
      <w:proofErr w:type="spellEnd"/>
      <w:r w:rsidRPr="001C341C">
        <w:rPr>
          <w:rFonts w:ascii="Times New Roman" w:hAnsi="Times New Roman" w:cs="Times New Roman"/>
          <w:sz w:val="24"/>
          <w:szCs w:val="24"/>
        </w:rPr>
        <w:t>)?</w:t>
      </w:r>
    </w:p>
    <w:p w:rsidR="00D2416A" w:rsidRPr="00782760" w:rsidRDefault="00782760" w:rsidP="00782760">
      <w:pPr>
        <w:pStyle w:val="Frspaiere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m:oMath>
        <m:r>
          <w:rPr>
            <w:rFonts w:ascii="Cambria Math" w:hAnsi="Cambria Math" w:cs="Times New Roman"/>
            <w:sz w:val="24"/>
            <w:szCs w:val="24"/>
          </w:rPr>
          <m:t>6400π km</m:t>
        </m:r>
      </m:oMath>
      <w:r>
        <w:rPr>
          <w:noProof/>
        </w:rPr>
        <w:t xml:space="preserve"> </w:t>
      </w:r>
    </w:p>
    <w:sectPr w:rsidR="00D2416A" w:rsidRPr="00782760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A76CE"/>
    <w:multiLevelType w:val="hybridMultilevel"/>
    <w:tmpl w:val="E014F11A"/>
    <w:lvl w:ilvl="0" w:tplc="F3081EA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17E54"/>
    <w:multiLevelType w:val="hybridMultilevel"/>
    <w:tmpl w:val="2096659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337708"/>
    <w:multiLevelType w:val="hybridMultilevel"/>
    <w:tmpl w:val="0B1EF54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D5745"/>
    <w:multiLevelType w:val="hybridMultilevel"/>
    <w:tmpl w:val="25CEA27E"/>
    <w:lvl w:ilvl="0" w:tplc="BF8602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50469"/>
    <w:multiLevelType w:val="hybridMultilevel"/>
    <w:tmpl w:val="ABB81EDC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74CDC"/>
    <w:multiLevelType w:val="hybridMultilevel"/>
    <w:tmpl w:val="3186432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A006F"/>
    <w:multiLevelType w:val="hybridMultilevel"/>
    <w:tmpl w:val="AD2279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508BA"/>
    <w:multiLevelType w:val="hybridMultilevel"/>
    <w:tmpl w:val="B25E3A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4571A"/>
    <w:multiLevelType w:val="hybridMultilevel"/>
    <w:tmpl w:val="1F06952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38CE75F6"/>
    <w:multiLevelType w:val="hybridMultilevel"/>
    <w:tmpl w:val="7FB83C6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524E2"/>
    <w:multiLevelType w:val="hybridMultilevel"/>
    <w:tmpl w:val="76A6532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E2C43"/>
    <w:multiLevelType w:val="hybridMultilevel"/>
    <w:tmpl w:val="B6B8617E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34401"/>
    <w:multiLevelType w:val="hybridMultilevel"/>
    <w:tmpl w:val="EA8ECB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77327"/>
    <w:multiLevelType w:val="hybridMultilevel"/>
    <w:tmpl w:val="A3244972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A55DC"/>
    <w:multiLevelType w:val="hybridMultilevel"/>
    <w:tmpl w:val="5DD407A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349F3"/>
    <w:multiLevelType w:val="hybridMultilevel"/>
    <w:tmpl w:val="17DA726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14759"/>
    <w:multiLevelType w:val="hybridMultilevel"/>
    <w:tmpl w:val="31A058C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600FD"/>
    <w:multiLevelType w:val="hybridMultilevel"/>
    <w:tmpl w:val="30BAD12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FE2056"/>
    <w:multiLevelType w:val="hybridMultilevel"/>
    <w:tmpl w:val="50927CC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32640"/>
    <w:multiLevelType w:val="hybridMultilevel"/>
    <w:tmpl w:val="23D8824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C67569"/>
    <w:multiLevelType w:val="hybridMultilevel"/>
    <w:tmpl w:val="CE368AC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572FC5"/>
    <w:multiLevelType w:val="hybridMultilevel"/>
    <w:tmpl w:val="3C4C7C8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B6040F"/>
    <w:multiLevelType w:val="hybridMultilevel"/>
    <w:tmpl w:val="E738FCC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5066E"/>
    <w:multiLevelType w:val="hybridMultilevel"/>
    <w:tmpl w:val="9B5CA5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D49FE"/>
    <w:multiLevelType w:val="hybridMultilevel"/>
    <w:tmpl w:val="62641CEC"/>
    <w:lvl w:ilvl="0" w:tplc="CAAE068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95E5E"/>
    <w:multiLevelType w:val="hybridMultilevel"/>
    <w:tmpl w:val="AAD2AE6E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026B30"/>
    <w:multiLevelType w:val="hybridMultilevel"/>
    <w:tmpl w:val="CDD85B0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B08C5"/>
    <w:multiLevelType w:val="hybridMultilevel"/>
    <w:tmpl w:val="381E4B4E"/>
    <w:lvl w:ilvl="0" w:tplc="39B8B21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720F64"/>
    <w:multiLevelType w:val="hybridMultilevel"/>
    <w:tmpl w:val="B906BD6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2E133C"/>
    <w:multiLevelType w:val="hybridMultilevel"/>
    <w:tmpl w:val="9D9ABDCE"/>
    <w:lvl w:ilvl="0" w:tplc="39B8B21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24"/>
  </w:num>
  <w:num w:numId="4">
    <w:abstractNumId w:val="3"/>
  </w:num>
  <w:num w:numId="5">
    <w:abstractNumId w:val="23"/>
  </w:num>
  <w:num w:numId="6">
    <w:abstractNumId w:val="31"/>
  </w:num>
  <w:num w:numId="7">
    <w:abstractNumId w:val="4"/>
  </w:num>
  <w:num w:numId="8">
    <w:abstractNumId w:val="19"/>
  </w:num>
  <w:num w:numId="9">
    <w:abstractNumId w:val="10"/>
  </w:num>
  <w:num w:numId="10">
    <w:abstractNumId w:val="28"/>
  </w:num>
  <w:num w:numId="11">
    <w:abstractNumId w:val="1"/>
  </w:num>
  <w:num w:numId="12">
    <w:abstractNumId w:val="29"/>
  </w:num>
  <w:num w:numId="13">
    <w:abstractNumId w:val="12"/>
  </w:num>
  <w:num w:numId="14">
    <w:abstractNumId w:val="15"/>
  </w:num>
  <w:num w:numId="15">
    <w:abstractNumId w:val="25"/>
  </w:num>
  <w:num w:numId="16">
    <w:abstractNumId w:val="21"/>
  </w:num>
  <w:num w:numId="17">
    <w:abstractNumId w:val="26"/>
  </w:num>
  <w:num w:numId="18">
    <w:abstractNumId w:val="8"/>
  </w:num>
  <w:num w:numId="19">
    <w:abstractNumId w:val="22"/>
  </w:num>
  <w:num w:numId="20">
    <w:abstractNumId w:val="11"/>
  </w:num>
  <w:num w:numId="21">
    <w:abstractNumId w:val="14"/>
  </w:num>
  <w:num w:numId="22">
    <w:abstractNumId w:val="5"/>
  </w:num>
  <w:num w:numId="23">
    <w:abstractNumId w:val="7"/>
  </w:num>
  <w:num w:numId="24">
    <w:abstractNumId w:val="16"/>
  </w:num>
  <w:num w:numId="25">
    <w:abstractNumId w:val="20"/>
  </w:num>
  <w:num w:numId="26">
    <w:abstractNumId w:val="17"/>
  </w:num>
  <w:num w:numId="27">
    <w:abstractNumId w:val="18"/>
  </w:num>
  <w:num w:numId="28">
    <w:abstractNumId w:val="27"/>
  </w:num>
  <w:num w:numId="29">
    <w:abstractNumId w:val="6"/>
  </w:num>
  <w:num w:numId="30">
    <w:abstractNumId w:val="9"/>
  </w:num>
  <w:num w:numId="31">
    <w:abstractNumId w:val="0"/>
  </w:num>
  <w:num w:numId="32">
    <w:abstractNumId w:val="32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009"/>
    <w:rsid w:val="000244AB"/>
    <w:rsid w:val="00075F22"/>
    <w:rsid w:val="00090FBA"/>
    <w:rsid w:val="000C3D4C"/>
    <w:rsid w:val="00112F6D"/>
    <w:rsid w:val="001212C5"/>
    <w:rsid w:val="00121C14"/>
    <w:rsid w:val="00133668"/>
    <w:rsid w:val="00171009"/>
    <w:rsid w:val="001A011F"/>
    <w:rsid w:val="001A525E"/>
    <w:rsid w:val="001B01D3"/>
    <w:rsid w:val="001C341C"/>
    <w:rsid w:val="002208BD"/>
    <w:rsid w:val="002800B8"/>
    <w:rsid w:val="00294C1F"/>
    <w:rsid w:val="002C7EE0"/>
    <w:rsid w:val="002D2B30"/>
    <w:rsid w:val="003E2066"/>
    <w:rsid w:val="004305C5"/>
    <w:rsid w:val="004334BE"/>
    <w:rsid w:val="00460CA3"/>
    <w:rsid w:val="00472506"/>
    <w:rsid w:val="004A05D0"/>
    <w:rsid w:val="004C7DCA"/>
    <w:rsid w:val="0054062F"/>
    <w:rsid w:val="005606E5"/>
    <w:rsid w:val="005663B5"/>
    <w:rsid w:val="005A045D"/>
    <w:rsid w:val="0063782B"/>
    <w:rsid w:val="00773140"/>
    <w:rsid w:val="00782760"/>
    <w:rsid w:val="007F57C4"/>
    <w:rsid w:val="008336B6"/>
    <w:rsid w:val="00836207"/>
    <w:rsid w:val="00895B54"/>
    <w:rsid w:val="008A5AA0"/>
    <w:rsid w:val="008E5152"/>
    <w:rsid w:val="009361E6"/>
    <w:rsid w:val="0094177D"/>
    <w:rsid w:val="00993584"/>
    <w:rsid w:val="009D270B"/>
    <w:rsid w:val="00AA0D57"/>
    <w:rsid w:val="00B63023"/>
    <w:rsid w:val="00B96DB5"/>
    <w:rsid w:val="00BD1918"/>
    <w:rsid w:val="00C02899"/>
    <w:rsid w:val="00C06283"/>
    <w:rsid w:val="00C46204"/>
    <w:rsid w:val="00C524E1"/>
    <w:rsid w:val="00C62F34"/>
    <w:rsid w:val="00C8363B"/>
    <w:rsid w:val="00C956AB"/>
    <w:rsid w:val="00CC02B8"/>
    <w:rsid w:val="00CC0C0A"/>
    <w:rsid w:val="00CE0B68"/>
    <w:rsid w:val="00CE16DD"/>
    <w:rsid w:val="00D2416A"/>
    <w:rsid w:val="00D5283A"/>
    <w:rsid w:val="00D53D90"/>
    <w:rsid w:val="00D67F71"/>
    <w:rsid w:val="00DA53D0"/>
    <w:rsid w:val="00DC264D"/>
    <w:rsid w:val="00E174DC"/>
    <w:rsid w:val="00E578A1"/>
    <w:rsid w:val="00E65DBD"/>
    <w:rsid w:val="00E9413A"/>
    <w:rsid w:val="00EC3CD9"/>
    <w:rsid w:val="00ED0FA6"/>
    <w:rsid w:val="00F1409D"/>
    <w:rsid w:val="00F2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C6A7F"/>
  <w15:chartTrackingRefBased/>
  <w15:docId w15:val="{7D064BF5-86D7-4CC4-9FEC-85A5D7C0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1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171009"/>
    <w:pPr>
      <w:spacing w:after="0" w:line="240" w:lineRule="auto"/>
    </w:pPr>
    <w:rPr>
      <w:lang w:val="en-US"/>
    </w:rPr>
  </w:style>
  <w:style w:type="table" w:styleId="Tabelgril">
    <w:name w:val="Table Grid"/>
    <w:basedOn w:val="TabelNormal"/>
    <w:uiPriority w:val="39"/>
    <w:rsid w:val="001710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1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">
    <w:name w:val="Без интервала1"/>
    <w:qFormat/>
    <w:rsid w:val="002208B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NoSpacing1">
    <w:name w:val="No Spacing1"/>
    <w:qFormat/>
    <w:rsid w:val="002208B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istacuCratima">
    <w:name w:val="Lista cu Cratima"/>
    <w:basedOn w:val="Normal"/>
    <w:qFormat/>
    <w:rsid w:val="002208BD"/>
    <w:pPr>
      <w:numPr>
        <w:numId w:val="9"/>
      </w:numPr>
      <w:spacing w:before="120"/>
      <w:jc w:val="both"/>
    </w:pPr>
    <w:rPr>
      <w:lang w:val="ro-RO" w:eastAsia="ar-SA"/>
    </w:rPr>
  </w:style>
  <w:style w:type="character" w:styleId="Hyperlink">
    <w:name w:val="Hyperlink"/>
    <w:basedOn w:val="Fontdeparagrafimplicit"/>
    <w:uiPriority w:val="99"/>
    <w:unhideWhenUsed/>
    <w:rsid w:val="00121C14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121C14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121C14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D2416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244AB"/>
    <w:pPr>
      <w:spacing w:before="100" w:beforeAutospacing="1" w:after="100" w:afterAutospacing="1"/>
    </w:pPr>
    <w:rPr>
      <w:lang w:val="ro-RO" w:eastAsia="ro-RO"/>
    </w:rPr>
  </w:style>
  <w:style w:type="character" w:styleId="Textsubstituent">
    <w:name w:val="Placeholder Text"/>
    <w:basedOn w:val="Fontdeparagrafimplicit"/>
    <w:uiPriority w:val="99"/>
    <w:semiHidden/>
    <w:rsid w:val="001A01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6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/cursa-cai/1479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educatieinteractiva.md/potriveste-perechi/22070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8EA4E-24E3-4A5F-B246-4265718BF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844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Doina Frunza</dc:creator>
  <cp:keywords/>
  <dc:description/>
  <cp:lastModifiedBy>Doina Frunza</cp:lastModifiedBy>
  <cp:revision>31</cp:revision>
  <dcterms:created xsi:type="dcterms:W3CDTF">2024-05-28T20:35:00Z</dcterms:created>
  <dcterms:modified xsi:type="dcterms:W3CDTF">2024-11-16T10:23:00Z</dcterms:modified>
</cp:coreProperties>
</file>