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4E41" w14:textId="77777777" w:rsidR="00F64034" w:rsidRPr="005C6184" w:rsidRDefault="00F64034" w:rsidP="00F64034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3ACC79E" w14:textId="77777777" w:rsidR="00F64034" w:rsidRDefault="00F64034" w:rsidP="00F64034">
      <w:pPr>
        <w:pStyle w:val="a4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72AE1F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688EBE2A" w14:textId="65CF68D3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17541">
        <w:rPr>
          <w:rFonts w:ascii="Times New Roman" w:hAnsi="Times New Roman" w:cs="Times New Roman"/>
          <w:sz w:val="24"/>
          <w:szCs w:val="24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-a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profil 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umanist</w:t>
      </w:r>
    </w:p>
    <w:p w14:paraId="47224878" w14:textId="2A06A31F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617541" w:rsidRPr="00617541">
        <w:rPr>
          <w:rFonts w:ascii="Times New Roman" w:hAnsi="Times New Roman" w:cs="Times New Roman"/>
          <w:bCs/>
          <w:sz w:val="24"/>
          <w:szCs w:val="24"/>
          <w:lang w:val="ro-RO"/>
        </w:rPr>
        <w:t>Elemente de statistică matematică și de calcul financiar</w:t>
      </w:r>
    </w:p>
    <w:p w14:paraId="0942FD10" w14:textId="2FF15AF4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A3422A">
        <w:rPr>
          <w:rFonts w:ascii="Times New Roman" w:hAnsi="Times New Roman" w:cs="Times New Roman"/>
          <w:sz w:val="24"/>
          <w:szCs w:val="24"/>
          <w:lang w:val="ro-RO"/>
        </w:rPr>
        <w:t>11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17</w:t>
      </w:r>
    </w:p>
    <w:p w14:paraId="7DCE9F65" w14:textId="77777777" w:rsidR="00B76CEE" w:rsidRPr="001F6978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B76CEE" w:rsidRPr="00616CE6">
        <w:rPr>
          <w:rFonts w:ascii="Times New Roman" w:hAnsi="Times New Roman" w:cs="Times New Roman"/>
          <w:sz w:val="24"/>
          <w:szCs w:val="24"/>
          <w:lang w:val="ro-RO"/>
        </w:rPr>
        <w:t>Elemente</w:t>
      </w:r>
      <w:r w:rsidR="00B76CEE" w:rsidRPr="00616CE6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B76CEE" w:rsidRPr="00616C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B76CEE" w:rsidRPr="00616CE6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B76CEE" w:rsidRPr="00616CE6">
        <w:rPr>
          <w:rFonts w:ascii="Times New Roman" w:hAnsi="Times New Roman" w:cs="Times New Roman"/>
          <w:sz w:val="24"/>
          <w:szCs w:val="24"/>
          <w:lang w:val="ro-RO"/>
        </w:rPr>
        <w:t>calcul</w:t>
      </w:r>
      <w:r w:rsidR="00B76CEE" w:rsidRPr="00616CE6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B76CEE" w:rsidRPr="00616CE6">
        <w:rPr>
          <w:rFonts w:ascii="Times New Roman" w:hAnsi="Times New Roman" w:cs="Times New Roman"/>
          <w:spacing w:val="-2"/>
          <w:sz w:val="24"/>
          <w:szCs w:val="24"/>
          <w:lang w:val="ro-RO"/>
        </w:rPr>
        <w:t>financiar: TVA, preț de cost, profit, tipuri de credite</w:t>
      </w:r>
      <w:r w:rsidR="00B76CEE"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29F96A93" w14:textId="58DEFE4C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sz w:val="24"/>
          <w:szCs w:val="24"/>
          <w:lang w:val="ro-RO"/>
        </w:rPr>
        <w:t>45 de minute</w:t>
      </w:r>
    </w:p>
    <w:p w14:paraId="71534003" w14:textId="77777777" w:rsidR="00A3422A" w:rsidRDefault="00A3422A" w:rsidP="00A3422A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21CBB0AC" w14:textId="77777777" w:rsidR="00A3422A" w:rsidRPr="00AA5C8A" w:rsidRDefault="00A3422A" w:rsidP="00A3422A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276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 xml:space="preserve">Identificarea și aplicarea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terminologiei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notațiilor aferente elementelor de statistică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matematică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de calcul financiar în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contexte.</w:t>
      </w:r>
    </w:p>
    <w:p w14:paraId="1E457A72" w14:textId="77777777" w:rsidR="00A3422A" w:rsidRPr="00AE31CB" w:rsidRDefault="00A3422A" w:rsidP="00A3422A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276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Aplicarea</w:t>
      </w:r>
      <w:r w:rsidRPr="00AA5C8A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elementelor studiate de statistică matematică și de calcul financiar,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pentru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identifica și a explica</w:t>
      </w:r>
      <w:r w:rsidRPr="00AA5C8A">
        <w:rPr>
          <w:rFonts w:ascii="Times New Roman" w:hAnsi="Times New Roman" w:cs="Times New Roman"/>
          <w:color w:val="231F20"/>
          <w:spacing w:val="4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procese, fenomene din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domenii</w:t>
      </w:r>
    </w:p>
    <w:p w14:paraId="6A773796" w14:textId="77777777" w:rsidR="00A3422A" w:rsidRPr="00616CE6" w:rsidRDefault="00A3422A" w:rsidP="00A3422A">
      <w:pPr>
        <w:widowControl w:val="0"/>
        <w:tabs>
          <w:tab w:val="left" w:pos="409"/>
        </w:tabs>
        <w:autoSpaceDE w:val="0"/>
        <w:autoSpaceDN w:val="0"/>
        <w:spacing w:before="15" w:line="276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31CB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2.</w:t>
      </w:r>
      <w:r w:rsidRPr="00AE31C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4 </w:t>
      </w:r>
      <w:r w:rsidRPr="00616CE6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Interpretarea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și </w:t>
      </w:r>
      <w:r w:rsidRPr="00616CE6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transpunerea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în limbaj matematic</w:t>
      </w:r>
      <w:r w:rsidRPr="00616CE6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unor</w:t>
      </w:r>
      <w:r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situații practice cu ajutorul conceptelor statistice și </w:t>
      </w:r>
      <w:r w:rsidRPr="00616CE6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financiare.</w:t>
      </w:r>
    </w:p>
    <w:p w14:paraId="7A9C5CF7" w14:textId="77777777" w:rsidR="00A3422A" w:rsidRPr="00AE31CB" w:rsidRDefault="00A3422A" w:rsidP="00A3422A">
      <w:pPr>
        <w:widowControl w:val="0"/>
        <w:tabs>
          <w:tab w:val="left" w:pos="409"/>
        </w:tabs>
        <w:autoSpaceDE w:val="0"/>
        <w:autoSpaceDN w:val="0"/>
        <w:spacing w:before="15" w:line="276" w:lineRule="auto"/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AE31CB">
        <w:rPr>
          <w:rFonts w:ascii="Times New Roman" w:hAnsi="Times New Roman" w:cs="Times New Roman"/>
          <w:sz w:val="24"/>
          <w:szCs w:val="24"/>
        </w:rPr>
        <w:t xml:space="preserve">2.7 </w:t>
      </w:r>
      <w:r w:rsidRPr="00616CE6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Justificarea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unui demers/ rezultat referitor la elementele de statistică matematică și de calcul financiar, recurgând la </w:t>
      </w:r>
      <w:r w:rsidRPr="00616CE6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argumentări,</w:t>
      </w:r>
      <w:r w:rsidRPr="00616CE6">
        <w:rPr>
          <w:rFonts w:ascii="Times New Roman" w:hAnsi="Times New Roman" w:cs="Times New Roman"/>
          <w:color w:val="231F20"/>
          <w:spacing w:val="-3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demonstrații.</w:t>
      </w:r>
    </w:p>
    <w:p w14:paraId="5BA76A03" w14:textId="77777777" w:rsidR="00A3422A" w:rsidRPr="005C6184" w:rsidRDefault="00A3422A" w:rsidP="00A3422A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409ADFB7" w14:textId="1EE0C017" w:rsidR="00A3422A" w:rsidRPr="00D979B3" w:rsidRDefault="00A3422A" w:rsidP="00A3422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79B3">
        <w:rPr>
          <w:rFonts w:ascii="Times New Roman" w:hAnsi="Times New Roman" w:cs="Times New Roman"/>
          <w:sz w:val="24"/>
          <w:szCs w:val="24"/>
          <w:lang w:val="ro-RO"/>
        </w:rPr>
        <w:t>O.1. – s</w:t>
      </w:r>
      <w:r w:rsidRPr="00D979B3">
        <w:rPr>
          <w:rFonts w:ascii="Times New Roman" w:hAnsi="Times New Roman" w:cs="Times New Roman"/>
          <w:sz w:val="24"/>
          <w:szCs w:val="24"/>
          <w:lang w:val="ro-MD"/>
        </w:rPr>
        <w:t xml:space="preserve">ă  </w:t>
      </w:r>
      <w:r w:rsidRPr="00D979B3">
        <w:rPr>
          <w:rFonts w:ascii="Times New Roman" w:hAnsi="Times New Roman" w:cs="Times New Roman"/>
          <w:sz w:val="24"/>
          <w:szCs w:val="24"/>
          <w:lang w:val="ro-RO"/>
        </w:rPr>
        <w:t xml:space="preserve">identifice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conceptul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de </w:t>
      </w:r>
      <w:r w:rsidRPr="00616CE6">
        <w:rPr>
          <w:rFonts w:ascii="Times New Roman" w:hAnsi="Times New Roman" w:cs="Times New Roman"/>
          <w:spacing w:val="-2"/>
          <w:sz w:val="24"/>
          <w:szCs w:val="24"/>
          <w:lang w:val="ro-RO"/>
        </w:rPr>
        <w:t>TVA, preț de cost, profit, tipuri de credite</w:t>
      </w:r>
      <w:r w:rsidRPr="00D979B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085352B" w14:textId="77777777" w:rsidR="00A3422A" w:rsidRPr="00D979B3" w:rsidRDefault="00A3422A" w:rsidP="00A3422A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D979B3">
        <w:rPr>
          <w:rFonts w:ascii="Times New Roman" w:hAnsi="Times New Roman" w:cs="Times New Roman"/>
          <w:sz w:val="24"/>
          <w:szCs w:val="24"/>
          <w:lang w:val="ro-RO"/>
        </w:rPr>
        <w:t xml:space="preserve">O.2. – </w:t>
      </w:r>
      <w:r w:rsidRPr="00D979B3">
        <w:rPr>
          <w:rFonts w:ascii="Times New Roman" w:hAnsi="Times New Roman" w:cs="Times New Roman"/>
          <w:sz w:val="24"/>
          <w:szCs w:val="24"/>
        </w:rPr>
        <w:t>s</w:t>
      </w:r>
      <w:r w:rsidRPr="00D979B3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învețe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planifice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gestioneze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informate</w:t>
      </w:r>
      <w:proofErr w:type="spellEnd"/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</w:rPr>
        <w:t>;</w:t>
      </w:r>
    </w:p>
    <w:p w14:paraId="6155633F" w14:textId="04CCAFDC" w:rsidR="00A3422A" w:rsidRPr="00D979B3" w:rsidRDefault="00A3422A" w:rsidP="00A3422A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.3. </w:t>
      </w:r>
      <w:proofErr w:type="gramStart"/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-  </w:t>
      </w:r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  <w:lang w:val="ro-MD"/>
        </w:rPr>
        <w:t>să</w:t>
      </w:r>
      <w:proofErr w:type="gramEnd"/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  <w:lang w:val="ro-MD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D979B3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D979B3">
        <w:rPr>
          <w:rFonts w:ascii="Times New Roman" w:hAnsi="Times New Roman" w:cs="Times New Roman"/>
          <w:sz w:val="24"/>
          <w:szCs w:val="24"/>
        </w:rPr>
        <w:t>;</w:t>
      </w:r>
    </w:p>
    <w:p w14:paraId="23CD63AC" w14:textId="77777777" w:rsidR="00A3422A" w:rsidRPr="00D979B3" w:rsidRDefault="00A3422A" w:rsidP="00A3422A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bookmarkStart w:id="0" w:name="_Hlk178806209"/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.4 </w:t>
      </w:r>
      <w:proofErr w:type="gramStart"/>
      <w:r w:rsidRPr="00D979B3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-  </w:t>
      </w:r>
      <w:r w:rsidRPr="00D979B3">
        <w:rPr>
          <w:rFonts w:ascii="Times New Roman" w:eastAsia="Times New Roman" w:hAnsi="Times New Roman" w:cs="Times New Roman"/>
          <w:iCs/>
          <w:color w:val="262626"/>
          <w:sz w:val="24"/>
          <w:szCs w:val="24"/>
          <w:lang w:val="fr-FR"/>
        </w:rPr>
        <w:t>să</w:t>
      </w:r>
      <w:proofErr w:type="gramEnd"/>
      <w:r w:rsidRPr="00D979B3">
        <w:rPr>
          <w:rFonts w:ascii="Times New Roman" w:eastAsia="Times New Roman" w:hAnsi="Times New Roman" w:cs="Times New Roman"/>
          <w:iCs/>
          <w:color w:val="262626"/>
          <w:sz w:val="24"/>
          <w:szCs w:val="24"/>
          <w:lang w:val="fr-FR"/>
        </w:rPr>
        <w:t xml:space="preserve"> manifeste independență în gândire și acțiune privind aplicarea </w:t>
      </w:r>
      <w:r w:rsidRPr="00D979B3">
        <w:rPr>
          <w:rFonts w:ascii="Times New Roman" w:hAnsi="Times New Roman" w:cs="Times New Roman"/>
          <w:sz w:val="24"/>
          <w:szCs w:val="24"/>
          <w:lang w:val="ro-RO"/>
        </w:rPr>
        <w:t>statisticei</w:t>
      </w:r>
      <w:r w:rsidRPr="00D979B3">
        <w:rPr>
          <w:rFonts w:ascii="Times New Roman" w:eastAsia="Times New Roman" w:hAnsi="Times New Roman" w:cs="Times New Roman"/>
          <w:iCs/>
          <w:color w:val="262626"/>
          <w:sz w:val="24"/>
          <w:szCs w:val="24"/>
          <w:lang w:val="fr-FR"/>
        </w:rPr>
        <w:t>.</w:t>
      </w:r>
    </w:p>
    <w:bookmarkEnd w:id="0"/>
    <w:p w14:paraId="42910E86" w14:textId="77777777" w:rsidR="0076192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Tipul </w:t>
      </w:r>
      <w:r w:rsidRPr="0076192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lecției</w:t>
      </w:r>
      <w:r w:rsidRPr="00761924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761924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dobândire a cunoștințelor. </w:t>
      </w:r>
    </w:p>
    <w:p w14:paraId="677C8F98" w14:textId="77777777" w:rsidR="00282BCD" w:rsidRPr="00E24F46" w:rsidRDefault="00282BCD" w:rsidP="00282BC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609403A7" w14:textId="6638E8E3" w:rsidR="00282BCD" w:rsidRPr="00084C60" w:rsidRDefault="00282BCD" w:rsidP="00084C60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82BC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="00084C6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frontală; </w:t>
      </w:r>
      <w:r w:rsidR="00084C6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084C60">
        <w:rPr>
          <w:rFonts w:ascii="Times New Roman" w:hAnsi="Times New Roman" w:cs="Times New Roman"/>
          <w:sz w:val="24"/>
          <w:szCs w:val="24"/>
          <w:lang w:val="ro-RO"/>
        </w:rPr>
        <w:t>grup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; individual.</w:t>
      </w:r>
    </w:p>
    <w:p w14:paraId="0EDA6099" w14:textId="224BDAD1" w:rsidR="00282BCD" w:rsidRPr="00084C60" w:rsidRDefault="00282BCD" w:rsidP="00084C60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084C6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="00616C6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16C63" w:rsidRPr="00084C60">
        <w:rPr>
          <w:rFonts w:ascii="Times New Roman" w:hAnsi="Times New Roman" w:cs="Times New Roman"/>
          <w:sz w:val="24"/>
          <w:szCs w:val="24"/>
          <w:lang w:val="ro-RO"/>
        </w:rPr>
        <w:t>xplicația;</w:t>
      </w:r>
      <w:r w:rsidR="00616C6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616C6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16C63" w:rsidRPr="00084C60">
        <w:rPr>
          <w:rFonts w:ascii="Times New Roman" w:hAnsi="Times New Roman" w:cs="Times New Roman"/>
          <w:sz w:val="24"/>
          <w:szCs w:val="24"/>
          <w:lang w:val="ro-RO"/>
        </w:rPr>
        <w:t>xercițiul;</w:t>
      </w:r>
      <w:r w:rsidR="00616C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6C63"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lucrul </w:t>
      </w:r>
      <w:r w:rsidR="00616C63">
        <w:rPr>
          <w:rFonts w:ascii="Times New Roman" w:hAnsi="Times New Roman" w:cs="Times New Roman"/>
          <w:sz w:val="24"/>
          <w:szCs w:val="24"/>
          <w:lang w:val="ro-RO"/>
        </w:rPr>
        <w:t>în grup</w:t>
      </w:r>
      <w:r w:rsidR="00616C63" w:rsidRPr="00084C6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AB87ECF" w14:textId="77777777" w:rsidR="00282BCD" w:rsidRPr="00E24F46" w:rsidRDefault="00282BCD" w:rsidP="00282BC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42E5B200" w14:textId="654CF5A3" w:rsidR="00282BCD" w:rsidRDefault="00A16920" w:rsidP="00282BCD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92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Garit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Prodan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Ciobanu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Neagu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Efros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r w:rsidR="00282BCD">
        <w:rPr>
          <w:rFonts w:ascii="Times New Roman" w:hAnsi="Times New Roman" w:cs="Times New Roman"/>
          <w:sz w:val="24"/>
          <w:szCs w:val="24"/>
          <w:lang w:val="ro-RO"/>
        </w:rPr>
        <w:t>Matematică. Manual. Clasa a X</w:t>
      </w:r>
      <w:r w:rsidR="00282BCD" w:rsidRPr="00E24F46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82BCD" w:rsidRPr="00E24F46">
        <w:rPr>
          <w:rFonts w:ascii="Times New Roman" w:hAnsi="Times New Roman" w:cs="Times New Roman"/>
          <w:sz w:val="24"/>
          <w:szCs w:val="24"/>
          <w:lang w:val="ro-RO"/>
        </w:rPr>
        <w:t>-a. Editura Pr</w:t>
      </w:r>
      <w:r w:rsidR="00282BCD">
        <w:rPr>
          <w:rFonts w:ascii="Times New Roman" w:hAnsi="Times New Roman" w:cs="Times New Roman"/>
          <w:sz w:val="24"/>
          <w:szCs w:val="24"/>
          <w:lang w:val="ro-RO"/>
        </w:rPr>
        <w:t>ut Internațional. Chișinău, 202</w:t>
      </w:r>
      <w:r w:rsidR="00EA2BB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282BCD"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69EDEE2" w14:textId="77777777" w:rsidR="00A16920" w:rsidRDefault="00A16920" w:rsidP="00A16920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7D957F3" w14:textId="77777777" w:rsidR="00A16920" w:rsidRDefault="00A16920" w:rsidP="00A16920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80FC291" w14:textId="1F2FA0F9" w:rsidR="00A16920" w:rsidRPr="00782660" w:rsidRDefault="00A16920" w:rsidP="00A16920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2660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Fișa cu </w:t>
      </w:r>
      <w:r w:rsidR="00616C63">
        <w:rPr>
          <w:rFonts w:ascii="Times New Roman" w:hAnsi="Times New Roman" w:cs="Times New Roman"/>
          <w:sz w:val="24"/>
          <w:szCs w:val="24"/>
          <w:lang w:val="fr-FR"/>
        </w:rPr>
        <w:t>probleme</w:t>
      </w:r>
      <w:r w:rsidR="00EA2BBB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616C63">
        <w:rPr>
          <w:rFonts w:ascii="Times New Roman" w:hAnsi="Times New Roman" w:cs="Times New Roman"/>
          <w:sz w:val="24"/>
          <w:szCs w:val="24"/>
          <w:lang w:val="fr-FR"/>
        </w:rPr>
        <w:t xml:space="preserve"> (Anexa </w:t>
      </w:r>
      <w:r w:rsidR="00616C63">
        <w:rPr>
          <w:rFonts w:ascii="Times New Roman" w:hAnsi="Times New Roman" w:cs="Times New Roman"/>
          <w:sz w:val="24"/>
          <w:szCs w:val="24"/>
          <w:lang w:val="ru-RU"/>
        </w:rPr>
        <w:t>№ 1</w:t>
      </w:r>
      <w:r w:rsidR="00616C63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209A4917" w14:textId="07F05337" w:rsidR="00A16920" w:rsidRPr="007101E7" w:rsidRDefault="00A16920" w:rsidP="00A16920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616C63" w:rsidRPr="007101E7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616C63" w:rsidRPr="007101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16C6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616C63" w:rsidRPr="00710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6C63" w:rsidRPr="007101E7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="00616C63" w:rsidRPr="007101E7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616C63" w:rsidRPr="007101E7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616C63" w:rsidRPr="0071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C63" w:rsidRPr="007101E7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616C63" w:rsidRPr="00710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6C63" w:rsidRPr="007101E7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="00616C63" w:rsidRPr="007101E7">
        <w:rPr>
          <w:rFonts w:ascii="Times New Roman" w:hAnsi="Times New Roman" w:cs="Times New Roman"/>
          <w:sz w:val="24"/>
          <w:szCs w:val="24"/>
        </w:rPr>
        <w:t xml:space="preserve"> </w:t>
      </w:r>
      <w:r w:rsidR="00616C63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="00616C63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616C63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616C63" w:rsidRPr="007101E7">
        <w:rPr>
          <w:rFonts w:ascii="Times New Roman" w:hAnsi="Times New Roman" w:cs="Times New Roman"/>
          <w:sz w:val="24"/>
          <w:szCs w:val="24"/>
        </w:rPr>
        <w:t>.</w:t>
      </w:r>
    </w:p>
    <w:p w14:paraId="06A752F8" w14:textId="51C0C02B" w:rsidR="00A16920" w:rsidRPr="00A16920" w:rsidRDefault="00A16920" w:rsidP="00A16920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2B4CE8" w14:textId="1C8D43E4" w:rsidR="0082428F" w:rsidRDefault="00816302" w:rsidP="0082428F">
      <w:pPr>
        <w:pStyle w:val="a4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                 </w:t>
      </w:r>
      <w:r w:rsidR="00282BCD" w:rsidRPr="00616C6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Linkul nr. </w:t>
      </w:r>
      <w:r w:rsidR="00616C6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616C63" w:rsidRPr="007101E7">
        <w:rPr>
          <w:rFonts w:ascii="Times New Roman" w:hAnsi="Times New Roman" w:cs="Times New Roman"/>
          <w:sz w:val="24"/>
          <w:szCs w:val="24"/>
        </w:rPr>
        <w:t>:</w:t>
      </w:r>
    </w:p>
    <w:p w14:paraId="0A0BDABD" w14:textId="37D82540" w:rsidR="005C3983" w:rsidRDefault="005C3983" w:rsidP="008242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hyperlink r:id="rId5" w:history="1">
        <w:r w:rsidRPr="003D29EF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https://docs.google.com/presentation/d/1G07FJKcCqw6QfQd_NVeRDGCuGmD9jdqlb4cEGDhWU6U/edit?usp=sharing</w:t>
        </w:r>
      </w:hyperlink>
    </w:p>
    <w:p w14:paraId="6292B52F" w14:textId="77777777" w:rsidR="005C3983" w:rsidRPr="005C3983" w:rsidRDefault="005C3983" w:rsidP="0082428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3767515" w14:textId="02769544" w:rsidR="00B53B8E" w:rsidRDefault="00B53B8E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48F96B" w14:textId="7C953BB0" w:rsidR="00B53B8E" w:rsidRDefault="00B53B8E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72B2B3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EA0288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00FC00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8C0783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6EDF02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BB121C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158695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C2B97F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3EA4B2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6B4CF5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F01C74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644DE6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9AABF3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945A16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F7B9D3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4B3DA8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400C47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7C71F6" w:rsidSect="00F150F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8E1E800" w14:textId="77777777" w:rsidR="007C71F6" w:rsidRDefault="007C71F6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FBA2A" w14:textId="7F9F6E10" w:rsidR="00B53B8E" w:rsidRDefault="00816302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</w:t>
      </w:r>
      <w:r w:rsidR="00B53B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53B8E">
        <w:rPr>
          <w:rFonts w:ascii="Times New Roman" w:hAnsi="Times New Roman" w:cs="Times New Roman"/>
          <w:sz w:val="24"/>
          <w:szCs w:val="24"/>
          <w:lang w:val="ro-RO"/>
        </w:rPr>
        <w:t>cenariul lecției:</w:t>
      </w:r>
    </w:p>
    <w:tbl>
      <w:tblPr>
        <w:tblStyle w:val="a6"/>
        <w:tblW w:w="14317" w:type="dxa"/>
        <w:tblInd w:w="279" w:type="dxa"/>
        <w:tblLook w:val="04A0" w:firstRow="1" w:lastRow="0" w:firstColumn="1" w:lastColumn="0" w:noHBand="0" w:noVBand="1"/>
      </w:tblPr>
      <w:tblGrid>
        <w:gridCol w:w="1644"/>
        <w:gridCol w:w="1167"/>
        <w:gridCol w:w="8387"/>
        <w:gridCol w:w="1134"/>
        <w:gridCol w:w="1985"/>
      </w:tblGrid>
      <w:tr w:rsidR="00B53B8E" w14:paraId="4B661611" w14:textId="77777777" w:rsidTr="00001B55">
        <w:tc>
          <w:tcPr>
            <w:tcW w:w="1644" w:type="dxa"/>
            <w:vAlign w:val="center"/>
          </w:tcPr>
          <w:p w14:paraId="28DCE91D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7" w:type="dxa"/>
            <w:vAlign w:val="center"/>
          </w:tcPr>
          <w:p w14:paraId="3DE7B31C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87" w:type="dxa"/>
            <w:vAlign w:val="center"/>
          </w:tcPr>
          <w:p w14:paraId="7CCF0E23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1134" w:type="dxa"/>
            <w:vAlign w:val="center"/>
          </w:tcPr>
          <w:p w14:paraId="2E5E542B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3CFCE69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985" w:type="dxa"/>
            <w:vAlign w:val="center"/>
          </w:tcPr>
          <w:p w14:paraId="062E755A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3F58C40E" w14:textId="77777777" w:rsidR="00B53B8E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B53B8E" w14:paraId="2ACF6D47" w14:textId="77777777" w:rsidTr="00001B55">
        <w:trPr>
          <w:trHeight w:val="2684"/>
        </w:trPr>
        <w:tc>
          <w:tcPr>
            <w:tcW w:w="1644" w:type="dxa"/>
          </w:tcPr>
          <w:p w14:paraId="412A8F77" w14:textId="77777777" w:rsidR="00B53B8E" w:rsidRPr="00281E87" w:rsidRDefault="00B53B8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81E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  <w:p w14:paraId="356FA37B" w14:textId="09C461EC" w:rsidR="00281E87" w:rsidRPr="00281E87" w:rsidRDefault="00281E87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0BC5DDC2" w14:textId="77777777" w:rsidR="00B53B8E" w:rsidRDefault="00B53B8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3EEB61" w14:textId="77777777" w:rsidR="001D3F84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75C4BD" w14:textId="77777777" w:rsidR="00816302" w:rsidRPr="00B73D8B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O.1., </w:t>
            </w:r>
          </w:p>
          <w:p w14:paraId="1982D01E" w14:textId="1F7933F9" w:rsidR="001D3F84" w:rsidRPr="00B73D8B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B73D8B"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</w:t>
            </w:r>
            <w:r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14:paraId="372635E2" w14:textId="77777777" w:rsidR="00084C60" w:rsidRDefault="00084C60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A0D6D" w14:textId="77777777" w:rsidR="00084C60" w:rsidRDefault="00084C60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A356A7" w14:textId="77777777" w:rsidR="00084C60" w:rsidRDefault="00084C60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64467F" w14:textId="77777777" w:rsidR="00084C60" w:rsidRDefault="00084C60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78633C" w14:textId="77777777" w:rsidR="00084C60" w:rsidRDefault="00084C60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31963AF" w14:textId="77777777" w:rsidR="00084C60" w:rsidRDefault="00084C60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3127A0" w14:textId="77777777" w:rsidR="00084C60" w:rsidRDefault="00084C60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E6D628" w14:textId="77777777" w:rsidR="00084C60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DF7BB4" w14:textId="2727DFD2" w:rsidR="00084C60" w:rsidRDefault="00084C60" w:rsidP="008F28E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</w:tcPr>
          <w:p w14:paraId="0F4AC57F" w14:textId="77777777" w:rsidR="00053A9C" w:rsidRPr="00E368FD" w:rsidRDefault="00053A9C" w:rsidP="00053A9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29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 Salutul. Verificarea pregătirii elevilor pentru lecție.</w:t>
            </w:r>
          </w:p>
          <w:p w14:paraId="0E7F10DB" w14:textId="77777777" w:rsidR="007C71F6" w:rsidRPr="00782660" w:rsidRDefault="007C71F6" w:rsidP="007C71F6">
            <w:pPr>
              <w:pStyle w:val="TableParagraph"/>
              <w:spacing w:before="14" w:line="0" w:lineRule="atLeast"/>
              <w:ind w:left="56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3BB65CD4" w14:textId="77777777" w:rsidR="007C71F6" w:rsidRPr="002777F0" w:rsidRDefault="007C71F6" w:rsidP="007C71F6">
            <w:pPr>
              <w:pStyle w:val="TableParagraph"/>
              <w:spacing w:before="14" w:line="0" w:lineRule="atLeast"/>
              <w:ind w:left="56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 Care a fost tema pentru acasă?</w:t>
            </w:r>
            <w:r w:rsidRPr="002777F0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</w:p>
          <w:p w14:paraId="14C81F1C" w14:textId="77777777" w:rsidR="00A3422A" w:rsidRPr="00FC60B1" w:rsidRDefault="00A3422A" w:rsidP="00A3422A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5C5E262C" w14:textId="77777777" w:rsidR="00A3422A" w:rsidRPr="00782660" w:rsidRDefault="00A3422A" w:rsidP="00A3422A">
            <w:pPr>
              <w:pStyle w:val="TableParagraph"/>
              <w:spacing w:before="14" w:line="0" w:lineRule="atLeast"/>
              <w:ind w:left="56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De învățat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: §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5.2 pagina 136</w:t>
            </w:r>
          </w:p>
          <w:p w14:paraId="22EB5E3F" w14:textId="77777777" w:rsidR="00A3422A" w:rsidRDefault="00A3422A" w:rsidP="00A3422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color w:val="FF0000"/>
                <w:w w:val="90"/>
                <w:sz w:val="24"/>
                <w:szCs w:val="24"/>
              </w:rPr>
              <w:t xml:space="preserve"> </w:t>
            </w:r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: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5.1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133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.</w:t>
            </w:r>
          </w:p>
          <w:p w14:paraId="3A8B5ED2" w14:textId="77777777" w:rsidR="00A3422A" w:rsidRPr="004C0FD6" w:rsidRDefault="00A3422A" w:rsidP="00A3422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</w:t>
            </w:r>
            <w:r w:rsidRPr="001B56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 rezol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vat</w:t>
            </w:r>
            <w:r w:rsidRPr="004D3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4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2, 8 </w:t>
            </w:r>
            <w:proofErr w:type="spellStart"/>
            <w:r w:rsidRPr="004C0FD6">
              <w:rPr>
                <w:rFonts w:ascii="Times New Roman" w:hAnsi="Times New Roman" w:cs="Times New Roman"/>
                <w:bCs/>
                <w:sz w:val="24"/>
                <w:szCs w:val="24"/>
              </w:rPr>
              <w:t>pagina</w:t>
            </w:r>
            <w:proofErr w:type="spellEnd"/>
            <w:r w:rsidRPr="004C0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140</w:t>
            </w:r>
          </w:p>
          <w:p w14:paraId="60D6AFFF" w14:textId="31644CFB" w:rsidR="00436723" w:rsidRPr="009A22A9" w:rsidRDefault="00053A9C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2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22A9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9A22A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A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2A9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9A22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41C7099" w14:textId="1B286035" w:rsidR="00053A9C" w:rsidRPr="009A22A9" w:rsidRDefault="00053A9C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2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22A9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Pr="009A22A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A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2A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A22A9">
              <w:rPr>
                <w:rFonts w:ascii="Times New Roman" w:hAnsi="Times New Roman" w:cs="Times New Roman"/>
                <w:sz w:val="24"/>
                <w:szCs w:val="24"/>
              </w:rPr>
              <w:t xml:space="preserve"> format </w:t>
            </w:r>
            <w:proofErr w:type="spellStart"/>
            <w:r w:rsidRPr="009A22A9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9A22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974925C" w14:textId="7E471114" w:rsidR="009A22A9" w:rsidRPr="009A22A9" w:rsidRDefault="009A22A9" w:rsidP="009A2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 xml:space="preserve">- </w:t>
            </w:r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 xml:space="preserve">Din </w:t>
            </w:r>
            <w:proofErr w:type="spellStart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>ce</w:t>
            </w:r>
            <w:proofErr w:type="spellEnd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>este</w:t>
            </w:r>
            <w:proofErr w:type="spellEnd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>constituit</w:t>
            </w:r>
            <w:proofErr w:type="spellEnd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>venitul</w:t>
            </w:r>
            <w:proofErr w:type="spellEnd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>?</w:t>
            </w:r>
          </w:p>
          <w:p w14:paraId="08C7EF6C" w14:textId="2590B4C4" w:rsidR="009A22A9" w:rsidRDefault="009A22A9" w:rsidP="009A22A9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 xml:space="preserve">- </w:t>
            </w:r>
            <w:proofErr w:type="spellStart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>În</w:t>
            </w:r>
            <w:proofErr w:type="spellEnd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>ce</w:t>
            </w:r>
            <w:proofErr w:type="spellEnd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>categorii</w:t>
            </w:r>
            <w:proofErr w:type="spellEnd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 xml:space="preserve"> pot fi </w:t>
            </w:r>
            <w:proofErr w:type="spellStart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>împărțite</w:t>
            </w:r>
            <w:proofErr w:type="spellEnd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>cheltuielile</w:t>
            </w:r>
            <w:proofErr w:type="spellEnd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>familiei</w:t>
            </w:r>
            <w:proofErr w:type="spellEnd"/>
            <w:r w:rsidRPr="009A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MD"/>
              </w:rPr>
              <w:t>?</w:t>
            </w:r>
          </w:p>
          <w:p w14:paraId="3B7396D3" w14:textId="77777777" w:rsidR="009A22A9" w:rsidRPr="009A22A9" w:rsidRDefault="009A22A9" w:rsidP="009A22A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45EA8" w14:textId="3B5EEA58" w:rsidR="007C71F6" w:rsidRPr="00053A9C" w:rsidRDefault="001F6978" w:rsidP="00053A9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veți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pătrunde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lumea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afacerilor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echipă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încerca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organizeze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propria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companie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calculeze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profitul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considerare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TVA-ul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analizeze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merită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053A9C">
              <w:rPr>
                <w:rFonts w:ascii="Times New Roman" w:hAnsi="Times New Roman" w:cs="Times New Roman"/>
                <w:sz w:val="24"/>
                <w:szCs w:val="24"/>
              </w:rPr>
              <w:t xml:space="preserve"> un credit.</w:t>
            </w:r>
          </w:p>
          <w:p w14:paraId="16996FF3" w14:textId="6B27BF3B" w:rsidR="004E50E6" w:rsidRPr="00734EAD" w:rsidRDefault="004E50E6" w:rsidP="004E50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7D995A" w14:textId="3D3ACA8F" w:rsidR="00001B55" w:rsidRDefault="00816302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 </w:t>
            </w:r>
            <w:r w:rsidR="00001B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26908068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35EE7F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DA2CF3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DD5051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7F8C98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4EE7D5" w14:textId="2E61B78C" w:rsidR="001D3F84" w:rsidRPr="00B73D8B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</w:t>
            </w:r>
            <w:r w:rsidR="00816302"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5 </w:t>
            </w:r>
          </w:p>
          <w:p w14:paraId="25DC56A5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8EA075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E5F407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F9EEEA" w14:textId="77777777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679A931" w14:textId="173967CC" w:rsidR="00001B55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</w:t>
            </w:r>
          </w:p>
          <w:p w14:paraId="176882AA" w14:textId="7BB00B42" w:rsidR="00001B55" w:rsidRPr="00816302" w:rsidRDefault="00001B55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14:paraId="11A6AFC2" w14:textId="77777777" w:rsidR="00B73D8B" w:rsidRDefault="00816302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28805C62" w14:textId="77777777" w:rsidR="00B73D8B" w:rsidRDefault="00B73D8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79951F" w14:textId="77777777" w:rsidR="00B73D8B" w:rsidRDefault="00B73D8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525065" w14:textId="77777777" w:rsidR="00B73D8B" w:rsidRDefault="00B73D8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FAB664" w14:textId="77777777" w:rsidR="00B73D8B" w:rsidRDefault="00B73D8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DF7C9E" w14:textId="77777777" w:rsidR="00B73D8B" w:rsidRDefault="00B73D8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E457ED" w14:textId="52340CE5" w:rsidR="001D3F84" w:rsidRDefault="00281E87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="008163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</w:t>
            </w:r>
            <w:r w:rsidR="00A169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</w:t>
            </w:r>
            <w:r w:rsidRPr="008163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198466B" w14:textId="77777777" w:rsidR="00EA2BBB" w:rsidRDefault="00EA2BB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459D8C" w14:textId="77777777" w:rsidR="00EA2BBB" w:rsidRDefault="00EA2BB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B0DD5A" w14:textId="77777777" w:rsidR="00EA2BBB" w:rsidRDefault="00EA2BB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E1B7EA" w14:textId="77777777" w:rsidR="00EA2BBB" w:rsidRDefault="00EA2BB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F5585F" w14:textId="77777777" w:rsidR="00EA2BBB" w:rsidRDefault="00EA2BBB" w:rsidP="0081630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696EE1" w14:textId="70B1A6CE" w:rsidR="00EA2BBB" w:rsidRPr="00816302" w:rsidRDefault="00EA2BBB" w:rsidP="00053A9C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50C66" w14:paraId="4CA116F1" w14:textId="77777777" w:rsidTr="00001B55">
        <w:trPr>
          <w:trHeight w:val="2684"/>
        </w:trPr>
        <w:tc>
          <w:tcPr>
            <w:tcW w:w="1644" w:type="dxa"/>
          </w:tcPr>
          <w:p w14:paraId="5A667504" w14:textId="48F59BCC" w:rsidR="00D50C66" w:rsidRPr="00281E87" w:rsidRDefault="00D50C6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67" w:type="dxa"/>
          </w:tcPr>
          <w:p w14:paraId="06B5DD1C" w14:textId="77777777" w:rsidR="00084C60" w:rsidRPr="00B73D8B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O.1., </w:t>
            </w:r>
          </w:p>
          <w:p w14:paraId="09F022F6" w14:textId="53F1F989" w:rsidR="00084C60" w:rsidRPr="00B73D8B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  <w:r w:rsidR="00B73D8B"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</w:t>
            </w:r>
          </w:p>
          <w:p w14:paraId="2D4398FA" w14:textId="77777777" w:rsidR="00B73D8B" w:rsidRPr="00B73D8B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  <w:r w:rsidR="00B73D8B"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.,</w:t>
            </w:r>
          </w:p>
          <w:p w14:paraId="5C79FC26" w14:textId="02613885" w:rsidR="00084C60" w:rsidRPr="00B73D8B" w:rsidRDefault="00B73D8B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О.4.</w:t>
            </w:r>
            <w:r w:rsidR="00084C60"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27A40BD2" w14:textId="77777777" w:rsidR="00D50C66" w:rsidRDefault="00D50C6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</w:tcPr>
          <w:p w14:paraId="28AB45DC" w14:textId="730A7D02" w:rsidR="00616C63" w:rsidRPr="00616C63" w:rsidRDefault="00B73D8B" w:rsidP="00616C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explică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noțiunea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616C63" w:rsidRPr="00616CE6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TVA, preț de cost, profit, tipuri de credite</w:t>
            </w:r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>prezentare</w:t>
            </w:r>
            <w:proofErr w:type="spellEnd"/>
            <w:r w:rsidRPr="00D979B3">
              <w:rPr>
                <w:rFonts w:ascii="Times New Roman" w:hAnsi="Times New Roman" w:cs="Times New Roman"/>
                <w:sz w:val="24"/>
                <w:szCs w:val="24"/>
              </w:rPr>
              <w:t xml:space="preserve">. Link </w:t>
            </w:r>
            <w:r w:rsidRPr="00616C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16C63" w:rsidRPr="00616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1B0D0E" w14:textId="236FFD81" w:rsidR="00436723" w:rsidRPr="00436723" w:rsidRDefault="00436723" w:rsidP="004367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Elevii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se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împart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în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3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echipe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(a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câte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5</w:t>
            </w:r>
            <w:r w:rsidR="00916CFD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-6</w:t>
            </w:r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persoane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).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Fiecare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echipă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devine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o „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companie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afaceri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”.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Fiecare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companie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are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sarcina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a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înființa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o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întreprindere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și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a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lua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câteva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decizii-cheie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legate de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producție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,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vânzări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și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finanțare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.</w:t>
            </w:r>
          </w:p>
          <w:p w14:paraId="11D0DF07" w14:textId="77777777" w:rsidR="00436723" w:rsidRPr="00436723" w:rsidRDefault="00436723" w:rsidP="004367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MD" w:eastAsia="ru-MD"/>
              </w:rPr>
            </w:pP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D" w:eastAsia="ru-MD"/>
              </w:rPr>
              <w:t>Roluri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D"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D" w:eastAsia="ru-MD"/>
              </w:rPr>
              <w:t>în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D"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D" w:eastAsia="ru-MD"/>
              </w:rPr>
              <w:t>cadrul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D"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D" w:eastAsia="ru-MD"/>
              </w:rPr>
              <w:t>echipei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D" w:eastAsia="ru-MD"/>
              </w:rPr>
              <w:t>:</w:t>
            </w:r>
          </w:p>
          <w:p w14:paraId="1508DCA6" w14:textId="77777777" w:rsidR="00436723" w:rsidRPr="00436723" w:rsidRDefault="00436723" w:rsidP="0043672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 xml:space="preserve">Manager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financiar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–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realizează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calcule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(cost de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producție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, profit, TVA).</w:t>
            </w:r>
          </w:p>
          <w:p w14:paraId="10057C43" w14:textId="77777777" w:rsidR="00436723" w:rsidRPr="00436723" w:rsidRDefault="00436723" w:rsidP="0043672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 xml:space="preserve">Specialist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în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 xml:space="preserve"> marketing</w:t>
            </w:r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–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stabilește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prețul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și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strategia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vânzare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.</w:t>
            </w:r>
          </w:p>
          <w:p w14:paraId="3D7CD368" w14:textId="77777777" w:rsidR="00436723" w:rsidRPr="00436723" w:rsidRDefault="00436723" w:rsidP="0043672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lastRenderedPageBreak/>
              <w:t xml:space="preserve">Manager de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credite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–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evaluează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dacă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este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avantajos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să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contracteze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un credit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pentru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extinderea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afacerii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.</w:t>
            </w:r>
          </w:p>
          <w:p w14:paraId="78C7180A" w14:textId="77777777" w:rsidR="00436723" w:rsidRPr="00436723" w:rsidRDefault="00436723" w:rsidP="0043672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Director general</w:t>
            </w:r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–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ia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deciziile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finale ale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echipei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.</w:t>
            </w:r>
          </w:p>
          <w:p w14:paraId="27AFCA8D" w14:textId="252C19BB" w:rsidR="00436723" w:rsidRPr="00436723" w:rsidRDefault="00436723" w:rsidP="004367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Fiecare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echipă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primește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o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fișă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cu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tipul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afacere</w:t>
            </w:r>
            <w:proofErr w:type="spellEnd"/>
            <w:r w:rsidR="005E51E0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(</w:t>
            </w:r>
            <w:proofErr w:type="spellStart"/>
            <w:r w:rsidR="005E51E0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anexa</w:t>
            </w:r>
            <w:proofErr w:type="spellEnd"/>
            <w:r w:rsidR="005E51E0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1)</w:t>
            </w:r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.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Echipele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trebuie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să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:</w:t>
            </w:r>
          </w:p>
          <w:p w14:paraId="1DFA3919" w14:textId="77777777" w:rsidR="00436723" w:rsidRPr="00436723" w:rsidRDefault="00436723" w:rsidP="0043672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Calculeze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costul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 xml:space="preserve"> de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producție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pentru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un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produs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sau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serviciu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.</w:t>
            </w:r>
          </w:p>
          <w:p w14:paraId="236D3E90" w14:textId="77777777" w:rsidR="00436723" w:rsidRPr="00436723" w:rsidRDefault="00436723" w:rsidP="0043672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Stabilească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prețul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 xml:space="preserve"> de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vânzare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incluzând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TVA-ul (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opțiune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: TVA – 20%).</w:t>
            </w:r>
          </w:p>
          <w:p w14:paraId="3105E2EB" w14:textId="77777777" w:rsidR="00436723" w:rsidRPr="00436723" w:rsidRDefault="00436723" w:rsidP="0043672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Calculeze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profitul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obținut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din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vânzarea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unui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anumit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număr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unități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produs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.</w:t>
            </w:r>
          </w:p>
          <w:p w14:paraId="6C97267D" w14:textId="77777777" w:rsidR="004F50D6" w:rsidRDefault="00436723" w:rsidP="009A22A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Analizeze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posibilitatea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unui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 xml:space="preserve"> credit</w:t>
            </w:r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(de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exemplu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, un credit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pentru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publicitate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sau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echipamente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, cu o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dobândă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10%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anual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pe 2 ani)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și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să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decidă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dacă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este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avantajos</w:t>
            </w:r>
            <w:proofErr w:type="spellEnd"/>
            <w:r w:rsidRPr="0043672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.</w:t>
            </w:r>
          </w:p>
          <w:p w14:paraId="5B664A4F" w14:textId="584550B5" w:rsidR="009A22A9" w:rsidRPr="00B73D8B" w:rsidRDefault="009A22A9" w:rsidP="00B73D8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echipă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își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afacerea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vorbește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preț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costul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producție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, profit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luat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un credit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nu,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explicând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motivul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3D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adresează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suplimentare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: „De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ați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ales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preț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?”, „A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meritat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luați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creditul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?”, „Cum </w:t>
            </w:r>
            <w:proofErr w:type="gram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influențat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TVA-ul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profitul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vostru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?”</w:t>
            </w:r>
          </w:p>
        </w:tc>
        <w:tc>
          <w:tcPr>
            <w:tcW w:w="1134" w:type="dxa"/>
          </w:tcPr>
          <w:p w14:paraId="525F24FB" w14:textId="77777777" w:rsidR="008A6217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>5</w:t>
            </w:r>
          </w:p>
          <w:p w14:paraId="4325B664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7013459C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2DEFCE61" w14:textId="58DBDC81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15</w:t>
            </w:r>
          </w:p>
          <w:p w14:paraId="5224F0AC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0784F82A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5EB7AB28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499A47A2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22360AE4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2AF0DED5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4B47E447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38131BC5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077680E4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4B0A8C13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6BB0AEEB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72DFFF14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216C2D08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329BC8EA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0D74D596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6F8090C9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4447AA26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0D9515BF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7ED1AF23" w14:textId="77777777" w:rsidR="00616C63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7E3D9C6D" w14:textId="76DD9B61" w:rsidR="00616C63" w:rsidRPr="00B73D8B" w:rsidRDefault="00616C63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15</w:t>
            </w:r>
            <w:bookmarkStart w:id="1" w:name="_GoBack"/>
            <w:bookmarkEnd w:id="1"/>
          </w:p>
        </w:tc>
        <w:tc>
          <w:tcPr>
            <w:tcW w:w="1985" w:type="dxa"/>
          </w:tcPr>
          <w:p w14:paraId="2194EC14" w14:textId="77777777" w:rsidR="00616C63" w:rsidRPr="004D38A6" w:rsidRDefault="00616C63" w:rsidP="00616C6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Metoda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explicație</w:t>
            </w:r>
          </w:p>
          <w:p w14:paraId="603427DC" w14:textId="69318478" w:rsidR="00D50C66" w:rsidRDefault="00D50C66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B3E6B2" w14:textId="2FA5F675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ECBE66" w14:textId="7CC9E221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14:paraId="67F50FC9" w14:textId="3F6B7F57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106F9" w14:textId="3475342F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FAB9F" w14:textId="64479D3F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8535A" w14:textId="7F5278E3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48A76" w14:textId="55709D38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C4AB4" w14:textId="75DAC1AA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494A3" w14:textId="3607110D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5DF69" w14:textId="6FF8A81E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7319" w14:textId="5C8A44A5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8617B" w14:textId="084088F9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37167" w14:textId="00B2580F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8F08B" w14:textId="0760EE13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A0B39" w14:textId="2CAD45A7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5D723" w14:textId="0E2B076D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88C6F" w14:textId="5FC03BC4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1A5F1" w14:textId="5C08034A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307B9" w14:textId="69FC15E0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03222" w14:textId="61EFEA36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90BBC" w14:textId="2C43F747" w:rsid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21950" w14:textId="5537B7C5" w:rsidR="00616C63" w:rsidRPr="00616C63" w:rsidRDefault="00616C63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Prezentarea productului</w:t>
            </w:r>
          </w:p>
          <w:p w14:paraId="6AD79368" w14:textId="77777777" w:rsidR="00001B55" w:rsidRDefault="00001B55" w:rsidP="00EA2BB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A6F8BC" w14:textId="77777777" w:rsidR="00001B55" w:rsidRPr="00EA2BBB" w:rsidRDefault="00001B55" w:rsidP="00616C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34399" w:rsidRPr="002F7876" w14:paraId="7550301B" w14:textId="77777777" w:rsidTr="00001B55">
        <w:tc>
          <w:tcPr>
            <w:tcW w:w="1644" w:type="dxa"/>
          </w:tcPr>
          <w:p w14:paraId="0C89EF9D" w14:textId="15CF9E96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  <w:p w14:paraId="58237B0F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FC8220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58C87D" w14:textId="13A82647" w:rsidR="009C2340" w:rsidRPr="009C2340" w:rsidRDefault="009C2340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303698F8" w14:textId="77777777" w:rsidR="00084C60" w:rsidRPr="00B73D8B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O.1., </w:t>
            </w:r>
          </w:p>
          <w:p w14:paraId="39973D5B" w14:textId="77777777" w:rsidR="00084C60" w:rsidRPr="00B73D8B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O.2,</w:t>
            </w:r>
          </w:p>
          <w:p w14:paraId="7A19AF09" w14:textId="77777777" w:rsidR="00084C60" w:rsidRPr="00B73D8B" w:rsidRDefault="00084C60" w:rsidP="00084C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O.3 </w:t>
            </w:r>
          </w:p>
          <w:p w14:paraId="5D4DCC4C" w14:textId="41E7051A" w:rsidR="00084C60" w:rsidRPr="00B73D8B" w:rsidRDefault="00084C60" w:rsidP="00B73D8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73D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14:paraId="35103695" w14:textId="77777777" w:rsidR="00F34399" w:rsidRDefault="00F34399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</w:tcPr>
          <w:p w14:paraId="6B440E27" w14:textId="2CDFE515" w:rsidR="00B73D8B" w:rsidRPr="00B73D8B" w:rsidRDefault="00B73D8B" w:rsidP="00B73D8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B73D8B">
              <w:rPr>
                <w:rFonts w:ascii="Times New Roman" w:hAnsi="Times New Roman" w:cs="Times New Roman"/>
                <w:sz w:val="24"/>
                <w:szCs w:val="24"/>
              </w:rPr>
              <w:t>Bila</w:t>
            </w:r>
            <w:proofErr w:type="spellEnd"/>
            <w:r w:rsidRPr="00B73D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țul lectii</w:t>
            </w:r>
          </w:p>
          <w:p w14:paraId="61D54EF7" w14:textId="4E06DD56" w:rsidR="00F34399" w:rsidRPr="00B73D8B" w:rsidRDefault="00B73D8B" w:rsidP="00B73D8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Ce a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mers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bine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dificil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Care </w:t>
            </w:r>
            <w:proofErr w:type="spellStart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decizii</w:t>
            </w:r>
            <w:proofErr w:type="spellEnd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au </w:t>
            </w:r>
            <w:proofErr w:type="spellStart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fost</w:t>
            </w:r>
            <w:proofErr w:type="spellEnd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cele</w:t>
            </w:r>
            <w:proofErr w:type="spellEnd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mai</w:t>
            </w:r>
            <w:proofErr w:type="spellEnd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eficiente</w:t>
            </w:r>
            <w:proofErr w:type="spellEnd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?</w:t>
            </w:r>
            <w:r w:rsidR="00436723" w:rsidRPr="00B73D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</w:t>
            </w:r>
            <w:proofErr w:type="spellStart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Profesorul</w:t>
            </w:r>
            <w:proofErr w:type="spellEnd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evaluează</w:t>
            </w:r>
            <w:proofErr w:type="spellEnd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activitatea</w:t>
            </w:r>
            <w:proofErr w:type="spellEnd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echipelor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echipa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câștigătoare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echipa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mare profit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bună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strategie</w:t>
            </w:r>
            <w:proofErr w:type="spellEnd"/>
            <w:r w:rsidR="00436723" w:rsidRPr="00B73D8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06AB436" w14:textId="77777777" w:rsidR="00D3531B" w:rsidRDefault="00D3531B" w:rsidP="00D353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823C0" w14:textId="77777777" w:rsidR="00D3531B" w:rsidRPr="00FC60B1" w:rsidRDefault="00D3531B" w:rsidP="00D3531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5C73E825" w14:textId="045FA41A" w:rsidR="001B56EA" w:rsidRPr="00782660" w:rsidRDefault="001B56EA" w:rsidP="001B56EA">
            <w:pPr>
              <w:pStyle w:val="TableParagraph"/>
              <w:spacing w:before="14" w:line="0" w:lineRule="atLeast"/>
              <w:ind w:left="56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De învățat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: §</w:t>
            </w:r>
            <w:r w:rsidR="00B73D8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5.2 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pagina 1</w:t>
            </w:r>
            <w:r w:rsidR="00B73D8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37-139</w:t>
            </w:r>
          </w:p>
          <w:p w14:paraId="4F29E98A" w14:textId="1A67D2BB" w:rsidR="001B56EA" w:rsidRDefault="001B56EA" w:rsidP="001B56E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color w:val="FF0000"/>
                <w:w w:val="90"/>
                <w:sz w:val="24"/>
                <w:szCs w:val="24"/>
              </w:rPr>
              <w:t xml:space="preserve"> </w:t>
            </w:r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: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="00B73D8B"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§</w:t>
            </w:r>
            <w:r w:rsidR="00B73D8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5.2 </w:t>
            </w:r>
            <w:proofErr w:type="spellStart"/>
            <w:r w:rsidR="00B73D8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 w:rsidR="00B73D8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136</w:t>
            </w:r>
          </w:p>
          <w:p w14:paraId="05E7A7B9" w14:textId="4DE66C82" w:rsidR="00D3531B" w:rsidRPr="001B56EA" w:rsidRDefault="001B56EA" w:rsidP="001B56E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</w:t>
            </w:r>
            <w:r w:rsidRPr="001B56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 rezolvat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№</w:t>
            </w:r>
            <w:r w:rsidR="00B73D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4,5 B 7 C</w:t>
            </w:r>
          </w:p>
          <w:p w14:paraId="4A0ABD6E" w14:textId="2296814C" w:rsidR="00254995" w:rsidRPr="00A16920" w:rsidRDefault="00254995" w:rsidP="00B73D8B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593C9" w14:textId="189E9AD4" w:rsidR="00F34399" w:rsidRPr="00616C63" w:rsidRDefault="00616C63" w:rsidP="00616C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</w:t>
            </w:r>
          </w:p>
          <w:p w14:paraId="47370C56" w14:textId="77777777" w:rsidR="00843CE6" w:rsidRPr="00616C63" w:rsidRDefault="00843CE6" w:rsidP="00616C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63E9B4D" w14:textId="77777777" w:rsidR="00843CE6" w:rsidRPr="00616C63" w:rsidRDefault="00843CE6" w:rsidP="00616C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8E5C97E" w14:textId="77777777" w:rsidR="00843CE6" w:rsidRPr="00616C63" w:rsidRDefault="00843CE6" w:rsidP="00616C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1B484C" w14:textId="77777777" w:rsidR="00843CE6" w:rsidRPr="00616C63" w:rsidRDefault="00843CE6" w:rsidP="00616C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8A5C0C" w14:textId="77777777" w:rsidR="00843CE6" w:rsidRPr="00616C63" w:rsidRDefault="00843CE6" w:rsidP="00616C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91213DC" w14:textId="6A8BE4B0" w:rsidR="00843CE6" w:rsidRPr="00616C63" w:rsidRDefault="00616C63" w:rsidP="00616C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616C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5FD41C16" w14:textId="77777777" w:rsidR="00616C63" w:rsidRDefault="00616C63" w:rsidP="00616C6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163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</w:t>
            </w:r>
            <w:r w:rsidRPr="0081630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65908BCD" w14:textId="77777777" w:rsidR="00F34399" w:rsidRDefault="00F34399" w:rsidP="00616C6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3D3C0BB1" w14:textId="77777777" w:rsidR="009847AB" w:rsidRDefault="009847AB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618DFCF9" w14:textId="187F75AA" w:rsidR="00BB05DC" w:rsidRDefault="00BB05DC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433B63CA" w14:textId="77777777" w:rsidR="008F28E3" w:rsidRDefault="008F28E3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45B8657B" w14:textId="77777777" w:rsidR="008F28E3" w:rsidRDefault="008F28E3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5797438E" w14:textId="77777777" w:rsidR="008F28E3" w:rsidRDefault="008F28E3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77EB7086" w14:textId="77777777" w:rsidR="008F28E3" w:rsidRDefault="008F28E3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673A74EB" w14:textId="77777777" w:rsidR="008F28E3" w:rsidRDefault="008F28E3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609CB323" w14:textId="77777777" w:rsidR="008F28E3" w:rsidRDefault="008F28E3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3CD289F3" w14:textId="77777777" w:rsidR="008F28E3" w:rsidRDefault="008F28E3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34AC881F" w14:textId="77777777" w:rsidR="008F28E3" w:rsidRDefault="008F28E3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3C1C2E04" w14:textId="77777777" w:rsidR="008F28E3" w:rsidRDefault="008F28E3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3F653C74" w14:textId="77777777" w:rsidR="008F28E3" w:rsidRDefault="008F28E3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3A2AF4AF" w14:textId="77777777" w:rsidR="008F28E3" w:rsidRDefault="008F28E3" w:rsidP="00F64034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14:paraId="199D20A3" w14:textId="66FB37CF" w:rsidR="008F28E3" w:rsidRPr="00B73D8B" w:rsidRDefault="008F28E3" w:rsidP="00B73D8B">
      <w:pPr>
        <w:pStyle w:val="a3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B73D8B">
        <w:rPr>
          <w:rFonts w:ascii="Times New Roman" w:hAnsi="Times New Roman" w:cs="Times New Roman"/>
          <w:noProof/>
          <w:sz w:val="24"/>
          <w:szCs w:val="24"/>
        </w:rPr>
        <w:t>Anexa</w:t>
      </w:r>
      <w:r w:rsidR="00B73D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73D8B">
        <w:rPr>
          <w:rFonts w:ascii="Times New Roman" w:hAnsi="Times New Roman" w:cs="Times New Roman"/>
          <w:noProof/>
          <w:sz w:val="24"/>
          <w:szCs w:val="24"/>
          <w:lang w:val="ru-RU"/>
        </w:rPr>
        <w:t>№</w:t>
      </w:r>
      <w:r w:rsidRPr="00B73D8B">
        <w:rPr>
          <w:rFonts w:ascii="Times New Roman" w:hAnsi="Times New Roman" w:cs="Times New Roman"/>
          <w:noProof/>
          <w:sz w:val="24"/>
          <w:szCs w:val="24"/>
        </w:rPr>
        <w:t xml:space="preserve"> 1</w:t>
      </w:r>
    </w:p>
    <w:p w14:paraId="015334CD" w14:textId="77777777" w:rsidR="00A22ED5" w:rsidRPr="00B73D8B" w:rsidRDefault="00A22ED5" w:rsidP="00B73D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F08647F" w14:textId="6AF8D0E5" w:rsidR="008F28E3" w:rsidRPr="00B73D8B" w:rsidRDefault="002842EA" w:rsidP="00B73D8B">
      <w:pPr>
        <w:pStyle w:val="a3"/>
        <w:numPr>
          <w:ilvl w:val="1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Săltărețul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cofetărie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plănuiește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producă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100 de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torturi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Costul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producție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tort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</w:t>
      </w:r>
      <w:r w:rsidR="00A22ED5"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2ED5" w:rsidRPr="00B73D8B">
        <w:rPr>
          <w:rFonts w:ascii="Times New Roman" w:hAnsi="Times New Roman" w:cs="Times New Roman"/>
          <w:sz w:val="24"/>
          <w:szCs w:val="24"/>
        </w:rPr>
        <w:t>50</w:t>
      </w:r>
      <w:r w:rsidRPr="00B73D8B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r w:rsidR="00A22ED5" w:rsidRPr="00B73D8B">
        <w:rPr>
          <w:rFonts w:ascii="Times New Roman" w:hAnsi="Times New Roman" w:cs="Times New Roman"/>
          <w:sz w:val="24"/>
          <w:szCs w:val="24"/>
        </w:rPr>
        <w:t>lei</w:t>
      </w:r>
      <w:r w:rsidRPr="00B73D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cu </w:t>
      </w:r>
      <w:proofErr w:type="gramStart"/>
      <w:r w:rsidRPr="00B73D8B">
        <w:rPr>
          <w:rFonts w:ascii="Times New Roman" w:hAnsi="Times New Roman" w:cs="Times New Roman"/>
          <w:sz w:val="24"/>
          <w:szCs w:val="24"/>
        </w:rPr>
        <w:t>TVA</w:t>
      </w:r>
      <w:r w:rsidR="00A22ED5" w:rsidRPr="00B73D8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22ED5" w:rsidRPr="00B73D8B">
        <w:rPr>
          <w:rFonts w:ascii="Times New Roman" w:hAnsi="Times New Roman" w:cs="Times New Roman"/>
          <w:sz w:val="24"/>
          <w:szCs w:val="24"/>
        </w:rPr>
        <w:t>20 %)</w:t>
      </w:r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90 de </w:t>
      </w:r>
      <w:r w:rsidR="00A22ED5" w:rsidRPr="00B73D8B">
        <w:rPr>
          <w:rFonts w:ascii="Times New Roman" w:hAnsi="Times New Roman" w:cs="Times New Roman"/>
          <w:sz w:val="24"/>
          <w:szCs w:val="24"/>
        </w:rPr>
        <w:t>lei</w:t>
      </w:r>
      <w:r w:rsidRPr="00B73D8B">
        <w:rPr>
          <w:rFonts w:ascii="Times New Roman" w:hAnsi="Times New Roman" w:cs="Times New Roman"/>
          <w:sz w:val="24"/>
          <w:szCs w:val="24"/>
        </w:rPr>
        <w:t xml:space="preserve">. Care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profitul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>?</w:t>
      </w:r>
      <w:r w:rsidRPr="00B73D8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un credit de 5000 de </w:t>
      </w:r>
      <w:r w:rsidR="00A22ED5" w:rsidRPr="00B73D8B">
        <w:rPr>
          <w:rFonts w:ascii="Times New Roman" w:hAnsi="Times New Roman" w:cs="Times New Roman"/>
          <w:sz w:val="24"/>
          <w:szCs w:val="24"/>
        </w:rPr>
        <w:t>lei</w:t>
      </w:r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rată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dobânzii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12% pe an,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crește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>?</w:t>
      </w:r>
    </w:p>
    <w:p w14:paraId="3BABDAC6" w14:textId="4AF4B838" w:rsidR="00916CFD" w:rsidRPr="00B73D8B" w:rsidRDefault="00916CFD" w:rsidP="00B73D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4C1177" w14:textId="6646C2E4" w:rsidR="00916CFD" w:rsidRPr="00B73D8B" w:rsidRDefault="00916CFD" w:rsidP="00B73D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AF9BAA" w14:textId="09F6E426" w:rsidR="00916CFD" w:rsidRPr="00B73D8B" w:rsidRDefault="00916CFD" w:rsidP="00B73D8B">
      <w:pPr>
        <w:pStyle w:val="a3"/>
        <w:numPr>
          <w:ilvl w:val="1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"Trico" (atelier de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croitorie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plănuiește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producă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200 de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pantaloni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Costul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producție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pantaloni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60 de ruble.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cu TVA (20 </w:t>
      </w:r>
      <w:proofErr w:type="gramStart"/>
      <w:r w:rsidRPr="00B73D8B">
        <w:rPr>
          <w:rFonts w:ascii="Times New Roman" w:hAnsi="Times New Roman" w:cs="Times New Roman"/>
          <w:sz w:val="24"/>
          <w:szCs w:val="24"/>
        </w:rPr>
        <w:t xml:space="preserve">%) 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B73D8B">
        <w:rPr>
          <w:rFonts w:ascii="Times New Roman" w:hAnsi="Times New Roman" w:cs="Times New Roman"/>
          <w:sz w:val="24"/>
          <w:szCs w:val="24"/>
        </w:rPr>
        <w:t xml:space="preserve"> de 95 de ruble. Care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profitul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>?</w:t>
      </w:r>
    </w:p>
    <w:p w14:paraId="714E27E4" w14:textId="77777777" w:rsidR="00916CFD" w:rsidRPr="00B73D8B" w:rsidRDefault="00916CFD" w:rsidP="00B73D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3D8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un credit de 5000 de lei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rată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dobânzii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12% pe an,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crește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>?</w:t>
      </w:r>
    </w:p>
    <w:p w14:paraId="3CD92430" w14:textId="2C9891FD" w:rsidR="00916CFD" w:rsidRPr="00B73D8B" w:rsidRDefault="00916CFD" w:rsidP="00B73D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256C2D" w14:textId="6121372A" w:rsidR="00916CFD" w:rsidRPr="00B73D8B" w:rsidRDefault="00916CFD" w:rsidP="00B73D8B">
      <w:pPr>
        <w:pStyle w:val="a3"/>
        <w:numPr>
          <w:ilvl w:val="1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Papuci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plănuiește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producă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150 de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adidași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Costul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producție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adidași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55 de lei.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cu TVA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85 de lei. Care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profitul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>?</w:t>
      </w:r>
    </w:p>
    <w:p w14:paraId="541AA4E5" w14:textId="77777777" w:rsidR="00916CFD" w:rsidRPr="00B73D8B" w:rsidRDefault="00916CFD" w:rsidP="00B73D8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3D8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un credit de 5000 de lei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rată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dobânzii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12% pe an,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crește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8B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B73D8B">
        <w:rPr>
          <w:rFonts w:ascii="Times New Roman" w:hAnsi="Times New Roman" w:cs="Times New Roman"/>
          <w:sz w:val="24"/>
          <w:szCs w:val="24"/>
        </w:rPr>
        <w:t>?</w:t>
      </w:r>
    </w:p>
    <w:p w14:paraId="1D34C9BF" w14:textId="77777777" w:rsidR="00916CFD" w:rsidRDefault="00916CFD" w:rsidP="00916C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1595A5" w14:textId="77777777" w:rsidR="00916CFD" w:rsidRPr="002842EA" w:rsidRDefault="00916CFD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16CFD" w:rsidRPr="002842EA" w:rsidSect="007C71F6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601640"/>
    <w:multiLevelType w:val="multilevel"/>
    <w:tmpl w:val="CCE2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7173FF"/>
    <w:multiLevelType w:val="hybridMultilevel"/>
    <w:tmpl w:val="780CC8F0"/>
    <w:lvl w:ilvl="0" w:tplc="5C72EB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F7D8F"/>
    <w:multiLevelType w:val="hybridMultilevel"/>
    <w:tmpl w:val="C21AE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00C07"/>
    <w:multiLevelType w:val="hybridMultilevel"/>
    <w:tmpl w:val="6EEE3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62837"/>
    <w:multiLevelType w:val="multilevel"/>
    <w:tmpl w:val="F2B0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475743"/>
    <w:multiLevelType w:val="multilevel"/>
    <w:tmpl w:val="C7883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31F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31F20"/>
      </w:rPr>
    </w:lvl>
  </w:abstractNum>
  <w:abstractNum w:abstractNumId="11" w15:restartNumberingAfterBreak="0">
    <w:nsid w:val="6A8E1EFB"/>
    <w:multiLevelType w:val="hybridMultilevel"/>
    <w:tmpl w:val="4030D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A5F54"/>
    <w:multiLevelType w:val="hybridMultilevel"/>
    <w:tmpl w:val="D032BEC6"/>
    <w:lvl w:ilvl="0" w:tplc="224628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CA1884"/>
    <w:multiLevelType w:val="multilevel"/>
    <w:tmpl w:val="27C887CC"/>
    <w:lvl w:ilvl="0">
      <w:start w:val="2"/>
      <w:numFmt w:val="decimal"/>
      <w:lvlText w:val="%1"/>
      <w:lvlJc w:val="left"/>
      <w:pPr>
        <w:ind w:left="394" w:hanging="35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4" w:hanging="355"/>
      </w:pPr>
      <w:rPr>
        <w:rFonts w:ascii="Times New Roman" w:eastAsia="Calibri" w:hAnsi="Times New Roman" w:cs="Times New Roman" w:hint="default"/>
        <w:b/>
        <w:bCs/>
        <w:i w:val="0"/>
        <w:iCs w:val="0"/>
        <w:color w:val="231F20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884" w:hanging="35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126" w:hanging="35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8" w:hanging="35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10" w:hanging="35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852" w:hanging="35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094" w:hanging="35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336" w:hanging="355"/>
      </w:pPr>
      <w:rPr>
        <w:rFonts w:hint="default"/>
        <w:lang w:val="ro-RO" w:eastAsia="en-US" w:bidi="ar-SA"/>
      </w:rPr>
    </w:lvl>
  </w:abstractNum>
  <w:abstractNum w:abstractNumId="14" w15:restartNumberingAfterBreak="0">
    <w:nsid w:val="7D213851"/>
    <w:multiLevelType w:val="hybridMultilevel"/>
    <w:tmpl w:val="2AEE57C2"/>
    <w:lvl w:ilvl="0" w:tplc="991AF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1"/>
  </w:num>
  <w:num w:numId="10">
    <w:abstractNumId w:val="13"/>
  </w:num>
  <w:num w:numId="11">
    <w:abstractNumId w:val="10"/>
  </w:num>
  <w:num w:numId="12">
    <w:abstractNumId w:val="7"/>
  </w:num>
  <w:num w:numId="13">
    <w:abstractNumId w:val="1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A"/>
    <w:rsid w:val="00001B55"/>
    <w:rsid w:val="000126FD"/>
    <w:rsid w:val="00031F87"/>
    <w:rsid w:val="00053A9C"/>
    <w:rsid w:val="00084C60"/>
    <w:rsid w:val="000A483D"/>
    <w:rsid w:val="000B0D3F"/>
    <w:rsid w:val="00117550"/>
    <w:rsid w:val="0017354D"/>
    <w:rsid w:val="00192C02"/>
    <w:rsid w:val="001B56EA"/>
    <w:rsid w:val="001D3F84"/>
    <w:rsid w:val="001F6978"/>
    <w:rsid w:val="002020CC"/>
    <w:rsid w:val="00254995"/>
    <w:rsid w:val="0027354C"/>
    <w:rsid w:val="00281E87"/>
    <w:rsid w:val="00282BCD"/>
    <w:rsid w:val="002842EA"/>
    <w:rsid w:val="00295E33"/>
    <w:rsid w:val="002F6FF5"/>
    <w:rsid w:val="002F7876"/>
    <w:rsid w:val="00303B81"/>
    <w:rsid w:val="003846D1"/>
    <w:rsid w:val="003D2E0B"/>
    <w:rsid w:val="00436723"/>
    <w:rsid w:val="00456AB9"/>
    <w:rsid w:val="004A002A"/>
    <w:rsid w:val="004D2A6E"/>
    <w:rsid w:val="004E50E6"/>
    <w:rsid w:val="004F50D6"/>
    <w:rsid w:val="005616C0"/>
    <w:rsid w:val="005918B1"/>
    <w:rsid w:val="005A4468"/>
    <w:rsid w:val="005C3983"/>
    <w:rsid w:val="005E51E0"/>
    <w:rsid w:val="00602343"/>
    <w:rsid w:val="00616C63"/>
    <w:rsid w:val="00617541"/>
    <w:rsid w:val="006A472C"/>
    <w:rsid w:val="00734EAD"/>
    <w:rsid w:val="00757A00"/>
    <w:rsid w:val="00761924"/>
    <w:rsid w:val="0077345A"/>
    <w:rsid w:val="007C71F6"/>
    <w:rsid w:val="007D423E"/>
    <w:rsid w:val="00816302"/>
    <w:rsid w:val="0082428F"/>
    <w:rsid w:val="00843CE6"/>
    <w:rsid w:val="008A6217"/>
    <w:rsid w:val="008F28E3"/>
    <w:rsid w:val="00916CFD"/>
    <w:rsid w:val="00972CAB"/>
    <w:rsid w:val="009847AB"/>
    <w:rsid w:val="009A22A9"/>
    <w:rsid w:val="009C2340"/>
    <w:rsid w:val="00A07C98"/>
    <w:rsid w:val="00A16920"/>
    <w:rsid w:val="00A22ED5"/>
    <w:rsid w:val="00A3422A"/>
    <w:rsid w:val="00A826DA"/>
    <w:rsid w:val="00AA5C8A"/>
    <w:rsid w:val="00B53700"/>
    <w:rsid w:val="00B53B8E"/>
    <w:rsid w:val="00B70897"/>
    <w:rsid w:val="00B735D0"/>
    <w:rsid w:val="00B73D8B"/>
    <w:rsid w:val="00B76CEE"/>
    <w:rsid w:val="00BB05DC"/>
    <w:rsid w:val="00BC441B"/>
    <w:rsid w:val="00BF7F2B"/>
    <w:rsid w:val="00C04CA5"/>
    <w:rsid w:val="00C20DDD"/>
    <w:rsid w:val="00C40791"/>
    <w:rsid w:val="00C70456"/>
    <w:rsid w:val="00CF61A2"/>
    <w:rsid w:val="00D15BD9"/>
    <w:rsid w:val="00D3531B"/>
    <w:rsid w:val="00D50C66"/>
    <w:rsid w:val="00D51214"/>
    <w:rsid w:val="00D519BA"/>
    <w:rsid w:val="00E75532"/>
    <w:rsid w:val="00E7553C"/>
    <w:rsid w:val="00EA2BBB"/>
    <w:rsid w:val="00EA3FD7"/>
    <w:rsid w:val="00F13E3A"/>
    <w:rsid w:val="00F150FA"/>
    <w:rsid w:val="00F15963"/>
    <w:rsid w:val="00F31134"/>
    <w:rsid w:val="00F34399"/>
    <w:rsid w:val="00F64034"/>
    <w:rsid w:val="00F84491"/>
    <w:rsid w:val="00FA32C9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D365"/>
  <w15:chartTrackingRefBased/>
  <w15:docId w15:val="{42F9C70E-985C-407F-8C24-BAC9422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34"/>
    <w:pPr>
      <w:ind w:left="720"/>
      <w:contextualSpacing/>
    </w:pPr>
  </w:style>
  <w:style w:type="paragraph" w:styleId="a4">
    <w:name w:val="No Spacing"/>
    <w:qFormat/>
    <w:rsid w:val="00F6403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82BC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F84491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77345A"/>
    <w:rPr>
      <w:color w:val="666666"/>
    </w:rPr>
  </w:style>
  <w:style w:type="paragraph" w:styleId="HTML">
    <w:name w:val="HTML Preformatted"/>
    <w:basedOn w:val="a"/>
    <w:link w:val="HTML0"/>
    <w:uiPriority w:val="99"/>
    <w:semiHidden/>
    <w:unhideWhenUsed/>
    <w:rsid w:val="00BF7F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7F2B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C71F6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a9">
    <w:name w:val="Normal (Web)"/>
    <w:basedOn w:val="a"/>
    <w:uiPriority w:val="99"/>
    <w:semiHidden/>
    <w:unhideWhenUsed/>
    <w:rsid w:val="0043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MD" w:eastAsia="ru-MD"/>
    </w:rPr>
  </w:style>
  <w:style w:type="character" w:styleId="aa">
    <w:name w:val="Strong"/>
    <w:basedOn w:val="a0"/>
    <w:uiPriority w:val="22"/>
    <w:qFormat/>
    <w:rsid w:val="00436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G07FJKcCqw6QfQd_NVeRDGCuGmD9jdqlb4cEGDhWU6U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PC</cp:lastModifiedBy>
  <cp:revision>20</cp:revision>
  <dcterms:created xsi:type="dcterms:W3CDTF">2024-09-13T18:32:00Z</dcterms:created>
  <dcterms:modified xsi:type="dcterms:W3CDTF">2024-10-31T07:37:00Z</dcterms:modified>
</cp:coreProperties>
</file>