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Disciplina: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Matematică</w:t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Clasa: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X-a, profil real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nitatea de conținut: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Monoame. Polinoame. Fracții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Numărul lecției în unitatea de conținut (proiectării didactice de lungă durată):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/ 15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Subiectul lecției: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Noțiunea de fracție algebrică. DVA. Amplificarea și simplificarea fracțiilor algebrice. Amplificarea și simplificarea fracțiilor algebrice.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Durata lectiei: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45 de minute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Unități de competență: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3.1. Identificarea și aplicarea terminologiei și notațiilor aferente noțiunilor de monom, polinom, fracție algebrică.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3.2. Identificarea și clasificarea după diverse criterii a monoamelor, polinoamelor și fracțiilor algebrice.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3.3. Aplicarea operațiilor cu monoame, polinoame și fracții algebrice, a proprietăților acestor operații la rezolvarea problemelor.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3.4. Explorarea algoritmilor pentru optimizarea operațiilor cu monoame, polinoame și fracții algebrice.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3.5. Determinarea valorii de adevăr a unei afirmații, propoziții referitoare la monoame, polinoame și fracții algebrice, inclusiv cu ajutorul exemplelor, contraexemplelor.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3.6. Analizarea corectitudinii rezolvării unei probleme cu referire la monoame, polinoame, fracții algebrice.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3.7. Elaborarea planului de rezolvare a unei probleme, utilizând teoreme, algoritmi, concepte în contextul polinoamelor și rezolvarea problemei în conformitate cu planul elaborat.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3.8. Justificarea unui demers sau rezultat obținut sau dat cu monoame, polinoame, fracții  algebrice, utilizând argumentări, demonstrații.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Obiectivele lecției: </w:t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O.1.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Să utilizeze  terminologia/ notațiile aferente fracțiilor algebrice la rezolvarea diverselor exerciții; </w:t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O.2. -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Să determine domeniul valorilor admisibile al unei fracții algebrice;</w:t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O.3. 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Să amplifice/ simplifice o fracție algebrică conform condiției exercițiului dat;</w:t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O.4.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Să argumenteze rezultatul obținut prin utilizarea terminologiei aferente noțiunii de fracție algebrică;</w:t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O.5.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Să manifeste inițiativă  și disponibilitate de a aborda sarcini variate.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Tipul lecției: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Lecție de formare a capacităților  de înțelegere a cunoștințelor.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Tehnologii didactice: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Forme: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frontală;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în perechi;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individual.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Metode: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metoda exercițiului;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algoritmizarea;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problematizarea;  conversația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Mijloace de învățământ: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-Computerul;</w:t>
      </w:r>
    </w:p>
    <w:p w:rsidR="00000000" w:rsidDel="00000000" w:rsidP="00000000" w:rsidRDefault="00000000" w:rsidRPr="00000000" w14:paraId="0000001E">
      <w:pPr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-Proiectorul sau tabla interactivă;</w:t>
      </w:r>
    </w:p>
    <w:p w:rsidR="00000000" w:rsidDel="00000000" w:rsidP="00000000" w:rsidRDefault="00000000" w:rsidRPr="00000000" w14:paraId="0000001F">
      <w:pPr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-Link nr.1 </w:t>
      </w:r>
    </w:p>
    <w:p w:rsidR="00000000" w:rsidDel="00000000" w:rsidP="00000000" w:rsidRDefault="00000000" w:rsidRPr="00000000" w14:paraId="00000020">
      <w:pPr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https://docs.google.com/presentation/d/1caqfKLb77iB3MPj8msecjqVTe4L_ZFsHUv_GAXUrcLk/edit?usp=sharing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-Link nr.2</w:t>
      </w:r>
    </w:p>
    <w:p w:rsidR="00000000" w:rsidDel="00000000" w:rsidP="00000000" w:rsidRDefault="00000000" w:rsidRPr="00000000" w14:paraId="00000022">
      <w:pPr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https://educatieinteractiva.md/adevarat-fals/11606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-Link nr.3</w:t>
      </w:r>
    </w:p>
    <w:p w:rsidR="00000000" w:rsidDel="00000000" w:rsidP="00000000" w:rsidRDefault="00000000" w:rsidRPr="00000000" w14:paraId="00000024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https://educatieinteractiva.md/manual-digital/15360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</w:rPr>
        <w:sectPr>
          <w:headerReference r:id="rId10" w:type="default"/>
          <w:footerReference r:id="rId11" w:type="default"/>
          <w:pgSz w:h="15840" w:w="12240" w:orient="portrait"/>
          <w:pgMar w:bottom="1440" w:top="1440" w:left="1080" w:right="108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Evaluarea: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formativă, evaluare orală și în scris, reciprocă;  produse: problemă rezolvată, răspuns oral, exercițiu rezolvat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Scenariul lecției</w:t>
      </w:r>
    </w:p>
    <w:tbl>
      <w:tblPr>
        <w:tblStyle w:val="Table1"/>
        <w:tblW w:w="14130.0" w:type="dxa"/>
        <w:jc w:val="left"/>
        <w:tblInd w:w="-5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55"/>
        <w:gridCol w:w="1200"/>
        <w:gridCol w:w="7875"/>
        <w:gridCol w:w="990"/>
        <w:gridCol w:w="2010"/>
        <w:tblGridChange w:id="0">
          <w:tblGrid>
            <w:gridCol w:w="2055"/>
            <w:gridCol w:w="1200"/>
            <w:gridCol w:w="7875"/>
            <w:gridCol w:w="990"/>
            <w:gridCol w:w="201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Etapele activității didactice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Obiective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Demers acțional al lecției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Timp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(în minute)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Tehnologia realizării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9" w:right="-104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(Metodă/Formă 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activitate/Resurse)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Evocare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O.1.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  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Salutarea. Verificarea pregătirii elevilor de lecție. Verificarea și discutarea temei pentru acasă.</w:t>
            </w:r>
          </w:p>
          <w:p w:rsidR="00000000" w:rsidDel="00000000" w:rsidP="00000000" w:rsidRDefault="00000000" w:rsidRPr="00000000" w14:paraId="0000003B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Se propune un exercițiu de verificare și consolidare a cunoștințelor despre rădăcina unui polinom. </w:t>
            </w:r>
          </w:p>
          <w:p w:rsidR="00000000" w:rsidDel="00000000" w:rsidP="00000000" w:rsidRDefault="00000000" w:rsidRPr="00000000" w14:paraId="0000003D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Exercițiul 1. (Pagina 1 </w:t>
            </w: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3E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Știind că X=-3 este rădăcină dublă pentru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P(X)=</w:t>
            </w:r>
            <m:oMath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4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+9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3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+17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-33X-90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, aflați celelalte rădăcini și descompuneți în factori polinomul P(X). </w:t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Răspuns: </w:t>
            </w:r>
            <m:oMath>
              <m:d>
                <m:dPr>
                  <m:begChr m:val="{"/>
                  <m:endChr m:val="}"/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-5; 2</m:t>
                  </m:r>
                </m:e>
              </m:d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 și P(X)=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X+3</m:t>
                      </m:r>
                    </m:e>
                  </m:d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(X+5)(X-2).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va anunța subiectul lecției: „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Noțiunea de fracție algebrică. DVA. </w:t>
            </w:r>
          </w:p>
          <w:p w:rsidR="00000000" w:rsidDel="00000000" w:rsidP="00000000" w:rsidRDefault="00000000" w:rsidRPr="00000000" w14:paraId="00000043">
            <w:pPr>
              <w:spacing w:line="259" w:lineRule="auto"/>
              <w:ind w:left="108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Amplificarea și simplificarea fracțiilor algebrice.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” și se va afișa obiectivele lecției.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2, 3  </w:t>
            </w: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44">
            <w:pPr>
              <w:spacing w:line="259" w:lineRule="auto"/>
              <w:ind w:left="108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5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5</w:t>
            </w:r>
          </w:p>
          <w:p w:rsidR="00000000" w:rsidDel="00000000" w:rsidP="00000000" w:rsidRDefault="00000000" w:rsidRPr="00000000" w14:paraId="00000046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49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4</w:t>
            </w:r>
          </w:p>
          <w:p w:rsidR="00000000" w:rsidDel="00000000" w:rsidP="00000000" w:rsidRDefault="00000000" w:rsidRPr="00000000" w14:paraId="0000004C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51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1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5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frontal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computerul</w:t>
            </w:r>
          </w:p>
          <w:p w:rsidR="00000000" w:rsidDel="00000000" w:rsidP="00000000" w:rsidRDefault="00000000" w:rsidRPr="00000000" w14:paraId="0000005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panoul interactiv</w:t>
            </w:r>
          </w:p>
          <w:p w:rsidR="00000000" w:rsidDel="00000000" w:rsidP="00000000" w:rsidRDefault="00000000" w:rsidRPr="00000000" w14:paraId="0000005A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0.07455086451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5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Realizarea sensului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O.5.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va afișa definiția și exemplu de fracție algebrică.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4  </w:t>
            </w: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6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va propune elevilor exercițiu de determinare a domeniului valorilor admisibile pentru fracții algebrice. </w:t>
            </w:r>
          </w:p>
          <w:p w:rsidR="00000000" w:rsidDel="00000000" w:rsidP="00000000" w:rsidRDefault="00000000" w:rsidRPr="00000000" w14:paraId="00000069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Exemplu: (Pagina 5  </w:t>
            </w: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6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Determinați domeniul de valori admisibile a fracțiilor : </w:t>
            </w:r>
          </w:p>
          <w:p w:rsidR="00000000" w:rsidDel="00000000" w:rsidP="00000000" w:rsidRDefault="00000000" w:rsidRPr="00000000" w14:paraId="0000006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a)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5</m:t>
                  </m:r>
                </m:num>
                <m:den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X+4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; b)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X+3</m:t>
                  </m:r>
                </m:num>
                <m:den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X(X-2)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; c)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X-1</m:t>
                  </m:r>
                </m:num>
                <m:den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-4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; d)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-7x+12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6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va explica noțiunea de valoare a fracției algebrice și se va prezenta exemplu. </w:t>
            </w:r>
          </w:p>
          <w:p w:rsidR="00000000" w:rsidDel="00000000" w:rsidP="00000000" w:rsidRDefault="00000000" w:rsidRPr="00000000" w14:paraId="0000006D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Exemplu: (Pagina 6  </w:t>
            </w: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6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Fie fracția algebrică F(X)=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X-3</m:t>
                          </m:r>
                        </m:e>
                      </m:d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-</m:t>
                  </m:r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X-1</m:t>
                          </m:r>
                        </m:e>
                      </m:d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-4X+4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  Să se afle F(0). </w:t>
            </w:r>
          </w:p>
          <w:p w:rsidR="00000000" w:rsidDel="00000000" w:rsidP="00000000" w:rsidRDefault="00000000" w:rsidRPr="00000000" w14:paraId="0000006F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Răspuns: F(0)=2.</w:t>
            </w:r>
          </w:p>
          <w:p w:rsidR="00000000" w:rsidDel="00000000" w:rsidP="00000000" w:rsidRDefault="00000000" w:rsidRPr="00000000" w14:paraId="00000070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Profesorul va explica simplificarea și amplificarea fracțiilor algebrice prin exemple concrete. După care va afișa explicația simplificării a unei fracții algebrice și definițiile de fracție algebrică reductibilă și ireductibilă.</w:t>
            </w:r>
          </w:p>
          <w:p w:rsidR="00000000" w:rsidDel="00000000" w:rsidP="00000000" w:rsidRDefault="00000000" w:rsidRPr="00000000" w14:paraId="00000072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Exemplu: </w:t>
            </w:r>
          </w:p>
          <w:p w:rsidR="00000000" w:rsidDel="00000000" w:rsidP="00000000" w:rsidRDefault="00000000" w:rsidRPr="00000000" w14:paraId="00000073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Fie polinoamele P(X)=</w:t>
            </w:r>
            <m:oMath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X(1-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) și Q(X)=(X+1)(X-4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3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)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74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a)Scrieți fracția algebrică 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P(X)</m:t>
                  </m:r>
                </m:num>
                <m:den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Q(X)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75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Răspuns: 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P(X)</m:t>
                  </m:r>
                </m:num>
                <m:den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Q(X)</m:t>
                  </m:r>
                </m:den>
              </m:f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=</m:t>
              </m:r>
              <m:f>
                <m:f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X(1-</m:t>
                  </m:r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)</m:t>
                  </m:r>
                </m:num>
                <m:den>
                  <m:d>
                    <m:dPr>
                      <m:begChr m:val="("/>
                      <m:endChr m:val=")"/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X+1</m:t>
                      </m:r>
                    </m:e>
                  </m:d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(X-4</m:t>
                  </m:r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3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)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76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b)Aflați DVA al fracției algebrice 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P(X)</m:t>
                  </m:r>
                </m:num>
                <m:den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Q(X)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77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Răspuns: </w:t>
            </w:r>
            <m:oMath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X</m:t>
              </m:r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>∈</m:t>
              </m:r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R/</m:t>
              </m:r>
              <m:d>
                <m:dPr>
                  <m:begChr m:val="{"/>
                  <m:endChr m:val="}"/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-0,5; 0; 0,5;1</m:t>
                  </m:r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8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c)Simplificați 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P(X)</m:t>
                  </m:r>
                </m:num>
                <m:den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Q(X)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, astfel încât să obțineți o fracție  ireductibilă; </w:t>
            </w:r>
          </w:p>
          <w:p w:rsidR="00000000" w:rsidDel="00000000" w:rsidP="00000000" w:rsidRDefault="00000000" w:rsidRPr="00000000" w14:paraId="00000079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Răspuns: 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X-1</m:t>
                  </m:r>
                </m:num>
                <m:den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4</m:t>
                  </m:r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-1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A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d) Aflați DVA al fracției obținute în urma simplificării; </w:t>
            </w:r>
          </w:p>
          <w:p w:rsidR="00000000" w:rsidDel="00000000" w:rsidP="00000000" w:rsidRDefault="00000000" w:rsidRPr="00000000" w14:paraId="0000007B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Răspuns:X</w:t>
            </w:r>
            <m:oMath>
              <m:r>
                <m:t>∈</m:t>
              </m:r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R/</m:t>
              </m:r>
              <m:d>
                <m:dPr>
                  <m:begChr m:val="{"/>
                  <m:endChr m:val="}"/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-0,5; 0,5</m:t>
                  </m:r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C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e) Comparați DVA a fracției inițiale și a fracției obținute după simplificare. </w:t>
            </w:r>
          </w:p>
          <w:p w:rsidR="00000000" w:rsidDel="00000000" w:rsidP="00000000" w:rsidRDefault="00000000" w:rsidRPr="00000000" w14:paraId="0000007D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7,8  </w:t>
            </w: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7E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15</w:t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exercițiului</w:t>
            </w:r>
          </w:p>
          <w:p w:rsidR="00000000" w:rsidDel="00000000" w:rsidP="00000000" w:rsidRDefault="00000000" w:rsidRPr="00000000" w14:paraId="0000008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algoritmizarea </w:t>
            </w:r>
          </w:p>
          <w:p w:rsidR="00000000" w:rsidDel="00000000" w:rsidP="00000000" w:rsidRDefault="00000000" w:rsidRPr="00000000" w14:paraId="0000008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08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08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computerul</w:t>
            </w:r>
          </w:p>
          <w:p w:rsidR="00000000" w:rsidDel="00000000" w:rsidP="00000000" w:rsidRDefault="00000000" w:rsidRPr="00000000" w14:paraId="0000008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panoul interactivă</w:t>
            </w:r>
          </w:p>
          <w:p w:rsidR="00000000" w:rsidDel="00000000" w:rsidP="00000000" w:rsidRDefault="00000000" w:rsidRPr="00000000" w14:paraId="00000088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2.119140625000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Reflecție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  </w:t>
            </w:r>
          </w:p>
          <w:p w:rsidR="00000000" w:rsidDel="00000000" w:rsidP="00000000" w:rsidRDefault="00000000" w:rsidRPr="00000000" w14:paraId="0000008C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8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8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9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9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9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9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9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B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B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B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D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0C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va propune elevilor exercițiu de amplificare a unei fracții algebrice. </w:t>
            </w:r>
          </w:p>
          <w:p w:rsidR="00000000" w:rsidDel="00000000" w:rsidP="00000000" w:rsidRDefault="00000000" w:rsidRPr="00000000" w14:paraId="000000CF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Exercițiul 2. (Pagina 9 </w:t>
            </w: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D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Amplificați cu polinomul </w:t>
            </w:r>
            <m:oMath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+1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fracția rațională: </w:t>
            </w:r>
          </w:p>
          <w:p w:rsidR="00000000" w:rsidDel="00000000" w:rsidP="00000000" w:rsidRDefault="00000000" w:rsidRPr="00000000" w14:paraId="000000D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46"/>
                <w:szCs w:val="4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a)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X+1</m:t>
                  </m:r>
                </m:num>
                <m:den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;  b) 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2X+1</m:t>
                  </m:r>
                </m:num>
                <m:den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X-1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; c)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-1</m:t>
                  </m:r>
                </m:num>
                <m:den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Răspuns: </w:t>
            </w:r>
            <m:oMath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a)</m:t>
              </m:r>
              <m:f>
                <m:f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3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+</m:t>
                  </m:r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+X+1</m:t>
                  </m:r>
                </m:num>
                <m:den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3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+X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; b)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3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+</m:t>
                  </m:r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+2X+1</m:t>
                  </m:r>
                </m:num>
                <m:den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3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-</m:t>
                  </m:r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+X-1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; c)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4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-1</m:t>
                  </m:r>
                </m:num>
                <m:den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3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+X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D3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Activitate frontală </w:t>
            </w:r>
          </w:p>
          <w:p w:rsidR="00000000" w:rsidDel="00000000" w:rsidP="00000000" w:rsidRDefault="00000000" w:rsidRPr="00000000" w14:paraId="000000D4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Exercițiul 3.(Pagina 10 </w:t>
            </w: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D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Simplificați fracția: </w:t>
            </w:r>
          </w:p>
          <w:p w:rsidR="00000000" w:rsidDel="00000000" w:rsidP="00000000" w:rsidRDefault="00000000" w:rsidRPr="00000000" w14:paraId="000000D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a)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-10</m:t>
                  </m:r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Y</m:t>
                  </m:r>
                </m:num>
                <m:den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15X</m:t>
                  </m:r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Y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3</m:t>
                      </m:r>
                    </m:sup>
                  </m:sSup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;  b)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6X</m:t>
                  </m:r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X-5</m:t>
                          </m:r>
                        </m:e>
                      </m:d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</m:num>
                <m:den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12</m:t>
                  </m:r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(5-X)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; c)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-25</m:t>
                  </m:r>
                </m:num>
                <m:den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X+5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; d)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4</m:t>
                  </m:r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-4X-15</m:t>
                  </m:r>
                </m:num>
                <m:den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4</m:t>
                  </m:r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-12X+5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; e)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2x-3</m:t>
                          </m:r>
                        </m:e>
                      </m:d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-</m:t>
                  </m:r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X+1</m:t>
                          </m:r>
                        </m:e>
                      </m:d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-16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D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Răspuns: a)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-2X</m:t>
                  </m:r>
                </m:num>
                <m:den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3</m:t>
                  </m:r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Y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; b)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5-X</m:t>
                  </m:r>
                </m:num>
                <m:den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2X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; c)X-5; d)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2X+3</m:t>
                  </m:r>
                </m:num>
                <m:den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2X-1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; e)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3X-2</m:t>
                  </m:r>
                </m:num>
                <m:den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X+4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D8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Activitate în perechi</w:t>
            </w:r>
          </w:p>
          <w:p w:rsidR="00000000" w:rsidDel="00000000" w:rsidP="00000000" w:rsidRDefault="00000000" w:rsidRPr="00000000" w14:paraId="000000D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sdt>
            <w:sdtPr>
              <w:lock w:val="contentLocked"/>
              <w:tag w:val="goog_rdk_0"/>
            </w:sdtPr>
            <w:sdtContent>
              <w:tbl>
                <w:tblPr>
                  <w:tblStyle w:val="Table2"/>
                  <w:tblW w:w="7675.0" w:type="dxa"/>
                  <w:jc w:val="left"/>
                  <w:tbl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  <w:insideH w:color="000000" w:space="0" w:sz="8" w:val="single"/>
                    <w:insideV w:color="000000" w:space="0" w:sz="8" w:val="single"/>
                  </w:tblBorders>
                  <w:tblLayout w:type="fixed"/>
                  <w:tblLook w:val="0600"/>
                </w:tblPr>
                <w:tblGrid>
                  <w:gridCol w:w="7675"/>
                  <w:tblGridChange w:id="0">
                    <w:tblGrid>
                      <w:gridCol w:w="7675"/>
                    </w:tblGrid>
                  </w:tblGridChange>
                </w:tblGrid>
                <w:tr>
                  <w:trPr>
                    <w:cantSplit w:val="0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DA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  <w:rtl w:val="0"/>
                        </w:rPr>
                        <w:t xml:space="preserve">Perechea I </w:t>
                      </w:r>
                    </w:p>
                    <w:p w:rsidR="00000000" w:rsidDel="00000000" w:rsidP="00000000" w:rsidRDefault="00000000" w:rsidRPr="00000000" w14:paraId="000000DB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  <w:rtl w:val="0"/>
                        </w:rPr>
                        <w:t xml:space="preserve">Fie fracția F(X)=</w:t>
                      </w:r>
                      <m:oMath>
                        <m:f>
                          <m:fPr>
                            <m:ctrlPr>
                              <w:rPr>
                                <w:rFonts w:ascii="Times New Roman" w:cs="Times New Roman" w:eastAsia="Times New Roman" w:hAnsi="Times New Roman"/>
                                <w:i w:val="1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Times New Roman" w:cs="Times New Roman" w:eastAsia="Times New Roman" w:hAnsi="Times New Roman"/>
                                    <w:i w:val="1"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Times New Roman" w:cs="Times New Roman" w:eastAsia="Times New Roman" w:hAnsi="Times New Roman"/>
                                    <w:i w:val="1"/>
                                    <w:sz w:val="24"/>
                                    <w:szCs w:val="24"/>
                                  </w:rPr>
                                  <m:t xml:space="preserve">X</m:t>
                                </m:r>
                              </m:e>
                              <m:sup>
                                <m:r>
                                  <w:rPr>
                                    <w:rFonts w:ascii="Times New Roman" w:cs="Times New Roman" w:eastAsia="Times New Roman" w:hAnsi="Times New Roman"/>
                                    <w:i w:val="1"/>
                                    <w:sz w:val="24"/>
                                    <w:szCs w:val="24"/>
                                  </w:rPr>
                                  <m:t xml:space="preserve">2</m:t>
                                </m:r>
                              </m:sup>
                            </m:sSup>
                            <m:r>
                              <w:rPr>
                                <w:rFonts w:ascii="Times New Roman" w:cs="Times New Roman" w:eastAsia="Times New Roman" w:hAnsi="Times New Roman"/>
                                <w:i w:val="1"/>
                                <w:sz w:val="24"/>
                                <w:szCs w:val="24"/>
                              </w:rPr>
                              <m:t xml:space="preserve">-9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Times New Roman" w:cs="Times New Roman" w:eastAsia="Times New Roman" w:hAnsi="Times New Roman"/>
                                    <w:i w:val="1"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Times New Roman" w:cs="Times New Roman" w:eastAsia="Times New Roman" w:hAnsi="Times New Roman"/>
                                    <w:i w:val="1"/>
                                    <w:sz w:val="24"/>
                                    <w:szCs w:val="24"/>
                                  </w:rPr>
                                  <m:t xml:space="preserve">X</m:t>
                                </m:r>
                              </m:e>
                              <m:sup>
                                <m:r>
                                  <w:rPr>
                                    <w:rFonts w:ascii="Times New Roman" w:cs="Times New Roman" w:eastAsia="Times New Roman" w:hAnsi="Times New Roman"/>
                                    <w:i w:val="1"/>
                                    <w:sz w:val="24"/>
                                    <w:szCs w:val="24"/>
                                  </w:rPr>
                                  <m:t xml:space="preserve">2</m:t>
                                </m:r>
                              </m:sup>
                            </m:sSup>
                            <m:r>
                              <w:rPr>
                                <w:rFonts w:ascii="Times New Roman" w:cs="Times New Roman" w:eastAsia="Times New Roman" w:hAnsi="Times New Roman"/>
                                <w:i w:val="1"/>
                                <w:sz w:val="24"/>
                                <w:szCs w:val="24"/>
                              </w:rPr>
                              <m:t xml:space="preserve">+6X+9</m:t>
                            </m:r>
                          </m:den>
                        </m:f>
                      </m:oMath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  <w:rtl w:val="0"/>
                        </w:rPr>
                        <w:t xml:space="preserve">.</w:t>
                      </w:r>
                    </w:p>
                    <w:p w:rsidR="00000000" w:rsidDel="00000000" w:rsidP="00000000" w:rsidRDefault="00000000" w:rsidRPr="00000000" w14:paraId="000000DC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  <w:rtl w:val="0"/>
                        </w:rPr>
                        <w:t xml:space="preserve">a)Să se afle F(3);</w:t>
                      </w:r>
                    </w:p>
                    <w:p w:rsidR="00000000" w:rsidDel="00000000" w:rsidP="00000000" w:rsidRDefault="00000000" w:rsidRPr="00000000" w14:paraId="000000DD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  <w:rtl w:val="0"/>
                        </w:rPr>
                        <w:t xml:space="preserve">b)Să se simplifice fracția F(X).</w:t>
                      </w:r>
                    </w:p>
                    <w:p w:rsidR="00000000" w:rsidDel="00000000" w:rsidP="00000000" w:rsidRDefault="00000000" w:rsidRPr="00000000" w14:paraId="000000DE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DF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  <w:rtl w:val="0"/>
                        </w:rPr>
                        <w:t xml:space="preserve">Perechea II</w:t>
                      </w:r>
                    </w:p>
                    <w:p w:rsidR="00000000" w:rsidDel="00000000" w:rsidP="00000000" w:rsidRDefault="00000000" w:rsidRPr="00000000" w14:paraId="000000E0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  <w:rtl w:val="0"/>
                        </w:rPr>
                        <w:t xml:space="preserve">Fie fracția F(X)</w:t>
                      </w:r>
                      <m:oMath>
                        <m:r>
                          <w:rPr>
                            <w:rFonts w:ascii="Times New Roman" w:cs="Times New Roman" w:eastAsia="Times New Roman" w:hAnsi="Times New Roman"/>
                            <w:i w:val="1"/>
                            <w:sz w:val="24"/>
                            <w:szCs w:val="24"/>
                          </w:rPr>
                          <m:t xml:space="preserve">=</m:t>
                        </m:r>
                        <m:f>
                          <m:fPr>
                            <m:ctrlPr>
                              <w:rPr>
                                <w:rFonts w:ascii="Times New Roman" w:cs="Times New Roman" w:eastAsia="Times New Roman" w:hAnsi="Times New Roman"/>
                                <w:i w:val="1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Times New Roman" w:cs="Times New Roman" w:eastAsia="Times New Roman" w:hAnsi="Times New Roman"/>
                                    <w:i w:val="1"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begChr m:val="("/>
                                    <m:endChr m:val=")"/>
                                    <m:ctrlPr>
                                      <w:rPr>
                                        <w:rFonts w:ascii="Times New Roman" w:cs="Times New Roman" w:eastAsia="Times New Roman" w:hAnsi="Times New Roman"/>
                                        <w:i w:val="1"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Times New Roman" w:cs="Times New Roman" w:eastAsia="Times New Roman" w:hAnsi="Times New Roman"/>
                                        <w:i w:val="1"/>
                                        <w:sz w:val="24"/>
                                        <w:szCs w:val="24"/>
                                      </w:rPr>
                                      <m:t xml:space="preserve">X-3</m:t>
                                    </m:r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Times New Roman" w:cs="Times New Roman" w:eastAsia="Times New Roman" w:hAnsi="Times New Roman"/>
                                    <w:i w:val="1"/>
                                    <w:sz w:val="24"/>
                                    <w:szCs w:val="24"/>
                                  </w:rPr>
                                  <m:t xml:space="preserve">2</m:t>
                                </m:r>
                              </m:sup>
                            </m:sSup>
                            <m:r>
                              <w:rPr>
                                <w:rFonts w:ascii="Times New Roman" w:cs="Times New Roman" w:eastAsia="Times New Roman" w:hAnsi="Times New Roman"/>
                                <w:i w:val="1"/>
                                <w:sz w:val="24"/>
                                <w:szCs w:val="24"/>
                              </w:rPr>
                              <m:t xml:space="preserve">-</m:t>
                            </m:r>
                            <m:sSup>
                              <m:sSupPr>
                                <m:ctrlPr>
                                  <w:rPr>
                                    <w:rFonts w:ascii="Times New Roman" w:cs="Times New Roman" w:eastAsia="Times New Roman" w:hAnsi="Times New Roman"/>
                                    <w:i w:val="1"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begChr m:val="("/>
                                    <m:endChr m:val=")"/>
                                    <m:ctrlPr>
                                      <w:rPr>
                                        <w:rFonts w:ascii="Times New Roman" w:cs="Times New Roman" w:eastAsia="Times New Roman" w:hAnsi="Times New Roman"/>
                                        <w:i w:val="1"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Times New Roman" w:cs="Times New Roman" w:eastAsia="Times New Roman" w:hAnsi="Times New Roman"/>
                                        <w:i w:val="1"/>
                                        <w:sz w:val="24"/>
                                        <w:szCs w:val="24"/>
                                      </w:rPr>
                                      <m:t xml:space="preserve">X-1</m:t>
                                    </m:r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Times New Roman" w:cs="Times New Roman" w:eastAsia="Times New Roman" w:hAnsi="Times New Roman"/>
                                    <w:i w:val="1"/>
                                    <w:sz w:val="24"/>
                                    <w:szCs w:val="24"/>
                                  </w:rPr>
                                  <m:t xml:space="preserve">2</m:t>
                                </m:r>
                              </m:sup>
                            </m:sSup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Times New Roman" w:cs="Times New Roman" w:eastAsia="Times New Roman" w:hAnsi="Times New Roman"/>
                                    <w:i w:val="1"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Times New Roman" w:cs="Times New Roman" w:eastAsia="Times New Roman" w:hAnsi="Times New Roman"/>
                                    <w:i w:val="1"/>
                                    <w:sz w:val="24"/>
                                    <w:szCs w:val="24"/>
                                  </w:rPr>
                                  <m:t xml:space="preserve">X</m:t>
                                </m:r>
                              </m:e>
                              <m:sup>
                                <m:r>
                                  <w:rPr>
                                    <w:rFonts w:ascii="Times New Roman" w:cs="Times New Roman" w:eastAsia="Times New Roman" w:hAnsi="Times New Roman"/>
                                    <w:i w:val="1"/>
                                    <w:sz w:val="24"/>
                                    <w:szCs w:val="24"/>
                                  </w:rPr>
                                  <m:t xml:space="preserve">2</m:t>
                                </m:r>
                              </m:sup>
                            </m:sSup>
                            <m:r>
                              <w:rPr>
                                <w:rFonts w:ascii="Times New Roman" w:cs="Times New Roman" w:eastAsia="Times New Roman" w:hAnsi="Times New Roman"/>
                                <w:i w:val="1"/>
                                <w:sz w:val="24"/>
                                <w:szCs w:val="24"/>
                              </w:rPr>
                              <m:t xml:space="preserve">-4X+4</m:t>
                            </m:r>
                          </m:den>
                        </m:f>
                      </m:oMath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  <w:rtl w:val="0"/>
                        </w:rPr>
                        <w:t xml:space="preserve">. </w:t>
                      </w:r>
                    </w:p>
                    <w:p w:rsidR="00000000" w:rsidDel="00000000" w:rsidP="00000000" w:rsidRDefault="00000000" w:rsidRPr="00000000" w14:paraId="000000E1">
                      <w:pPr>
                        <w:keepNext w:val="0"/>
                        <w:keepLines w:val="0"/>
                        <w:widowControl w:val="0"/>
                        <w:numPr>
                          <w:ilvl w:val="0"/>
                          <w:numId w:val="2"/>
                        </w:numPr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720" w:right="0" w:hanging="360"/>
                        <w:jc w:val="left"/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  <w:u w:val="none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  <w:rtl w:val="0"/>
                        </w:rPr>
                        <w:t xml:space="preserve">Să se afle F(0);</w:t>
                      </w:r>
                      <w:r w:rsidDel="00000000" w:rsidR="00000000" w:rsidRPr="00000000">
                        <w:rPr>
                          <w:rtl w:val="0"/>
                        </w:rPr>
                      </w:r>
                    </w:p>
                    <w:p w:rsidR="00000000" w:rsidDel="00000000" w:rsidP="00000000" w:rsidRDefault="00000000" w:rsidRPr="00000000" w14:paraId="000000E2">
                      <w:pPr>
                        <w:keepNext w:val="0"/>
                        <w:keepLines w:val="0"/>
                        <w:widowControl w:val="0"/>
                        <w:numPr>
                          <w:ilvl w:val="0"/>
                          <w:numId w:val="2"/>
                        </w:numPr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720" w:right="0" w:hanging="360"/>
                        <w:jc w:val="left"/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  <w:u w:val="none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  <w:rtl w:val="0"/>
                        </w:rPr>
                        <w:t xml:space="preserve">Să se simplifice fracția.</w:t>
                      </w: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E3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  <w:rtl w:val="0"/>
                        </w:rPr>
                        <w:t xml:space="preserve">Perechea III</w:t>
                      </w:r>
                    </w:p>
                    <w:p w:rsidR="00000000" w:rsidDel="00000000" w:rsidP="00000000" w:rsidRDefault="00000000" w:rsidRPr="00000000" w14:paraId="000000E4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  <w:rtl w:val="0"/>
                        </w:rPr>
                        <w:t xml:space="preserve">Fie fracția E(X)=</w:t>
                      </w:r>
                      <m:oMath>
                        <m:f>
                          <m:fPr>
                            <m:ctrlPr>
                              <w:rPr>
                                <w:rFonts w:ascii="Times New Roman" w:cs="Times New Roman" w:eastAsia="Times New Roman" w:hAnsi="Times New Roman"/>
                                <w:i w:val="1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Times New Roman" w:cs="Times New Roman" w:eastAsia="Times New Roman" w:hAnsi="Times New Roman"/>
                                    <w:i w:val="1"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Times New Roman" w:cs="Times New Roman" w:eastAsia="Times New Roman" w:hAnsi="Times New Roman"/>
                                    <w:i w:val="1"/>
                                    <w:sz w:val="24"/>
                                    <w:szCs w:val="24"/>
                                  </w:rPr>
                                  <m:t xml:space="preserve">(X+8)</m:t>
                                </m:r>
                              </m:e>
                              <m:sup>
                                <m:r>
                                  <w:rPr>
                                    <w:rFonts w:ascii="Times New Roman" w:cs="Times New Roman" w:eastAsia="Times New Roman" w:hAnsi="Times New Roman"/>
                                    <w:i w:val="1"/>
                                    <w:sz w:val="24"/>
                                    <w:szCs w:val="24"/>
                                  </w:rPr>
                                  <m:t xml:space="preserve">2</m:t>
                                </m:r>
                              </m:sup>
                            </m:sSup>
                            <m:r>
                              <w:rPr>
                                <w:rFonts w:ascii="Times New Roman" w:cs="Times New Roman" w:eastAsia="Times New Roman" w:hAnsi="Times New Roman"/>
                                <w:i w:val="1"/>
                                <w:sz w:val="24"/>
                                <w:szCs w:val="24"/>
                              </w:rPr>
                              <m:t xml:space="preserve">-</m:t>
                            </m:r>
                            <m:sSup>
                              <m:sSupPr>
                                <m:ctrlPr>
                                  <w:rPr>
                                    <w:rFonts w:ascii="Times New Roman" w:cs="Times New Roman" w:eastAsia="Times New Roman" w:hAnsi="Times New Roman"/>
                                    <w:i w:val="1"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begChr m:val="("/>
                                    <m:endChr m:val=")"/>
                                    <m:ctrlPr>
                                      <w:rPr>
                                        <w:rFonts w:ascii="Times New Roman" w:cs="Times New Roman" w:eastAsia="Times New Roman" w:hAnsi="Times New Roman"/>
                                        <w:i w:val="1"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Times New Roman" w:cs="Times New Roman" w:eastAsia="Times New Roman" w:hAnsi="Times New Roman"/>
                                        <w:i w:val="1"/>
                                        <w:sz w:val="24"/>
                                        <w:szCs w:val="24"/>
                                      </w:rPr>
                                      <m:t xml:space="preserve">X-2</m:t>
                                    </m:r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Times New Roman" w:cs="Times New Roman" w:eastAsia="Times New Roman" w:hAnsi="Times New Roman"/>
                                    <w:i w:val="1"/>
                                    <w:sz w:val="24"/>
                                    <w:szCs w:val="24"/>
                                  </w:rPr>
                                  <m:t xml:space="preserve">2</m:t>
                                </m:r>
                              </m:sup>
                            </m:sSup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Times New Roman" w:cs="Times New Roman" w:eastAsia="Times New Roman" w:hAnsi="Times New Roman"/>
                                    <w:i w:val="1"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Times New Roman" w:cs="Times New Roman" w:eastAsia="Times New Roman" w:hAnsi="Times New Roman"/>
                                    <w:i w:val="1"/>
                                    <w:sz w:val="24"/>
                                    <w:szCs w:val="24"/>
                                  </w:rPr>
                                  <m:t xml:space="preserve">X</m:t>
                                </m:r>
                              </m:e>
                              <m:sup>
                                <m:r>
                                  <w:rPr>
                                    <w:rFonts w:ascii="Times New Roman" w:cs="Times New Roman" w:eastAsia="Times New Roman" w:hAnsi="Times New Roman"/>
                                    <w:i w:val="1"/>
                                    <w:sz w:val="24"/>
                                    <w:szCs w:val="24"/>
                                  </w:rPr>
                                  <m:t xml:space="preserve">2</m:t>
                                </m:r>
                              </m:sup>
                            </m:sSup>
                            <m:r>
                              <w:rPr>
                                <w:rFonts w:ascii="Times New Roman" w:cs="Times New Roman" w:eastAsia="Times New Roman" w:hAnsi="Times New Roman"/>
                                <w:i w:val="1"/>
                                <w:sz w:val="24"/>
                                <w:szCs w:val="24"/>
                              </w:rPr>
                              <m:t xml:space="preserve">+6X+9</m:t>
                            </m:r>
                          </m:den>
                        </m:f>
                      </m:oMath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  <w:rtl w:val="0"/>
                        </w:rPr>
                        <w:t xml:space="preserve">, X</w:t>
                      </w:r>
                      <m:oMath>
                        <m:r>
                          <m:t>∈</m:t>
                        </m:r>
                        <m:r>
                          <w:rPr>
                            <w:rFonts w:ascii="Times New Roman" w:cs="Times New Roman" w:eastAsia="Times New Roman" w:hAnsi="Times New Roman"/>
                            <w:i w:val="1"/>
                            <w:sz w:val="24"/>
                            <w:szCs w:val="24"/>
                          </w:rPr>
                          <m:t xml:space="preserve">R/</m:t>
                        </m:r>
                        <m:d>
                          <m:dPr>
                            <m:begChr m:val="{"/>
                            <m:endChr m:val="}"/>
                            <m:ctrlPr>
                              <w:rPr>
                                <w:rFonts w:ascii="Times New Roman" w:cs="Times New Roman" w:eastAsia="Times New Roman" w:hAnsi="Times New Roman"/>
                                <w:i w:val="1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Times New Roman" w:cs="Times New Roman" w:eastAsia="Times New Roman" w:hAnsi="Times New Roman"/>
                                <w:i w:val="1"/>
                                <w:sz w:val="24"/>
                                <w:szCs w:val="24"/>
                              </w:rPr>
                              <m:t xml:space="preserve">-3</m:t>
                            </m:r>
                          </m:e>
                        </m:d>
                      </m:oMath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  <w:rtl w:val="0"/>
                        </w:rPr>
                        <w:t xml:space="preserve">.</w:t>
                      </w:r>
                    </w:p>
                    <w:p w:rsidR="00000000" w:rsidDel="00000000" w:rsidP="00000000" w:rsidRDefault="00000000" w:rsidRPr="00000000" w14:paraId="000000E5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  <w:rtl w:val="0"/>
                        </w:rPr>
                        <w:t xml:space="preserve">a)Să se afle E(1); </w:t>
                      </w:r>
                    </w:p>
                    <w:p w:rsidR="00000000" w:rsidDel="00000000" w:rsidP="00000000" w:rsidRDefault="00000000" w:rsidRPr="00000000" w14:paraId="000000E6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  <w:rtl w:val="0"/>
                        </w:rPr>
                        <w:t xml:space="preserve">b)Să se simplifice fracția E(X).</w:t>
                      </w:r>
                    </w:p>
                  </w:tc>
                </w:tr>
              </w:tbl>
            </w:sdtContent>
          </w:sdt>
          <w:p w:rsidR="00000000" w:rsidDel="00000000" w:rsidP="00000000" w:rsidRDefault="00000000" w:rsidRPr="00000000" w14:paraId="000000E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Răspunsuri: </w:t>
            </w:r>
          </w:p>
          <w:p w:rsidR="00000000" w:rsidDel="00000000" w:rsidP="00000000" w:rsidRDefault="00000000" w:rsidRPr="00000000" w14:paraId="000000E8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Perechea I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a)F(3)=0; b)F(X)=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X-3</m:t>
                  </m:r>
                </m:num>
                <m:den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X+3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E9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Perechea II: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a)F(0)=2; b)F(X)=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4</m:t>
                  </m:r>
                </m:num>
                <m:den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2-X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EA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Perechea II: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a)E(1)=5; b) E(X)=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20</m:t>
                  </m:r>
                </m:num>
                <m:den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X+3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EB">
            <w:pPr>
              <w:widowControl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u w:val="single"/>
                <w:rtl w:val="0"/>
              </w:rPr>
              <w:t xml:space="preserve">Bilanțul lecției:</w:t>
            </w:r>
          </w:p>
          <w:p w:rsidR="00000000" w:rsidDel="00000000" w:rsidP="00000000" w:rsidRDefault="00000000" w:rsidRPr="00000000" w14:paraId="000000ED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1) Bilanțul cantitativ:  </w:t>
            </w:r>
          </w:p>
          <w:p w:rsidR="00000000" w:rsidDel="00000000" w:rsidP="00000000" w:rsidRDefault="00000000" w:rsidRPr="00000000" w14:paraId="000000EE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Joc interactiv „Adevărat-Fals” (</w:t>
            </w: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nr.2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11 </w:t>
            </w: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E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2) Bilanțul calitativ:</w:t>
            </w:r>
          </w:p>
          <w:p w:rsidR="00000000" w:rsidDel="00000000" w:rsidP="00000000" w:rsidRDefault="00000000" w:rsidRPr="00000000" w14:paraId="000000F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Profesorul propune elevilor să parcurgă încă odată obiectivele</w:t>
            </w:r>
          </w:p>
          <w:p w:rsidR="00000000" w:rsidDel="00000000" w:rsidP="00000000" w:rsidRDefault="00000000" w:rsidRPr="00000000" w14:paraId="000000F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planificare pentru lecția de astăzi și să determine dacă au fost realizate.</w:t>
            </w:r>
          </w:p>
          <w:p w:rsidR="00000000" w:rsidDel="00000000" w:rsidP="00000000" w:rsidRDefault="00000000" w:rsidRPr="00000000" w14:paraId="000000F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Obiectivele sunt arătate în prezentare.</w:t>
            </w:r>
          </w:p>
          <w:p w:rsidR="00000000" w:rsidDel="00000000" w:rsidP="00000000" w:rsidRDefault="00000000" w:rsidRPr="00000000" w14:paraId="000000F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Profesorul , împreună cu elevii, rezumă activitatea în ansamblu și a unor elevi în parte.</w:t>
            </w:r>
          </w:p>
          <w:p w:rsidR="00000000" w:rsidDel="00000000" w:rsidP="00000000" w:rsidRDefault="00000000" w:rsidRPr="00000000" w14:paraId="000000F5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Tema pentru acasă </w:t>
            </w:r>
          </w:p>
          <w:p w:rsidR="00000000" w:rsidDel="00000000" w:rsidP="00000000" w:rsidRDefault="00000000" w:rsidRPr="00000000" w14:paraId="000000F6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De învățat: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Capitolul 3, § 5 tema 5.1 Noțiunea de fracție algebrică și 5.2.1 Simplificarea și amplificarea fracțiilor algebrice, pag.74-76 (</w:t>
            </w: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nr.3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De repetat: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Capitolul 3, § 2 tema 2.5. Descompunerea polinoamelor în factori ireductibili, pag.63 - 65</w:t>
            </w:r>
          </w:p>
          <w:p w:rsidR="00000000" w:rsidDel="00000000" w:rsidP="00000000" w:rsidRDefault="00000000" w:rsidRPr="00000000" w14:paraId="000000F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(toată teoria poate fi studiată în manualul digital dat în link  </w:t>
            </w:r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nr.3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F9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De rezolvat: </w:t>
            </w:r>
          </w:p>
          <w:p w:rsidR="00000000" w:rsidDel="00000000" w:rsidP="00000000" w:rsidRDefault="00000000" w:rsidRPr="00000000" w14:paraId="000000F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Exerciții de pe fișă (Anexa nr.1)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FB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FC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5 </w:t>
            </w:r>
          </w:p>
          <w:p w:rsidR="00000000" w:rsidDel="00000000" w:rsidP="00000000" w:rsidRDefault="00000000" w:rsidRPr="00000000" w14:paraId="000000FD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101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103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105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5</w:t>
            </w:r>
          </w:p>
          <w:p w:rsidR="00000000" w:rsidDel="00000000" w:rsidP="00000000" w:rsidRDefault="00000000" w:rsidRPr="00000000" w14:paraId="00000106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7</w:t>
            </w:r>
          </w:p>
          <w:p w:rsidR="00000000" w:rsidDel="00000000" w:rsidP="00000000" w:rsidRDefault="00000000" w:rsidRPr="00000000" w14:paraId="0000010C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1 </w:t>
            </w:r>
          </w:p>
          <w:p w:rsidR="00000000" w:rsidDel="00000000" w:rsidP="00000000" w:rsidRDefault="00000000" w:rsidRPr="00000000" w14:paraId="00000125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1</w:t>
            </w:r>
          </w:p>
          <w:p w:rsidR="00000000" w:rsidDel="00000000" w:rsidP="00000000" w:rsidRDefault="00000000" w:rsidRPr="00000000" w14:paraId="00000129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1</w:t>
            </w:r>
          </w:p>
          <w:p w:rsidR="00000000" w:rsidDel="00000000" w:rsidP="00000000" w:rsidRDefault="00000000" w:rsidRPr="00000000" w14:paraId="0000012E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132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3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exercițiului</w:t>
            </w:r>
          </w:p>
          <w:p w:rsidR="00000000" w:rsidDel="00000000" w:rsidP="00000000" w:rsidRDefault="00000000" w:rsidRPr="00000000" w14:paraId="0000013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algoritmizarea </w:t>
            </w:r>
          </w:p>
          <w:p w:rsidR="00000000" w:rsidDel="00000000" w:rsidP="00000000" w:rsidRDefault="00000000" w:rsidRPr="00000000" w14:paraId="0000013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13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13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computerul</w:t>
            </w:r>
          </w:p>
          <w:p w:rsidR="00000000" w:rsidDel="00000000" w:rsidP="00000000" w:rsidRDefault="00000000" w:rsidRPr="00000000" w14:paraId="0000013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panoul interactiv</w:t>
            </w:r>
          </w:p>
          <w:p w:rsidR="00000000" w:rsidDel="00000000" w:rsidP="00000000" w:rsidRDefault="00000000" w:rsidRPr="00000000" w14:paraId="0000013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hyperlink r:id="rId26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perechi</w:t>
            </w:r>
          </w:p>
          <w:p w:rsidR="00000000" w:rsidDel="00000000" w:rsidP="00000000" w:rsidRDefault="00000000" w:rsidRPr="00000000" w14:paraId="0000014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16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problematizarea </w:t>
            </w:r>
          </w:p>
          <w:p w:rsidR="00000000" w:rsidDel="00000000" w:rsidP="00000000" w:rsidRDefault="00000000" w:rsidRPr="00000000" w14:paraId="0000016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frontal</w:t>
            </w:r>
          </w:p>
          <w:p w:rsidR="00000000" w:rsidDel="00000000" w:rsidP="00000000" w:rsidRDefault="00000000" w:rsidRPr="00000000" w14:paraId="0000016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computerul </w:t>
            </w:r>
          </w:p>
          <w:p w:rsidR="00000000" w:rsidDel="00000000" w:rsidP="00000000" w:rsidRDefault="00000000" w:rsidRPr="00000000" w14:paraId="0000016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manualul digital </w:t>
            </w:r>
          </w:p>
          <w:p w:rsidR="00000000" w:rsidDel="00000000" w:rsidP="00000000" w:rsidRDefault="00000000" w:rsidRPr="00000000" w14:paraId="0000017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panoul interactiv</w:t>
            </w:r>
          </w:p>
        </w:tc>
      </w:tr>
      <w:tr>
        <w:trPr>
          <w:cantSplit w:val="0"/>
          <w:trHeight w:val="925.671386718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0.805664062500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6.44531250000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Anexa nr. 1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3"/>
            <w:tblW w:w="129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6480"/>
            <w:gridCol w:w="6480"/>
            <w:tblGridChange w:id="0">
              <w:tblGrid>
                <w:gridCol w:w="6480"/>
                <w:gridCol w:w="648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Fișa de lucru pentru acasă </w:t>
                </w:r>
              </w:p>
              <w:p w:rsidR="00000000" w:rsidDel="00000000" w:rsidP="00000000" w:rsidRDefault="00000000" w:rsidRPr="00000000" w14:paraId="0000019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Tema: Noțiune de fracție algebrică. DVA. Simplificarea și amplificarea fracțiilor algebrice </w:t>
                </w:r>
              </w:p>
              <w:p w:rsidR="00000000" w:rsidDel="00000000" w:rsidP="00000000" w:rsidRDefault="00000000" w:rsidRPr="00000000" w14:paraId="0000019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9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9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1.Simplificați fracția: </w:t>
                </w:r>
              </w:p>
              <w:p w:rsidR="00000000" w:rsidDel="00000000" w:rsidP="00000000" w:rsidRDefault="00000000" w:rsidRPr="00000000" w14:paraId="0000019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a)</w:t>
                </w:r>
                <m:oMath>
                  <m:f>
                    <m:f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2X-8</m:t>
                      </m:r>
                    </m:num>
                    <m:den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3X-12</m:t>
                      </m:r>
                    </m:den>
                  </m:f>
                </m:oMath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; </w:t>
                </w:r>
              </w:p>
              <w:p w:rsidR="00000000" w:rsidDel="00000000" w:rsidP="00000000" w:rsidRDefault="00000000" w:rsidRPr="00000000" w14:paraId="0000019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b)</w:t>
                </w:r>
                <m:oMath>
                  <m:f>
                    <m:f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X</m:t>
                          </m:r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-5X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X</m:t>
                          </m:r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+5X</m:t>
                      </m:r>
                    </m:den>
                  </m:f>
                </m:oMath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;</w:t>
                </w:r>
              </w:p>
              <w:p w:rsidR="00000000" w:rsidDel="00000000" w:rsidP="00000000" w:rsidRDefault="00000000" w:rsidRPr="00000000" w14:paraId="0000019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 c)</w:t>
                </w:r>
                <m:oMath>
                  <m:f>
                    <m:f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X</m:t>
                          </m:r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+8X+16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X</m:t>
                          </m:r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-16</m:t>
                      </m:r>
                    </m:den>
                  </m:f>
                </m:oMath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; </w:t>
                </w:r>
              </w:p>
              <w:p w:rsidR="00000000" w:rsidDel="00000000" w:rsidP="00000000" w:rsidRDefault="00000000" w:rsidRPr="00000000" w14:paraId="000001A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d)</w:t>
                </w:r>
                <m:oMath>
                  <m:f>
                    <m:f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X</m:t>
                          </m:r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-7X+10</m:t>
                      </m:r>
                    </m:num>
                    <m:den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X</m:t>
                          </m:r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3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-50X</m:t>
                      </m:r>
                    </m:den>
                  </m:f>
                </m:oMath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; </w:t>
                </w:r>
              </w:p>
              <w:p w:rsidR="00000000" w:rsidDel="00000000" w:rsidP="00000000" w:rsidRDefault="00000000" w:rsidRPr="00000000" w14:paraId="000001A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e)</w:t>
                </w:r>
                <m:oMath>
                  <m:f>
                    <m:f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X</m:t>
                          </m:r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-2X-8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X</m:t>
                          </m:r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-3X-10</m:t>
                      </m:r>
                    </m:den>
                  </m:f>
                </m:oMath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.</w:t>
                </w:r>
              </w:p>
              <w:p w:rsidR="00000000" w:rsidDel="00000000" w:rsidP="00000000" w:rsidRDefault="00000000" w:rsidRPr="00000000" w14:paraId="000001A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2.Fie fracția F(X)=</w:t>
                </w:r>
                <m:oMath>
                  <m:f>
                    <m:f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begChr m:val="("/>
                              <m:endChr m:val=")"/>
                              <m:ctrlPr>
                                <w:rPr>
                                  <w:rFonts w:ascii="Times New Roman" w:cs="Times New Roman" w:eastAsia="Times New Roman" w:hAnsi="Times New Roman"/>
                                  <w:i w:val="1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Times New Roman" w:cs="Times New Roman" w:eastAsia="Times New Roman" w:hAnsi="Times New Roman"/>
                                  <w:i w:val="1"/>
                                  <w:sz w:val="24"/>
                                  <w:szCs w:val="24"/>
                                </w:rPr>
                                <m:t xml:space="preserve">X+2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-9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begChr m:val="("/>
                              <m:endChr m:val=")"/>
                              <m:ctrlPr>
                                <w:rPr>
                                  <w:rFonts w:ascii="Times New Roman" w:cs="Times New Roman" w:eastAsia="Times New Roman" w:hAnsi="Times New Roman"/>
                                  <w:i w:val="1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Times New Roman" w:cs="Times New Roman" w:eastAsia="Times New Roman" w:hAnsi="Times New Roman"/>
                                  <w:i w:val="1"/>
                                  <w:sz w:val="24"/>
                                  <w:szCs w:val="24"/>
                                </w:rPr>
                                <m:t xml:space="preserve">X+4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-1</m:t>
                      </m:r>
                    </m:den>
                  </m:f>
                </m:oMath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.</w:t>
                </w:r>
              </w:p>
              <w:p w:rsidR="00000000" w:rsidDel="00000000" w:rsidP="00000000" w:rsidRDefault="00000000" w:rsidRPr="00000000" w14:paraId="000001A4">
                <w:pPr>
                  <w:keepNext w:val="0"/>
                  <w:keepLines w:val="0"/>
                  <w:widowControl w:val="0"/>
                  <w:numPr>
                    <w:ilvl w:val="0"/>
                    <w:numId w:val="3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720" w:right="0" w:hanging="360"/>
                  <w:jc w:val="left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Determinați DVA al fracției F(X);</w:t>
                </w:r>
              </w:p>
              <w:p w:rsidR="00000000" w:rsidDel="00000000" w:rsidP="00000000" w:rsidRDefault="00000000" w:rsidRPr="00000000" w14:paraId="000001A5">
                <w:pPr>
                  <w:keepNext w:val="0"/>
                  <w:keepLines w:val="0"/>
                  <w:widowControl w:val="0"/>
                  <w:numPr>
                    <w:ilvl w:val="0"/>
                    <w:numId w:val="3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720" w:right="0" w:hanging="360"/>
                  <w:jc w:val="left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Simplificați fracția F(X);</w:t>
                </w:r>
              </w:p>
              <w:p w:rsidR="00000000" w:rsidDel="00000000" w:rsidP="00000000" w:rsidRDefault="00000000" w:rsidRPr="00000000" w14:paraId="000001A6">
                <w:pPr>
                  <w:keepNext w:val="0"/>
                  <w:keepLines w:val="0"/>
                  <w:widowControl w:val="0"/>
                  <w:numPr>
                    <w:ilvl w:val="0"/>
                    <w:numId w:val="3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720" w:right="0" w:hanging="360"/>
                  <w:jc w:val="left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Rezolvați ecuația F(X)=1.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7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Fișa de lucru pentru acasă </w:t>
                </w:r>
              </w:p>
              <w:p w:rsidR="00000000" w:rsidDel="00000000" w:rsidP="00000000" w:rsidRDefault="00000000" w:rsidRPr="00000000" w14:paraId="000001A8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Tema: Noțiune de fracție algebrică. DVA. Simplificarea și amplificarea fracțiilor algebrice </w:t>
                </w:r>
              </w:p>
              <w:p w:rsidR="00000000" w:rsidDel="00000000" w:rsidP="00000000" w:rsidRDefault="00000000" w:rsidRPr="00000000" w14:paraId="000001A9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A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B">
                <w:pPr>
                  <w:widowControl w:val="0"/>
                  <w:spacing w:after="0" w:line="360" w:lineRule="auto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1.Simplificați fracția: </w:t>
                </w:r>
              </w:p>
              <w:p w:rsidR="00000000" w:rsidDel="00000000" w:rsidP="00000000" w:rsidRDefault="00000000" w:rsidRPr="00000000" w14:paraId="000001AC">
                <w:pPr>
                  <w:widowControl w:val="0"/>
                  <w:spacing w:after="0" w:line="360" w:lineRule="auto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a)</w:t>
                </w:r>
                <m:oMath>
                  <m:f>
                    <m:f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2X-8</m:t>
                      </m:r>
                    </m:num>
                    <m:den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3X-12</m:t>
                      </m:r>
                    </m:den>
                  </m:f>
                </m:oMath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; </w:t>
                </w:r>
              </w:p>
              <w:p w:rsidR="00000000" w:rsidDel="00000000" w:rsidP="00000000" w:rsidRDefault="00000000" w:rsidRPr="00000000" w14:paraId="000001AD">
                <w:pPr>
                  <w:widowControl w:val="0"/>
                  <w:spacing w:after="0" w:line="360" w:lineRule="auto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b)</w:t>
                </w:r>
                <m:oMath>
                  <m:f>
                    <m:f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X</m:t>
                          </m:r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-5X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X</m:t>
                          </m:r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+5X</m:t>
                      </m:r>
                    </m:den>
                  </m:f>
                </m:oMath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;</w:t>
                </w:r>
              </w:p>
              <w:p w:rsidR="00000000" w:rsidDel="00000000" w:rsidP="00000000" w:rsidRDefault="00000000" w:rsidRPr="00000000" w14:paraId="000001AE">
                <w:pPr>
                  <w:widowControl w:val="0"/>
                  <w:spacing w:after="0" w:line="360" w:lineRule="auto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 c)</w:t>
                </w:r>
                <m:oMath>
                  <m:f>
                    <m:f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X</m:t>
                          </m:r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+8X+16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X</m:t>
                          </m:r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-16</m:t>
                      </m:r>
                    </m:den>
                  </m:f>
                </m:oMath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; </w:t>
                </w:r>
              </w:p>
              <w:p w:rsidR="00000000" w:rsidDel="00000000" w:rsidP="00000000" w:rsidRDefault="00000000" w:rsidRPr="00000000" w14:paraId="000001AF">
                <w:pPr>
                  <w:widowControl w:val="0"/>
                  <w:spacing w:after="0" w:line="360" w:lineRule="auto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d)</w:t>
                </w:r>
                <m:oMath>
                  <m:f>
                    <m:f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X</m:t>
                          </m:r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-7X+10</m:t>
                      </m:r>
                    </m:num>
                    <m:den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X</m:t>
                          </m:r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3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-50X</m:t>
                      </m:r>
                    </m:den>
                  </m:f>
                </m:oMath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; </w:t>
                </w:r>
              </w:p>
              <w:p w:rsidR="00000000" w:rsidDel="00000000" w:rsidP="00000000" w:rsidRDefault="00000000" w:rsidRPr="00000000" w14:paraId="000001B0">
                <w:pPr>
                  <w:widowControl w:val="0"/>
                  <w:spacing w:after="0" w:line="360" w:lineRule="auto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e)</w:t>
                </w:r>
                <m:oMath>
                  <m:f>
                    <m:f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X</m:t>
                          </m:r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-2X-8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X</m:t>
                          </m:r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-3X-10</m:t>
                      </m:r>
                    </m:den>
                  </m:f>
                </m:oMath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.</w:t>
                </w:r>
              </w:p>
              <w:p w:rsidR="00000000" w:rsidDel="00000000" w:rsidP="00000000" w:rsidRDefault="00000000" w:rsidRPr="00000000" w14:paraId="000001B1">
                <w:pPr>
                  <w:widowControl w:val="0"/>
                  <w:spacing w:after="0" w:line="360" w:lineRule="auto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B2">
                <w:pPr>
                  <w:widowControl w:val="0"/>
                  <w:spacing w:after="0" w:line="360" w:lineRule="auto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2.Fie fracția F(X)=</w:t>
                </w:r>
                <m:oMath>
                  <m:f>
                    <m:f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begChr m:val="("/>
                              <m:endChr m:val=")"/>
                              <m:ctrlPr>
                                <w:rPr>
                                  <w:rFonts w:ascii="Times New Roman" w:cs="Times New Roman" w:eastAsia="Times New Roman" w:hAnsi="Times New Roman"/>
                                  <w:i w:val="1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Times New Roman" w:cs="Times New Roman" w:eastAsia="Times New Roman" w:hAnsi="Times New Roman"/>
                                  <w:i w:val="1"/>
                                  <w:sz w:val="24"/>
                                  <w:szCs w:val="24"/>
                                </w:rPr>
                                <m:t xml:space="preserve">X+2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-9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begChr m:val="("/>
                              <m:endChr m:val=")"/>
                              <m:ctrlPr>
                                <w:rPr>
                                  <w:rFonts w:ascii="Times New Roman" w:cs="Times New Roman" w:eastAsia="Times New Roman" w:hAnsi="Times New Roman"/>
                                  <w:i w:val="1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Times New Roman" w:cs="Times New Roman" w:eastAsia="Times New Roman" w:hAnsi="Times New Roman"/>
                                  <w:i w:val="1"/>
                                  <w:sz w:val="24"/>
                                  <w:szCs w:val="24"/>
                                </w:rPr>
                                <m:t xml:space="preserve">X+4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-1</m:t>
                      </m:r>
                    </m:den>
                  </m:f>
                </m:oMath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.</w:t>
                </w:r>
              </w:p>
              <w:p w:rsidR="00000000" w:rsidDel="00000000" w:rsidP="00000000" w:rsidRDefault="00000000" w:rsidRPr="00000000" w14:paraId="000001B3">
                <w:pPr>
                  <w:widowControl w:val="0"/>
                  <w:numPr>
                    <w:ilvl w:val="0"/>
                    <w:numId w:val="3"/>
                  </w:numPr>
                  <w:spacing w:after="0" w:line="360" w:lineRule="auto"/>
                  <w:ind w:left="720" w:hanging="360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Determinați DVA al fracției F(X);</w:t>
                </w:r>
              </w:p>
              <w:p w:rsidR="00000000" w:rsidDel="00000000" w:rsidP="00000000" w:rsidRDefault="00000000" w:rsidRPr="00000000" w14:paraId="000001B4">
                <w:pPr>
                  <w:widowControl w:val="0"/>
                  <w:numPr>
                    <w:ilvl w:val="0"/>
                    <w:numId w:val="3"/>
                  </w:numPr>
                  <w:spacing w:after="0" w:line="360" w:lineRule="auto"/>
                  <w:ind w:left="720" w:hanging="360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Simplificați fracția F(X);</w:t>
                </w:r>
              </w:p>
              <w:p w:rsidR="00000000" w:rsidDel="00000000" w:rsidP="00000000" w:rsidRDefault="00000000" w:rsidRPr="00000000" w14:paraId="000001B5">
                <w:pPr>
                  <w:widowControl w:val="0"/>
                  <w:numPr>
                    <w:ilvl w:val="0"/>
                    <w:numId w:val="3"/>
                  </w:numPr>
                  <w:spacing w:after="0" w:line="360" w:lineRule="auto"/>
                  <w:ind w:left="720" w:hanging="360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Rezolvați ecuația F(X)=1.</w:t>
                </w:r>
              </w:p>
            </w:tc>
          </w:tr>
        </w:tbl>
      </w:sdtContent>
    </w:sdt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530.0787401574809" w:top="108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8">
    <w:pPr>
      <w:rPr>
        <w:rFonts w:ascii="Times New Roman" w:cs="Times New Roman" w:eastAsia="Times New Roman" w:hAnsi="Times New Roman"/>
        <w:b w:val="1"/>
        <w:i w:val="1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-MD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cs.google.com/presentation/d/1caqfKLb77iB3MPj8msecjqVTe4L_ZFsHUv_GAXUrcLk/edit?usp=sharing" TargetMode="External"/><Relationship Id="rId22" Type="http://schemas.openxmlformats.org/officeDocument/2006/relationships/hyperlink" Target="https://educatieinteractiva.md/adevarat-fals/11606" TargetMode="External"/><Relationship Id="rId21" Type="http://schemas.openxmlformats.org/officeDocument/2006/relationships/hyperlink" Target="https://docs.google.com/presentation/d/1caqfKLb77iB3MPj8msecjqVTe4L_ZFsHUv_GAXUrcLk/edit?usp=sharing" TargetMode="External"/><Relationship Id="rId24" Type="http://schemas.openxmlformats.org/officeDocument/2006/relationships/hyperlink" Target="https://educatieinteractiva.md/manual-digital/15360" TargetMode="External"/><Relationship Id="rId23" Type="http://schemas.openxmlformats.org/officeDocument/2006/relationships/hyperlink" Target="https://docs.google.com/presentation/d/1caqfKLb77iB3MPj8msecjqVTe4L_ZFsHUv_GAXUrcLk/edit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ducatieinteractiva.md/manual-digital/15360" TargetMode="External"/><Relationship Id="rId26" Type="http://schemas.openxmlformats.org/officeDocument/2006/relationships/hyperlink" Target="https://docs.google.com/presentation/d/1caqfKLb77iB3MPj8msecjqVTe4L_ZFsHUv_GAXUrcLk/edit?usp=sharing" TargetMode="External"/><Relationship Id="rId25" Type="http://schemas.openxmlformats.org/officeDocument/2006/relationships/hyperlink" Target="https://educatieinteractiva.md/manual-digital/15360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presentation/d/1caqfKLb77iB3MPj8msecjqVTe4L_ZFsHUv_GAXUrcLk/edit?usp=sharing" TargetMode="External"/><Relationship Id="rId8" Type="http://schemas.openxmlformats.org/officeDocument/2006/relationships/hyperlink" Target="https://educatieinteractiva.md/adevarat-fals/11606" TargetMode="Externa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13" Type="http://schemas.openxmlformats.org/officeDocument/2006/relationships/hyperlink" Target="https://docs.google.com/presentation/d/1caqfKLb77iB3MPj8msecjqVTe4L_ZFsHUv_GAXUrcLk/edit?usp=sharing" TargetMode="External"/><Relationship Id="rId12" Type="http://schemas.openxmlformats.org/officeDocument/2006/relationships/hyperlink" Target="https://docs.google.com/presentation/d/1caqfKLb77iB3MPj8msecjqVTe4L_ZFsHUv_GAXUrcLk/edit?usp=sharing" TargetMode="External"/><Relationship Id="rId15" Type="http://schemas.openxmlformats.org/officeDocument/2006/relationships/hyperlink" Target="https://docs.google.com/presentation/d/1caqfKLb77iB3MPj8msecjqVTe4L_ZFsHUv_GAXUrcLk/edit?usp=sharing" TargetMode="External"/><Relationship Id="rId14" Type="http://schemas.openxmlformats.org/officeDocument/2006/relationships/hyperlink" Target="https://docs.google.com/presentation/d/1caqfKLb77iB3MPj8msecjqVTe4L_ZFsHUv_GAXUrcLk/edit?usp=sharing" TargetMode="External"/><Relationship Id="rId17" Type="http://schemas.openxmlformats.org/officeDocument/2006/relationships/hyperlink" Target="https://docs.google.com/presentation/d/1caqfKLb77iB3MPj8msecjqVTe4L_ZFsHUv_GAXUrcLk/edit?usp=sharing" TargetMode="External"/><Relationship Id="rId16" Type="http://schemas.openxmlformats.org/officeDocument/2006/relationships/hyperlink" Target="https://docs.google.com/presentation/d/1caqfKLb77iB3MPj8msecjqVTe4L_ZFsHUv_GAXUrcLk/edit?usp=sharing" TargetMode="External"/><Relationship Id="rId19" Type="http://schemas.openxmlformats.org/officeDocument/2006/relationships/hyperlink" Target="https://docs.google.com/presentation/d/1caqfKLb77iB3MPj8msecjqVTe4L_ZFsHUv_GAXUrcLk/edit?usp=sharing" TargetMode="External"/><Relationship Id="rId18" Type="http://schemas.openxmlformats.org/officeDocument/2006/relationships/hyperlink" Target="https://docs.google.com/presentation/d/1caqfKLb77iB3MPj8msecjqVTe4L_ZFsHUv_GAXUrcLk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Ael+vur4/WRmW41MRPQOkzBHgg==">CgMxLjAaHwoBMBIaChgICVIUChJ0YWJsZS5jYjk0aTBtc3p3aXcaHwoBMRIaChgICVIUChJ0YWJsZS45dHBjeWx0cWFiOXk4AHIhMXFwNE1BeUQtRkQ2Nk1HTjE4TGJMYm91cjQ3dmFTampt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2024-06-17T18:21:00Z</dcterms:created>
  <dc:creator>Valentina Ceapa</dc:creator>
</cp:coreProperties>
</file>