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E" w:rsidRPr="009047A5" w:rsidRDefault="00E839CE" w:rsidP="00571A5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7155C" w:rsidRPr="00904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roiect</w:t>
      </w:r>
      <w:r w:rsidR="008869C8" w:rsidRPr="00904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="0047155C" w:rsidRPr="00904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lecției</w:t>
      </w:r>
    </w:p>
    <w:p w:rsidR="00E839CE" w:rsidRPr="009047A5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9047A5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E839CE" w:rsidRPr="009047A5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9047A5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E839CE" w:rsidRPr="009047A5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</w:t>
      </w:r>
      <w:r w:rsidR="00E839CE" w:rsidRPr="00904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928E8" w:rsidRPr="009047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Numere întregi. </w:t>
      </w:r>
      <w:r w:rsidR="00D738CE" w:rsidRPr="009047A5">
        <w:rPr>
          <w:rFonts w:ascii="Times New Roman" w:hAnsi="Times New Roman" w:cs="Times New Roman"/>
          <w:b/>
          <w:bCs/>
          <w:iCs/>
          <w:sz w:val="24"/>
          <w:szCs w:val="24"/>
        </w:rPr>
        <w:t>Operații cu numere întregi.</w:t>
      </w:r>
    </w:p>
    <w:p w:rsidR="00E839CE" w:rsidRPr="009047A5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E839CE" w:rsidRPr="009047A5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505929" w:rsidRPr="009047A5">
        <w:rPr>
          <w:rFonts w:ascii="Times New Roman" w:hAnsi="Times New Roman" w:cs="Times New Roman"/>
          <w:sz w:val="24"/>
          <w:szCs w:val="24"/>
        </w:rPr>
        <w:t>10</w:t>
      </w:r>
      <w:r w:rsidR="008928E8" w:rsidRPr="009047A5">
        <w:rPr>
          <w:rFonts w:ascii="Times New Roman" w:hAnsi="Times New Roman" w:cs="Times New Roman"/>
          <w:sz w:val="24"/>
          <w:szCs w:val="24"/>
        </w:rPr>
        <w:t>/24</w:t>
      </w:r>
    </w:p>
    <w:p w:rsidR="0047155C" w:rsidRPr="009047A5" w:rsidRDefault="00E839CE" w:rsidP="00571A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D429CF" w:rsidRPr="009047A5">
        <w:rPr>
          <w:rFonts w:ascii="Times New Roman" w:hAnsi="Times New Roman"/>
          <w:b/>
          <w:sz w:val="24"/>
          <w:szCs w:val="24"/>
        </w:rPr>
        <w:t>Oră de sinteză</w:t>
      </w:r>
      <w:r w:rsidR="00D311CD" w:rsidRPr="009047A5">
        <w:rPr>
          <w:rFonts w:ascii="Times New Roman" w:hAnsi="Times New Roman"/>
          <w:b/>
          <w:sz w:val="24"/>
          <w:szCs w:val="24"/>
        </w:rPr>
        <w:t>.</w:t>
      </w:r>
    </w:p>
    <w:p w:rsidR="008869C8" w:rsidRPr="009047A5" w:rsidRDefault="008869C8" w:rsidP="00571A5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9047A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39CE" w:rsidRPr="009047A5" w:rsidRDefault="0047155C" w:rsidP="00571A5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E839CE"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E839CE" w:rsidRPr="009047A5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928E8" w:rsidRPr="009047A5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9047A5">
        <w:rPr>
          <w:rFonts w:ascii="Times New Roman" w:hAnsi="Times New Roman" w:cs="Times New Roman"/>
          <w:sz w:val="24"/>
          <w:szCs w:val="24"/>
        </w:rPr>
        <w:t xml:space="preserve">2.1. </w:t>
      </w:r>
      <w:r w:rsidRPr="009047A5">
        <w:rPr>
          <w:rFonts w:ascii="Times New Roman" w:hAnsi="Times New Roman" w:cs="Times New Roman"/>
          <w:b/>
          <w:sz w:val="24"/>
          <w:szCs w:val="24"/>
        </w:rPr>
        <w:t xml:space="preserve">Identificarea, scrierea, citirea </w:t>
      </w:r>
      <w:r w:rsidRPr="009047A5">
        <w:rPr>
          <w:rFonts w:ascii="Times New Roman" w:hAnsi="Times New Roman" w:cs="Times New Roman"/>
          <w:sz w:val="24"/>
          <w:szCs w:val="24"/>
        </w:rPr>
        <w:t xml:space="preserve">și </w:t>
      </w:r>
      <w:r w:rsidRPr="009047A5">
        <w:rPr>
          <w:rFonts w:ascii="Times New Roman" w:hAnsi="Times New Roman" w:cs="Times New Roman"/>
          <w:b/>
          <w:sz w:val="24"/>
          <w:szCs w:val="24"/>
        </w:rPr>
        <w:t>aplicarea</w:t>
      </w:r>
      <w:r w:rsidRPr="009047A5">
        <w:rPr>
          <w:rFonts w:ascii="Times New Roman" w:hAnsi="Times New Roman" w:cs="Times New Roman"/>
          <w:sz w:val="24"/>
          <w:szCs w:val="24"/>
        </w:rPr>
        <w:t xml:space="preserve"> numerelor întregi în diverse contexte.</w:t>
      </w:r>
    </w:p>
    <w:p w:rsidR="008928E8" w:rsidRPr="009047A5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9047A5">
        <w:rPr>
          <w:rFonts w:ascii="Times New Roman" w:hAnsi="Times New Roman" w:cs="Times New Roman"/>
          <w:sz w:val="24"/>
          <w:szCs w:val="24"/>
        </w:rPr>
        <w:t xml:space="preserve">2.2. </w:t>
      </w:r>
      <w:r w:rsidRPr="009047A5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9047A5">
        <w:rPr>
          <w:rFonts w:ascii="Times New Roman" w:hAnsi="Times New Roman" w:cs="Times New Roman"/>
          <w:sz w:val="24"/>
          <w:szCs w:val="24"/>
        </w:rPr>
        <w:t>și</w:t>
      </w:r>
      <w:r w:rsidRPr="009047A5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9047A5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E839CE" w:rsidRPr="009047A5" w:rsidRDefault="008928E8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9047A5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9047A5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Compararea, ordonarea 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9047A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reprezentarea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pe axa numerelor.</w:t>
      </w:r>
    </w:p>
    <w:p w:rsidR="00733DF7" w:rsidRPr="009047A5" w:rsidRDefault="00733DF7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2.4. </w:t>
      </w:r>
      <w:r w:rsidRPr="009047A5">
        <w:rPr>
          <w:rFonts w:ascii="Times New Roman" w:hAnsi="Times New Roman" w:cs="Times New Roman"/>
          <w:b/>
          <w:sz w:val="24"/>
          <w:szCs w:val="24"/>
          <w:lang w:val="ro-MD"/>
        </w:rPr>
        <w:t xml:space="preserve">Aplicarea 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proprietăților operațiilor studiate cu numere întregi în efectuarea calculelor în situații  reale și/sau modelate.</w:t>
      </w:r>
    </w:p>
    <w:p w:rsidR="00733DF7" w:rsidRPr="009047A5" w:rsidRDefault="00733DF7" w:rsidP="00733DF7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2.7. </w:t>
      </w:r>
      <w:r w:rsidRPr="009047A5">
        <w:rPr>
          <w:rFonts w:ascii="Times New Roman" w:hAnsi="Times New Roman" w:cs="Times New Roman"/>
          <w:b/>
          <w:sz w:val="24"/>
          <w:szCs w:val="24"/>
          <w:lang w:val="ro-MD"/>
        </w:rPr>
        <w:t>Utilizarea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în diverse domenii: în viața cotidiană, în economie, în alte discipline școlare.</w:t>
      </w:r>
    </w:p>
    <w:p w:rsidR="00733DF7" w:rsidRPr="009047A5" w:rsidRDefault="00733DF7" w:rsidP="00733DF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2.8. </w:t>
      </w:r>
      <w:r w:rsidRPr="009047A5">
        <w:rPr>
          <w:rFonts w:ascii="Times New Roman" w:hAnsi="Times New Roman" w:cs="Times New Roman"/>
          <w:b/>
          <w:sz w:val="24"/>
          <w:szCs w:val="24"/>
          <w:lang w:val="ro-MD"/>
        </w:rPr>
        <w:t xml:space="preserve">Justificarea 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9047A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în calcule cu numere întregi.</w:t>
      </w:r>
    </w:p>
    <w:p w:rsidR="00E839CE" w:rsidRPr="009047A5" w:rsidRDefault="008928E8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E839CE" w:rsidRPr="009047A5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8928E8" w:rsidRPr="009047A5" w:rsidRDefault="008928E8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9047A5">
        <w:rPr>
          <w:color w:val="000000"/>
          <w:lang w:val="ro-MD"/>
        </w:rPr>
        <w:t xml:space="preserve">O1: </w:t>
      </w:r>
      <w:r w:rsidR="002F3481" w:rsidRPr="009047A5">
        <w:rPr>
          <w:color w:val="000000"/>
          <w:lang w:val="ro-MD"/>
        </w:rPr>
        <w:t xml:space="preserve">să identifice, să </w:t>
      </w:r>
      <w:r w:rsidRPr="009047A5">
        <w:rPr>
          <w:color w:val="000000"/>
          <w:lang w:val="ro-MD"/>
        </w:rPr>
        <w:t>scrie, să citească numere întregi</w:t>
      </w:r>
      <w:r w:rsidR="002F3481" w:rsidRPr="009047A5">
        <w:rPr>
          <w:color w:val="000000"/>
          <w:lang w:val="ro-MD"/>
        </w:rPr>
        <w:t xml:space="preserve"> în diverse contexte</w:t>
      </w:r>
      <w:r w:rsidRPr="009047A5">
        <w:rPr>
          <w:color w:val="000000"/>
          <w:lang w:val="ro-MD"/>
        </w:rPr>
        <w:t>;</w:t>
      </w:r>
    </w:p>
    <w:p w:rsidR="008928E8" w:rsidRPr="009047A5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9047A5">
        <w:rPr>
          <w:color w:val="000000"/>
          <w:lang w:val="ro-MD"/>
        </w:rPr>
        <w:t xml:space="preserve">O2: să aplice </w:t>
      </w:r>
      <w:r w:rsidRPr="009047A5">
        <w:rPr>
          <w:lang w:val="ro-MD"/>
        </w:rPr>
        <w:t>terminologia și notațiile aferente noțiunii de număr întreg în diverse situații</w:t>
      </w:r>
      <w:r w:rsidR="008928E8" w:rsidRPr="009047A5">
        <w:rPr>
          <w:color w:val="000000"/>
          <w:lang w:val="ro-MD"/>
        </w:rPr>
        <w:t>;</w:t>
      </w:r>
    </w:p>
    <w:p w:rsidR="008928E8" w:rsidRPr="009047A5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9047A5">
        <w:rPr>
          <w:color w:val="000000"/>
          <w:lang w:val="ro-MD"/>
        </w:rPr>
        <w:t>O3:</w:t>
      </w:r>
      <w:r w:rsidR="008928E8" w:rsidRPr="009047A5">
        <w:rPr>
          <w:color w:val="000000"/>
          <w:lang w:val="ro-MD"/>
        </w:rPr>
        <w:t xml:space="preserve"> să </w:t>
      </w:r>
      <w:r w:rsidR="003A176D" w:rsidRPr="009047A5">
        <w:rPr>
          <w:color w:val="000000"/>
          <w:lang w:val="ro-MD"/>
        </w:rPr>
        <w:t xml:space="preserve">efectueze </w:t>
      </w:r>
      <w:r w:rsidR="00505929" w:rsidRPr="009047A5">
        <w:rPr>
          <w:color w:val="000000"/>
          <w:lang w:val="ro-MD"/>
        </w:rPr>
        <w:t xml:space="preserve">calcule </w:t>
      </w:r>
      <w:r w:rsidR="003A176D" w:rsidRPr="009047A5">
        <w:rPr>
          <w:color w:val="000000"/>
          <w:lang w:val="ro-MD"/>
        </w:rPr>
        <w:t>de adunare</w:t>
      </w:r>
      <w:r w:rsidR="00305314" w:rsidRPr="009047A5">
        <w:rPr>
          <w:color w:val="000000"/>
          <w:lang w:val="ro-MD"/>
        </w:rPr>
        <w:t xml:space="preserve"> și scădere</w:t>
      </w:r>
      <w:r w:rsidR="003A176D" w:rsidRPr="009047A5">
        <w:rPr>
          <w:color w:val="000000"/>
          <w:lang w:val="ro-MD"/>
        </w:rPr>
        <w:t xml:space="preserve"> a numerelor întregi, aplicând </w:t>
      </w:r>
      <w:r w:rsidR="00660071" w:rsidRPr="009047A5">
        <w:rPr>
          <w:color w:val="000000"/>
          <w:lang w:val="ro-MD"/>
        </w:rPr>
        <w:t>ordinea efectuării operațiilor</w:t>
      </w:r>
      <w:r w:rsidR="00505929" w:rsidRPr="009047A5">
        <w:rPr>
          <w:color w:val="000000"/>
          <w:lang w:val="ro-MD"/>
        </w:rPr>
        <w:t xml:space="preserve"> și </w:t>
      </w:r>
      <w:r w:rsidR="00D429CF" w:rsidRPr="009047A5">
        <w:rPr>
          <w:color w:val="000000"/>
          <w:lang w:val="ro-MD"/>
        </w:rPr>
        <w:t>modulul numerelor întregi</w:t>
      </w:r>
      <w:r w:rsidR="003A176D" w:rsidRPr="009047A5">
        <w:rPr>
          <w:color w:val="000000"/>
          <w:lang w:val="ro-MD"/>
        </w:rPr>
        <w:t>;</w:t>
      </w:r>
    </w:p>
    <w:p w:rsidR="00733DF7" w:rsidRPr="009047A5" w:rsidRDefault="002F3481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9047A5">
        <w:rPr>
          <w:color w:val="000000"/>
          <w:lang w:val="ro-MD"/>
        </w:rPr>
        <w:t>O4:</w:t>
      </w:r>
      <w:r w:rsidR="008928E8" w:rsidRPr="009047A5">
        <w:rPr>
          <w:color w:val="000000"/>
          <w:lang w:val="ro-MD"/>
        </w:rPr>
        <w:t xml:space="preserve"> să </w:t>
      </w:r>
      <w:r w:rsidR="003A176D" w:rsidRPr="009047A5">
        <w:rPr>
          <w:color w:val="000000"/>
          <w:lang w:val="ro-MD"/>
        </w:rPr>
        <w:t>utilizeze</w:t>
      </w:r>
      <w:r w:rsidR="00505929" w:rsidRPr="009047A5">
        <w:rPr>
          <w:color w:val="000000"/>
          <w:lang w:val="ro-MD"/>
        </w:rPr>
        <w:t xml:space="preserve"> </w:t>
      </w:r>
      <w:r w:rsidR="003A176D" w:rsidRPr="009047A5">
        <w:rPr>
          <w:color w:val="000000"/>
          <w:lang w:val="ro-MD"/>
        </w:rPr>
        <w:t>numerele întregi</w:t>
      </w:r>
      <w:r w:rsidR="00733DF7" w:rsidRPr="009047A5">
        <w:rPr>
          <w:lang w:val="ro-MD"/>
        </w:rPr>
        <w:t xml:space="preserve"> în diverse domenii</w:t>
      </w:r>
      <w:r w:rsidR="003A176D" w:rsidRPr="009047A5">
        <w:rPr>
          <w:lang w:val="ro-MD"/>
        </w:rPr>
        <w:t>;</w:t>
      </w:r>
    </w:p>
    <w:p w:rsidR="003A176D" w:rsidRPr="009047A5" w:rsidRDefault="003A176D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9047A5">
        <w:rPr>
          <w:lang w:val="ro-MD"/>
        </w:rPr>
        <w:t>O5: să aplice proprietățile operației de adunare</w:t>
      </w:r>
      <w:r w:rsidR="00305314" w:rsidRPr="009047A5">
        <w:rPr>
          <w:lang w:val="ro-MD"/>
        </w:rPr>
        <w:t>, scădere</w:t>
      </w:r>
      <w:r w:rsidRPr="009047A5">
        <w:rPr>
          <w:lang w:val="ro-MD"/>
        </w:rPr>
        <w:t xml:space="preserve"> studiate cu numere întregi în rezolvarea problemelor din situații reale și/sau modelate;</w:t>
      </w:r>
    </w:p>
    <w:p w:rsidR="003A176D" w:rsidRPr="009047A5" w:rsidRDefault="003A176D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9047A5">
        <w:rPr>
          <w:color w:val="000000"/>
          <w:lang w:val="ro-MD"/>
        </w:rPr>
        <w:t>O6</w:t>
      </w:r>
      <w:r w:rsidR="00122587" w:rsidRPr="009047A5">
        <w:rPr>
          <w:color w:val="000000"/>
          <w:lang w:val="ro-MD"/>
        </w:rPr>
        <w:t xml:space="preserve">: </w:t>
      </w:r>
      <w:r w:rsidRPr="009047A5">
        <w:rPr>
          <w:lang w:val="ro-MD"/>
        </w:rPr>
        <w:t>să manifeste o atitudine critică și riguroasă în evaluarea și interpretarea rezultatelor obținute în calculele cu numere întregi.</w:t>
      </w:r>
    </w:p>
    <w:p w:rsidR="001C5BFB" w:rsidRPr="009047A5" w:rsidRDefault="001C5BFB" w:rsidP="003A176D">
      <w:pPr>
        <w:pStyle w:val="ab"/>
        <w:spacing w:before="0" w:beforeAutospacing="0" w:after="0" w:afterAutospacing="0" w:line="360" w:lineRule="auto"/>
        <w:jc w:val="both"/>
        <w:rPr>
          <w:color w:val="221F1F"/>
          <w:lang w:val="ro-MD"/>
        </w:rPr>
      </w:pPr>
      <w:r w:rsidRPr="009047A5">
        <w:rPr>
          <w:b/>
          <w:i/>
          <w:lang w:val="ro-MD"/>
        </w:rPr>
        <w:t>Tipul lecției:</w:t>
      </w:r>
      <w:r w:rsidR="00505929" w:rsidRPr="009047A5">
        <w:rPr>
          <w:lang w:val="ro-MD"/>
        </w:rPr>
        <w:t xml:space="preserve"> Lecție de formare a capacităților de aplicare a cunoștințelor</w:t>
      </w:r>
      <w:r w:rsidR="007869D6" w:rsidRPr="009047A5">
        <w:rPr>
          <w:lang w:val="ro-MD"/>
        </w:rPr>
        <w:t>.</w:t>
      </w:r>
    </w:p>
    <w:p w:rsidR="00E839CE" w:rsidRPr="009047A5" w:rsidRDefault="00E839CE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9047A5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473368" w:rsidRPr="009047A5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B67C4C"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B67C4C"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B67C4C"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A45952" w:rsidRPr="009047A5">
        <w:rPr>
          <w:rFonts w:ascii="Times New Roman" w:hAnsi="Times New Roman" w:cs="Times New Roman"/>
          <w:sz w:val="24"/>
          <w:szCs w:val="24"/>
          <w:lang w:val="ro-MD"/>
        </w:rPr>
        <w:t>, la tablă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C5BFB" w:rsidRPr="009047A5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B67C4C"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869D6" w:rsidRPr="009047A5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473368" w:rsidRPr="009047A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explicația</w:t>
      </w:r>
      <w:r w:rsidR="004F2821"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FF7477"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metoda ciorchinelui; </w:t>
      </w:r>
      <w:r w:rsidR="007869D6" w:rsidRPr="009047A5">
        <w:rPr>
          <w:rFonts w:ascii="Times New Roman" w:hAnsi="Times New Roman" w:cs="Times New Roman"/>
          <w:iCs/>
          <w:sz w:val="24"/>
          <w:szCs w:val="24"/>
          <w:lang w:val="ro-MD"/>
        </w:rPr>
        <w:t>discuția</w:t>
      </w:r>
      <w:r w:rsidR="004F2821" w:rsidRPr="009047A5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dirijată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C5BFB" w:rsidRPr="009047A5" w:rsidRDefault="001C5BFB" w:rsidP="00D738CE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C5BFB" w:rsidRPr="009047A5" w:rsidRDefault="001C5BFB" w:rsidP="00195EDF">
      <w:pPr>
        <w:pStyle w:val="a4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91179E" w:rsidRPr="009047A5" w:rsidRDefault="001C5BFB" w:rsidP="0091179E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67C4C"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91179E" w:rsidRPr="009047A5" w:rsidRDefault="0091179E" w:rsidP="0091179E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Platforma </w:t>
      </w:r>
      <w:r w:rsidRPr="009047A5">
        <w:rPr>
          <w:rFonts w:ascii="Times New Roman" w:hAnsi="Times New Roman" w:cs="Times New Roman"/>
          <w:iCs/>
          <w:sz w:val="24"/>
          <w:szCs w:val="24"/>
          <w:lang w:val="ro-MD"/>
        </w:rPr>
        <w:t>educație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 interactivă: </w:t>
      </w:r>
      <w:hyperlink r:id="rId8" w:history="1">
        <w:r w:rsidRPr="009047A5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ro-MD"/>
          </w:rPr>
          <w:t>https://educatieinteractiva.md/potriveste-perechi/15799</w:t>
        </w:r>
      </w:hyperlink>
    </w:p>
    <w:p w:rsidR="00B244FB" w:rsidRPr="009047A5" w:rsidRDefault="00B244FB" w:rsidP="00B244FB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sz w:val="24"/>
          <w:szCs w:val="24"/>
          <w:lang w:val="ro-MD"/>
        </w:rPr>
        <w:lastRenderedPageBreak/>
        <w:t>Fișă de lucru;</w:t>
      </w:r>
    </w:p>
    <w:p w:rsidR="001C5BFB" w:rsidRPr="009047A5" w:rsidRDefault="001C5BFB" w:rsidP="00B244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forma</w:t>
      </w:r>
      <w:r w:rsidR="00B67C4C" w:rsidRPr="009047A5">
        <w:rPr>
          <w:rFonts w:ascii="Times New Roman" w:hAnsi="Times New Roman" w:cs="Times New Roman"/>
          <w:sz w:val="24"/>
          <w:szCs w:val="24"/>
          <w:lang w:val="ro-MD"/>
        </w:rPr>
        <w:t>tivă, evaluare orală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B244FB"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 observarea; 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>produ</w:t>
      </w:r>
      <w:r w:rsidR="00D738CE"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se: răspuns </w:t>
      </w:r>
      <w:r w:rsidR="00B244FB" w:rsidRPr="009047A5">
        <w:rPr>
          <w:rFonts w:ascii="Times New Roman" w:hAnsi="Times New Roman" w:cs="Times New Roman"/>
          <w:sz w:val="24"/>
          <w:szCs w:val="24"/>
          <w:lang w:val="ro-MD"/>
        </w:rPr>
        <w:t>oral, exercițiu rezolvat, fișă rezolvată;</w:t>
      </w:r>
      <w:r w:rsidRPr="009047A5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:rsidR="00E839CE" w:rsidRPr="009047A5" w:rsidRDefault="00E839CE" w:rsidP="00D738CE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39CE" w:rsidRPr="009047A5" w:rsidSect="00D738CE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941C2" w:rsidRPr="009047A5" w:rsidRDefault="001941C2" w:rsidP="00AE6074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9047A5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F9544E" w:rsidRPr="009047A5" w:rsidTr="006F53BA">
        <w:trPr>
          <w:trHeight w:val="1104"/>
        </w:trPr>
        <w:tc>
          <w:tcPr>
            <w:tcW w:w="1512" w:type="dxa"/>
            <w:vAlign w:val="center"/>
          </w:tcPr>
          <w:p w:rsidR="002A0974" w:rsidRPr="009047A5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A0974" w:rsidRPr="009047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A0974" w:rsidRPr="009047A5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2A0974" w:rsidRPr="009047A5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D738CE" w:rsidRPr="009047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r w:rsidR="00466630" w:rsidRPr="009047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2A0974" w:rsidRPr="009047A5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</w:p>
          <w:p w:rsidR="008869C8" w:rsidRPr="009047A5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2A0974" w:rsidRPr="009047A5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activitate\Resurse)</w:t>
            </w:r>
          </w:p>
        </w:tc>
      </w:tr>
      <w:tr w:rsidR="00F9544E" w:rsidRPr="009047A5" w:rsidTr="00D429CF">
        <w:trPr>
          <w:trHeight w:val="416"/>
        </w:trPr>
        <w:tc>
          <w:tcPr>
            <w:tcW w:w="1512" w:type="dxa"/>
          </w:tcPr>
          <w:p w:rsidR="002A0974" w:rsidRPr="009047A5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A0974" w:rsidRPr="009047A5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A0974" w:rsidRPr="009047A5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9047A5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9047A5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9047A5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9047A5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9047A5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E37A6"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FE37A6" w:rsidRPr="009047A5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12546" w:rsidRPr="009047A5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FE37A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Pr="009047A5" w:rsidRDefault="00435BA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O2, O3</w:t>
            </w:r>
          </w:p>
        </w:tc>
        <w:tc>
          <w:tcPr>
            <w:tcW w:w="8546" w:type="dxa"/>
          </w:tcPr>
          <w:p w:rsidR="00C97F1B" w:rsidRPr="009047A5" w:rsidRDefault="00C97F1B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Momentul organizatoric</w:t>
            </w:r>
          </w:p>
          <w:p w:rsidR="003A3CA8" w:rsidRPr="009047A5" w:rsidRDefault="003A3CA8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noProof/>
                <w:sz w:val="24"/>
                <w:szCs w:val="24"/>
              </w:rPr>
              <w:t>Verificarea temei pentru acasă.</w:t>
            </w:r>
          </w:p>
          <w:p w:rsidR="00D429CF" w:rsidRPr="009047A5" w:rsidRDefault="00D429CF" w:rsidP="00D429C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§1, 2, 3, pagina 38-52, manual.</w:t>
            </w:r>
          </w:p>
          <w:p w:rsidR="00D429CF" w:rsidRPr="009047A5" w:rsidRDefault="00D429CF" w:rsidP="00D429C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9047A5">
              <w:rPr>
                <w:rFonts w:ascii="Times New Roman" w:hAnsi="Times New Roman" w:cs="Times New Roman"/>
                <w:b/>
                <w:sz w:val="24"/>
                <w:szCs w:val="24"/>
              </w:rPr>
              <w:t>Exercițiu:</w:t>
            </w: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 xml:space="preserve"> Calculați și ordonați descrescător numerele:</w:t>
            </w:r>
          </w:p>
          <w:p w:rsidR="00D429CF" w:rsidRPr="009047A5" w:rsidRDefault="00D429CF" w:rsidP="00D429CF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a=[(-15 + 27) + (-13 + 29 – 16 ) + (+16 + 34 + 10)] - ( -14 + 20)</w:t>
            </w:r>
          </w:p>
          <w:p w:rsidR="00D429CF" w:rsidRPr="009047A5" w:rsidRDefault="00D429CF" w:rsidP="00D429CF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b=[-35 + (-21 + 7 + 24) - (15 - 30 - 89) + 34] - (+73) </w:t>
            </w:r>
          </w:p>
          <w:p w:rsidR="00D429CF" w:rsidRPr="009047A5" w:rsidRDefault="00D429CF" w:rsidP="00D429CF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c=[-15+( -25 + 89 - 4) - ( -35 ) + 127]</w:t>
            </w:r>
          </w:p>
          <w:p w:rsidR="00D429CF" w:rsidRPr="009047A5" w:rsidRDefault="00360272" w:rsidP="00E46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F7477" w:rsidRPr="009047A5">
              <w:rPr>
                <w:rFonts w:ascii="Times New Roman" w:hAnsi="Times New Roman" w:cs="Times New Roman"/>
                <w:sz w:val="24"/>
                <w:szCs w:val="24"/>
              </w:rPr>
              <w:t>ăspunzând la întrebările profesorului se va completa</w:t>
            </w:r>
            <w:r w:rsidR="00E469B7" w:rsidRPr="009047A5">
              <w:rPr>
                <w:rFonts w:ascii="Times New Roman" w:hAnsi="Times New Roman" w:cs="Times New Roman"/>
                <w:sz w:val="24"/>
                <w:szCs w:val="24"/>
              </w:rPr>
              <w:t xml:space="preserve"> ciorchinele din anexa 1.</w:t>
            </w:r>
          </w:p>
          <w:p w:rsidR="00FF7477" w:rsidRPr="009047A5" w:rsidRDefault="00FF7477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mulțime de numere am studiat în acest modul?</w:t>
            </w:r>
          </w:p>
          <w:p w:rsidR="00FF7477" w:rsidRPr="009047A5" w:rsidRDefault="00FF7477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am studiat despre aceste numere?</w:t>
            </w:r>
          </w:p>
          <w:p w:rsidR="00FF7477" w:rsidRPr="009047A5" w:rsidRDefault="00FF7477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reprezintă modulul unui număr întreg?</w:t>
            </w:r>
          </w:p>
          <w:p w:rsidR="00FF7477" w:rsidRPr="009047A5" w:rsidRDefault="00FF7477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compară numerele întregi?</w:t>
            </w:r>
          </w:p>
          <w:p w:rsidR="004F2821" w:rsidRPr="009047A5" w:rsidRDefault="004F2821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operații cu numere întregi am studiat?</w:t>
            </w:r>
          </w:p>
          <w:p w:rsidR="00305314" w:rsidRPr="009047A5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235FC6" w:rsidRPr="009047A5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305314" w:rsidRPr="009047A5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proprietăți ale adunării numerelor întregi am studiat ?</w:t>
            </w:r>
          </w:p>
          <w:p w:rsidR="00691602" w:rsidRPr="009047A5" w:rsidRDefault="00691602" w:rsidP="0069160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sunt ele?</w:t>
            </w:r>
          </w:p>
          <w:p w:rsidR="00235FC6" w:rsidRPr="009047A5" w:rsidRDefault="00235FC6" w:rsidP="0069160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scad numerele întregi?</w:t>
            </w:r>
          </w:p>
          <w:p w:rsidR="005B1B5D" w:rsidRPr="009047A5" w:rsidRDefault="00691602" w:rsidP="00E300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  <w:p w:rsidR="004F2821" w:rsidRPr="009047A5" w:rsidRDefault="00600888" w:rsidP="00E300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este ordinea efectuării operațiilor de adunare și scădere dacă avem toate tipurile de paranteze: rotunde, pătrate, acolade?</w:t>
            </w:r>
          </w:p>
          <w:p w:rsidR="00D429CF" w:rsidRPr="009047A5" w:rsidRDefault="00D429CF" w:rsidP="00E300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Pentru captarea atenției se propune un exercițiu de recunoaștere a numerelor întregi în diverse domenii</w:t>
            </w:r>
            <w:r w:rsidR="00FF7477"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, se proiectează la ecran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:rsidR="00D429CF" w:rsidRPr="009047A5" w:rsidRDefault="00D429CF" w:rsidP="00D429C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Exercițiu</w:t>
            </w:r>
            <w:r w:rsidR="00360272" w:rsidRPr="0090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1</w:t>
            </w:r>
            <w:r w:rsidRPr="0090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Scrieți cu numere întregi expresiile:</w:t>
            </w:r>
          </w:p>
          <w:p w:rsidR="000F1B5D" w:rsidRPr="009047A5" w:rsidRDefault="00D429CF" w:rsidP="00D429CF">
            <w:pPr>
              <w:numPr>
                <w:ilvl w:val="0"/>
                <w:numId w:val="3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Anul 2024</w:t>
            </w:r>
            <w:r w:rsidR="002A71C8"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după Hristos;</w:t>
            </w:r>
          </w:p>
          <w:p w:rsidR="000F1B5D" w:rsidRPr="009047A5" w:rsidRDefault="002A71C8" w:rsidP="00D429CF">
            <w:pPr>
              <w:numPr>
                <w:ilvl w:val="0"/>
                <w:numId w:val="3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O datorie de 1360 lei,</w:t>
            </w:r>
          </w:p>
          <w:p w:rsidR="000F1B5D" w:rsidRPr="009047A5" w:rsidRDefault="002A71C8" w:rsidP="00D429CF">
            <w:pPr>
              <w:numPr>
                <w:ilvl w:val="0"/>
                <w:numId w:val="3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Înălţimea unui munte de 1400</w:t>
            </w:r>
            <w:r w:rsidR="00D429CF"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m;</w:t>
            </w:r>
          </w:p>
          <w:p w:rsidR="000F1B5D" w:rsidRPr="009047A5" w:rsidRDefault="002A71C8" w:rsidP="00D429CF">
            <w:pPr>
              <w:numPr>
                <w:ilvl w:val="0"/>
                <w:numId w:val="3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O reducere de preţ cu 75 lei;</w:t>
            </w:r>
          </w:p>
          <w:p w:rsidR="000F1B5D" w:rsidRPr="009047A5" w:rsidRDefault="002A71C8" w:rsidP="00D429CF">
            <w:pPr>
              <w:numPr>
                <w:ilvl w:val="0"/>
                <w:numId w:val="3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 cîştig de 1500 lei;</w:t>
            </w:r>
          </w:p>
          <w:p w:rsidR="000F1B5D" w:rsidRPr="009047A5" w:rsidRDefault="002A71C8" w:rsidP="00D429CF">
            <w:pPr>
              <w:numPr>
                <w:ilvl w:val="0"/>
                <w:numId w:val="3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Anul 385 înnaintea lui Hristos;</w:t>
            </w:r>
          </w:p>
          <w:p w:rsidR="000F1B5D" w:rsidRPr="009047A5" w:rsidRDefault="002A71C8" w:rsidP="00D429CF">
            <w:pPr>
              <w:numPr>
                <w:ilvl w:val="0"/>
                <w:numId w:val="3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O mărire de preţ cu 36 lei;</w:t>
            </w:r>
          </w:p>
          <w:p w:rsidR="000F1B5D" w:rsidRPr="009047A5" w:rsidRDefault="002A71C8" w:rsidP="00D429CF">
            <w:pPr>
              <w:numPr>
                <w:ilvl w:val="0"/>
                <w:numId w:val="3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Adîncimea unei mări de 175 m;</w:t>
            </w:r>
          </w:p>
          <w:p w:rsidR="00D429CF" w:rsidRPr="009047A5" w:rsidRDefault="00D429CF" w:rsidP="00D429CF">
            <w:pPr>
              <w:numPr>
                <w:ilvl w:val="0"/>
                <w:numId w:val="3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 grade Celsius de frig.</w:t>
            </w:r>
          </w:p>
          <w:p w:rsidR="00360272" w:rsidRPr="009047A5" w:rsidRDefault="00360272" w:rsidP="0036027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Exercițiu 2: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Adevărat sa fals?</w:t>
            </w:r>
          </w:p>
          <w:p w:rsidR="00360272" w:rsidRPr="009047A5" w:rsidRDefault="002A71C8" w:rsidP="00360272">
            <w:pPr>
              <w:pStyle w:val="a4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Numerele 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a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 și 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b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 sunt întregi.</w:t>
            </w:r>
          </w:p>
          <w:p w:rsidR="00360272" w:rsidRPr="009047A5" w:rsidRDefault="002A71C8" w:rsidP="00360272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Dacă 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a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 = 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b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, atunci |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a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| = |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b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|.</w:t>
            </w:r>
          </w:p>
          <w:p w:rsidR="00360272" w:rsidRPr="009047A5" w:rsidRDefault="002A71C8" w:rsidP="00360272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Dacă |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a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| = |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b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|, atunci 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a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 = 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b.</w:t>
            </w:r>
          </w:p>
          <w:p w:rsidR="00360272" w:rsidRPr="009047A5" w:rsidRDefault="002A71C8" w:rsidP="00360272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Dacă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 xml:space="preserve"> a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 = -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b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, atunci |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a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| = |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b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|.</w:t>
            </w:r>
          </w:p>
          <w:p w:rsidR="00360272" w:rsidRPr="009047A5" w:rsidRDefault="002A71C8" w:rsidP="00360272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Dacă |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a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| = |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b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|, atunci 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a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 = 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 xml:space="preserve">b 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>sau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 xml:space="preserve"> a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MD"/>
              </w:rPr>
              <w:t xml:space="preserve"> = -</w:t>
            </w:r>
            <w:r w:rsidRPr="009047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ro-MD"/>
              </w:rPr>
              <w:t>b .</w:t>
            </w:r>
          </w:p>
          <w:p w:rsidR="007A7ED2" w:rsidRPr="009047A5" w:rsidRDefault="007A7ED2" w:rsidP="007A7ED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Se propune un joc interactiv </w:t>
            </w:r>
            <w:r w:rsidR="0091179E"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de efectuare a operațiilor de adunare și scădere a numerelor întregi:</w:t>
            </w:r>
          </w:p>
          <w:p w:rsidR="007A7ED2" w:rsidRPr="009047A5" w:rsidRDefault="00723A95" w:rsidP="007A7ED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9" w:history="1">
              <w:r w:rsidR="007A7ED2" w:rsidRPr="009047A5">
                <w:rPr>
                  <w:rStyle w:val="a6"/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https://educatieinteractiva.md/potriveste-perechi/15799</w:t>
              </w:r>
            </w:hyperlink>
          </w:p>
          <w:p w:rsidR="00D429CF" w:rsidRPr="009047A5" w:rsidRDefault="00D429CF" w:rsidP="00D429C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 xml:space="preserve">Se anunță subiectul lecției: </w:t>
            </w:r>
            <w:r w:rsidRPr="009047A5">
              <w:rPr>
                <w:rFonts w:ascii="Times New Roman" w:hAnsi="Times New Roman"/>
                <w:b/>
                <w:sz w:val="24"/>
                <w:szCs w:val="24"/>
              </w:rPr>
              <w:t xml:space="preserve">Oră de sinteză. </w:t>
            </w: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</w:tc>
        <w:tc>
          <w:tcPr>
            <w:tcW w:w="1010" w:type="dxa"/>
          </w:tcPr>
          <w:p w:rsidR="002A0974" w:rsidRPr="009047A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5</w:t>
            </w:r>
          </w:p>
          <w:p w:rsidR="00EE26D5" w:rsidRPr="009047A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9047A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9047A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9047A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9047A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9047A5" w:rsidRDefault="00360272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  <w:p w:rsidR="002A0974" w:rsidRPr="009047A5" w:rsidRDefault="002A0974" w:rsidP="00E3004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E3004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E3004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E3004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60272" w:rsidRPr="009047A5" w:rsidRDefault="00360272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91179E" w:rsidRPr="009047A5" w:rsidRDefault="0091179E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1179E" w:rsidRPr="009047A5" w:rsidRDefault="0091179E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1179E" w:rsidRPr="009047A5" w:rsidRDefault="0091179E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1179E" w:rsidRPr="009047A5" w:rsidRDefault="0091179E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1179E" w:rsidRPr="009047A5" w:rsidRDefault="0091179E" w:rsidP="0036027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0409E" w:rsidRPr="009047A5" w:rsidRDefault="0060409E" w:rsidP="00D738C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047A5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Computer, ecran</w:t>
            </w:r>
          </w:p>
          <w:p w:rsidR="00FE37A6" w:rsidRPr="009047A5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409E" w:rsidRPr="009047A5" w:rsidRDefault="0060409E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:rsidR="00EE26D5" w:rsidRPr="009047A5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46" w:rsidRPr="009047A5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77" w:rsidRPr="009047A5" w:rsidRDefault="00FF7477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D5" w:rsidRPr="009047A5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E469B7" w:rsidRPr="009047A5" w:rsidRDefault="00E469B7" w:rsidP="00D738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047A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Metoda ciorchinelui</w:t>
            </w:r>
          </w:p>
          <w:p w:rsidR="00FF7477" w:rsidRPr="009047A5" w:rsidRDefault="00FF7477" w:rsidP="00D738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A0974" w:rsidRPr="009047A5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691602" w:rsidRPr="009047A5" w:rsidRDefault="00691602" w:rsidP="00E3004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91602" w:rsidRPr="009047A5" w:rsidRDefault="00691602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Răspunsuri frontale</w:t>
            </w:r>
          </w:p>
          <w:p w:rsidR="00B67C4C" w:rsidRPr="009047A5" w:rsidRDefault="00B67C4C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1B5D" w:rsidRPr="009047A5" w:rsidRDefault="004F2821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Discuție dirijată </w:t>
            </w:r>
          </w:p>
          <w:p w:rsidR="00D429CF" w:rsidRPr="009047A5" w:rsidRDefault="00D429CF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29CF" w:rsidRPr="009047A5" w:rsidRDefault="00D429CF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29CF" w:rsidRPr="009047A5" w:rsidRDefault="00D429CF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F7477" w:rsidRPr="009047A5" w:rsidRDefault="00FF7477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F7477" w:rsidRPr="009047A5" w:rsidRDefault="00FF7477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F7477" w:rsidRPr="009047A5" w:rsidRDefault="00FF7477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F7477" w:rsidRPr="009047A5" w:rsidRDefault="00FF7477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F7477" w:rsidRPr="009047A5" w:rsidRDefault="00FF7477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F7477" w:rsidRPr="009047A5" w:rsidRDefault="00FF7477" w:rsidP="00FF747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F7477" w:rsidRPr="009047A5" w:rsidRDefault="00FF7477" w:rsidP="00FF747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29CF" w:rsidRPr="009047A5" w:rsidRDefault="00D429CF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29CF" w:rsidRPr="009047A5" w:rsidRDefault="00D429CF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Exercițiu oral</w:t>
            </w:r>
          </w:p>
          <w:p w:rsidR="00D429CF" w:rsidRPr="009047A5" w:rsidRDefault="00D429CF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Răspunsuri frontale</w:t>
            </w: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Joc interactiv</w:t>
            </w:r>
          </w:p>
          <w:p w:rsidR="0091179E" w:rsidRPr="009047A5" w:rsidRDefault="0091179E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frontal</w:t>
            </w:r>
          </w:p>
        </w:tc>
      </w:tr>
      <w:tr w:rsidR="00435BA4" w:rsidRPr="009047A5" w:rsidTr="00D429CF">
        <w:trPr>
          <w:trHeight w:val="416"/>
        </w:trPr>
        <w:tc>
          <w:tcPr>
            <w:tcW w:w="1512" w:type="dxa"/>
          </w:tcPr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</w:t>
            </w: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O5, O6</w:t>
            </w: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O5, O6</w:t>
            </w: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O3, O5</w:t>
            </w:r>
          </w:p>
        </w:tc>
        <w:tc>
          <w:tcPr>
            <w:tcW w:w="8546" w:type="dxa"/>
          </w:tcPr>
          <w:p w:rsidR="00435BA4" w:rsidRPr="009047A5" w:rsidRDefault="00435BA4" w:rsidP="0043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Se propune să se lucreze în perechi, după cum stau în bancă, apoi se discută frontal rezultatele obținute:</w:t>
            </w:r>
          </w:p>
          <w:p w:rsidR="00435BA4" w:rsidRPr="009047A5" w:rsidRDefault="00435BA4" w:rsidP="0043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Exercițiu 3: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Scrieți elementele mulțimilor:</w:t>
            </w:r>
          </w:p>
          <w:p w:rsidR="00435BA4" w:rsidRPr="009047A5" w:rsidRDefault="00435BA4" w:rsidP="00435BA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A ={</w:t>
            </w:r>
            <w:r w:rsidRPr="00904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x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| </w:t>
            </w:r>
            <w:r w:rsidRPr="00904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x 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ϵ Z, |</w:t>
            </w:r>
            <w:r w:rsidRPr="00904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x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| = 9};</w:t>
            </w:r>
          </w:p>
          <w:p w:rsidR="00435BA4" w:rsidRPr="009047A5" w:rsidRDefault="00435BA4" w:rsidP="00435BA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B ={</w:t>
            </w:r>
            <w:r w:rsidRPr="00904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x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| </w:t>
            </w:r>
            <w:r w:rsidRPr="00904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x 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ϵ Z, |</w:t>
            </w:r>
            <w:r w:rsidRPr="00904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x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| = </w:t>
            </w: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7};</w:t>
            </w:r>
          </w:p>
          <w:p w:rsidR="00435BA4" w:rsidRPr="009047A5" w:rsidRDefault="00435BA4" w:rsidP="00435BA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C ={</w:t>
            </w:r>
            <w:r w:rsidRPr="00904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x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| </w:t>
            </w:r>
            <w:r w:rsidRPr="00904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x 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ϵ Z, |</w:t>
            </w:r>
            <w:r w:rsidRPr="009047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x</w:t>
            </w: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| &lt; 3}.</w:t>
            </w:r>
          </w:p>
          <w:p w:rsidR="00435BA4" w:rsidRPr="009047A5" w:rsidRDefault="00435BA4" w:rsidP="00435BA4">
            <w:pPr>
              <w:spacing w:after="0"/>
              <w:ind w:right="-540"/>
              <w:rPr>
                <w:sz w:val="24"/>
                <w:szCs w:val="24"/>
              </w:rPr>
            </w:pPr>
            <w:r w:rsidRPr="0090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Exercițiu 4: 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Calculați a și b, apoi comparați valorile obținute:</w:t>
            </w:r>
          </w:p>
          <w:p w:rsidR="00435BA4" w:rsidRPr="009047A5" w:rsidRDefault="00435BA4" w:rsidP="00435BA4">
            <w:pPr>
              <w:spacing w:after="0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>a = 23 –│–25│– (+6) =</w:t>
            </w:r>
          </w:p>
          <w:p w:rsidR="00435BA4" w:rsidRPr="009047A5" w:rsidRDefault="00435BA4" w:rsidP="00435BA4">
            <w:pPr>
              <w:spacing w:after="0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>b = │–3+2+9│+│–7│+ (–20) =</w:t>
            </w:r>
          </w:p>
          <w:p w:rsidR="00435BA4" w:rsidRPr="009047A5" w:rsidRDefault="00435BA4" w:rsidP="00435BA4">
            <w:pPr>
              <w:spacing w:after="0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ind w:right="-5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Lucru individual cu evaluare frontală: fișa de lucru din anexa 2.</w:t>
            </w:r>
            <w:r w:rsidRPr="0090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5BA4" w:rsidRPr="009047A5" w:rsidRDefault="00435BA4" w:rsidP="00435BA4">
            <w:pPr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047A5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Lucru la tablă, se rezolvă în lanț (câte un elev consecutiv, efectuiază câte o operație).</w:t>
            </w:r>
          </w:p>
          <w:p w:rsidR="00435BA4" w:rsidRPr="009047A5" w:rsidRDefault="00435BA4" w:rsidP="00435BA4">
            <w:pPr>
              <w:spacing w:after="0"/>
              <w:ind w:right="-5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Exercițiu: </w:t>
            </w: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Calculați:</w:t>
            </w:r>
            <w:r w:rsidRPr="0090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435BA4" w:rsidRPr="009047A5" w:rsidRDefault="00435BA4" w:rsidP="00435BA4">
            <w:pPr>
              <w:pStyle w:val="a4"/>
              <w:numPr>
                <w:ilvl w:val="0"/>
                <w:numId w:val="42"/>
              </w:numPr>
              <w:spacing w:after="0"/>
              <w:ind w:right="-5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MD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( –24 ) + { [ (–28 + 56 ) – (+16) ] + [–48 + (– 32 + 47) + (–36) ] }=</w:t>
            </w:r>
          </w:p>
          <w:p w:rsidR="00435BA4" w:rsidRPr="009047A5" w:rsidRDefault="00435BA4" w:rsidP="00435BA4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29 – 5 – (7 – 13) –{50 – [16+(3 – 9) – 30]+12}=</w:t>
            </w:r>
          </w:p>
          <w:p w:rsidR="00435BA4" w:rsidRPr="009047A5" w:rsidRDefault="00435BA4" w:rsidP="00435BA4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– 34 – {45+[65 – 78 – (30 – 15+9)+(37 – 79)]}=</w:t>
            </w:r>
          </w:p>
          <w:p w:rsidR="00435BA4" w:rsidRPr="009047A5" w:rsidRDefault="00435BA4" w:rsidP="00435BA4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 – {14 – 15+[(16 – 17)+24 – 5] – (– 56+70)}=</w:t>
            </w:r>
          </w:p>
          <w:p w:rsidR="00435BA4" w:rsidRPr="009047A5" w:rsidRDefault="00435BA4" w:rsidP="00435BA4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 98+{51 – 19 – [13 – (45 – 83)+(57+36 – 12)] – (– 49)}=</w:t>
            </w:r>
          </w:p>
          <w:p w:rsidR="00435BA4" w:rsidRPr="009047A5" w:rsidRDefault="00435BA4" w:rsidP="0043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047A5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Bilanțul cantitativ: 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 ce mulțime de numere am lucrat astăzi?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reprezintă modulul unui număr întreg?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compară numerele întregi?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operații cu numere întregi am studiat?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proprietăți ale adunării numerelor întregi am studiat ?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sunt ele?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scad numerele întregi?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  <w:p w:rsidR="00435BA4" w:rsidRPr="009047A5" w:rsidRDefault="00435BA4" w:rsidP="00435BA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47A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este ordinea efectuării operațiilor de adunare și scădere dacă avem toate tipurile de paranteze: rotunde, pătrate, acolade?</w:t>
            </w:r>
          </w:p>
          <w:p w:rsidR="00435BA4" w:rsidRPr="009047A5" w:rsidRDefault="00435BA4" w:rsidP="0043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Bilanțul calitativ:</w:t>
            </w:r>
          </w:p>
          <w:p w:rsidR="00435BA4" w:rsidRPr="009047A5" w:rsidRDefault="00435BA4" w:rsidP="0043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435BA4" w:rsidRDefault="00435BA4" w:rsidP="00435BA4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9047A5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435BA4" w:rsidRPr="009047A5" w:rsidRDefault="00435BA4" w:rsidP="00435BA4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Temă pentru acasă:</w:t>
            </w:r>
          </w:p>
          <w:p w:rsidR="00435BA4" w:rsidRPr="009047A5" w:rsidRDefault="00435BA4" w:rsidP="00435B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§1, 2, 3, pagina 38-52, manual.</w:t>
            </w:r>
          </w:p>
          <w:p w:rsidR="00435BA4" w:rsidRPr="009047A5" w:rsidRDefault="00435BA4" w:rsidP="00435BA4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9047A5">
              <w:rPr>
                <w:i/>
                <w:iCs/>
                <w:u w:val="single"/>
              </w:rPr>
              <w:t>De rezolvat:</w:t>
            </w:r>
            <w:r w:rsidRPr="009047A5">
              <w:rPr>
                <w:iCs/>
              </w:rPr>
              <w:t xml:space="preserve">  </w:t>
            </w:r>
            <w:r w:rsidRPr="009047A5">
              <w:t>Exercițiul 1, 3, 4, pagina 82, manual.</w:t>
            </w:r>
          </w:p>
        </w:tc>
        <w:tc>
          <w:tcPr>
            <w:tcW w:w="1010" w:type="dxa"/>
          </w:tcPr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5</w:t>
            </w: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</w:t>
            </w: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435BA4" w:rsidRPr="009047A5" w:rsidRDefault="00435BA4" w:rsidP="00435BA4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047A5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Frontal, exercițiu</w:t>
            </w: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Observarea</w:t>
            </w: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Metoda exercițiului</w:t>
            </w: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Explicația </w:t>
            </w: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Fișă de lucru</w:t>
            </w: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>Evaluare formativă</w:t>
            </w: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>Lucru individual</w:t>
            </w: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047A5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Lucru la tablă</w:t>
            </w: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Evaluare frontală</w:t>
            </w: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</w:t>
            </w: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47A5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  <w:p w:rsidR="00435BA4" w:rsidRPr="009047A5" w:rsidRDefault="00435BA4" w:rsidP="00435BA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2E4D3F" w:rsidRPr="009047A5" w:rsidRDefault="002E4D3F" w:rsidP="0057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77FD" w:rsidRPr="009047A5" w:rsidRDefault="004D77FD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466" w:rsidRPr="009047A5" w:rsidRDefault="00A87466" w:rsidP="00B268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A87466" w:rsidRPr="009047A5" w:rsidSect="00577B05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FF7477" w:rsidRPr="009047A5" w:rsidRDefault="00E469B7" w:rsidP="00FF747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47A5">
        <w:rPr>
          <w:rFonts w:ascii="Times New Roman" w:hAnsi="Times New Roman" w:cs="Times New Roman"/>
          <w:b/>
          <w:sz w:val="24"/>
          <w:szCs w:val="24"/>
        </w:rPr>
        <w:lastRenderedPageBreak/>
        <w:t>Anexa 1</w:t>
      </w:r>
    </w:p>
    <w:p w:rsidR="00B244FB" w:rsidRPr="009047A5" w:rsidRDefault="00E46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7A5">
        <w:rPr>
          <w:rFonts w:ascii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1381CE23" wp14:editId="46D8AC34">
            <wp:extent cx="6299835" cy="4702810"/>
            <wp:effectExtent l="0" t="57150" r="0" b="4064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91179E" w:rsidRPr="009047A5" w:rsidRDefault="009117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79E" w:rsidRPr="009047A5" w:rsidRDefault="009117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B5F" w:rsidRPr="009047A5" w:rsidRDefault="009B7B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B5F" w:rsidRPr="009047A5" w:rsidRDefault="009B7B5F" w:rsidP="009B7B5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47A5">
        <w:rPr>
          <w:rFonts w:ascii="Times New Roman" w:hAnsi="Times New Roman" w:cs="Times New Roman"/>
          <w:b/>
          <w:sz w:val="24"/>
          <w:szCs w:val="24"/>
        </w:rPr>
        <w:t>Anexa 2</w:t>
      </w:r>
    </w:p>
    <w:p w:rsidR="0091179E" w:rsidRPr="009047A5" w:rsidRDefault="0091179E" w:rsidP="00911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79E" w:rsidRPr="009047A5" w:rsidRDefault="0091179E" w:rsidP="00911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7A5">
        <w:rPr>
          <w:rFonts w:ascii="Times New Roman" w:hAnsi="Times New Roman" w:cs="Times New Roman"/>
          <w:b/>
          <w:sz w:val="24"/>
          <w:szCs w:val="24"/>
        </w:rPr>
        <w:t>Fișă de lucru independent</w:t>
      </w:r>
    </w:p>
    <w:p w:rsidR="009B7B5F" w:rsidRPr="009047A5" w:rsidRDefault="009B7B5F" w:rsidP="009B7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1. </w:t>
      </w:r>
      <w:r w:rsidRPr="009047A5">
        <w:rPr>
          <w:rFonts w:ascii="Times New Roman" w:hAnsi="Times New Roman" w:cs="Times New Roman"/>
          <w:sz w:val="24"/>
          <w:szCs w:val="24"/>
        </w:rPr>
        <w:t>Comparaţi:</w:t>
      </w:r>
    </w:p>
    <w:p w:rsidR="009B7B5F" w:rsidRPr="009047A5" w:rsidRDefault="009B7B5F" w:rsidP="009B7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hAnsi="Times New Roman" w:cs="Times New Roman"/>
          <w:sz w:val="24"/>
          <w:szCs w:val="24"/>
        </w:rPr>
        <w:t xml:space="preserve">a) 2 ... 0                    b) –5  ... +1                c) – 7  ...  7                     d) 0 … + 8          </w:t>
      </w:r>
    </w:p>
    <w:p w:rsidR="009B7B5F" w:rsidRPr="009047A5" w:rsidRDefault="009B7B5F" w:rsidP="009B7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hAnsi="Times New Roman" w:cs="Times New Roman"/>
          <w:sz w:val="24"/>
          <w:szCs w:val="24"/>
        </w:rPr>
        <w:t xml:space="preserve">e) – 15  ….  – 16      f) – 33 … – 30           g) + 567 …..  567          h) – 231 …..  – 131  </w:t>
      </w:r>
    </w:p>
    <w:p w:rsidR="009B7B5F" w:rsidRPr="009047A5" w:rsidRDefault="009B7B5F" w:rsidP="009B7B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7A5">
        <w:rPr>
          <w:rFonts w:ascii="Times New Roman" w:hAnsi="Times New Roman" w:cs="Times New Roman"/>
          <w:sz w:val="24"/>
          <w:szCs w:val="24"/>
        </w:rPr>
        <w:t xml:space="preserve">i) – 102 ….  +1         j) –106 …..  0            k) –1009 ….. – 1089     l) + 506 …  + 605   </w:t>
      </w:r>
    </w:p>
    <w:p w:rsidR="009B7B5F" w:rsidRPr="009047A5" w:rsidRDefault="009B7B5F" w:rsidP="009B7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2. </w:t>
      </w:r>
      <w:r w:rsidRPr="009047A5">
        <w:rPr>
          <w:rFonts w:ascii="Times New Roman" w:hAnsi="Times New Roman" w:cs="Times New Roman"/>
          <w:sz w:val="24"/>
          <w:szCs w:val="24"/>
        </w:rPr>
        <w:t xml:space="preserve"> Ordonaţi  descrescător  şirul  de  numere  întregi:</w:t>
      </w:r>
    </w:p>
    <w:p w:rsidR="009B7B5F" w:rsidRPr="009047A5" w:rsidRDefault="009B7B5F" w:rsidP="009B7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hAnsi="Times New Roman" w:cs="Times New Roman"/>
          <w:sz w:val="24"/>
          <w:szCs w:val="24"/>
        </w:rPr>
        <w:t>a) – 7; – 27; + 26; – 25; 0; – 87; + 20; – 78;</w:t>
      </w:r>
    </w:p>
    <w:p w:rsidR="009B7B5F" w:rsidRPr="009047A5" w:rsidRDefault="009B7B5F" w:rsidP="009B7B5F">
      <w:pPr>
        <w:spacing w:after="0" w:line="36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hAnsi="Times New Roman" w:cs="Times New Roman"/>
          <w:sz w:val="24"/>
          <w:szCs w:val="24"/>
        </w:rPr>
        <w:t>b) + 9; 0; 909; 990; – 990; 19; – 90; – 999.</w:t>
      </w:r>
    </w:p>
    <w:p w:rsidR="009B7B5F" w:rsidRPr="009047A5" w:rsidRDefault="009B7B5F" w:rsidP="009B7B5F">
      <w:pPr>
        <w:spacing w:after="0" w:line="36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3.</w:t>
      </w:r>
      <w:r w:rsidRPr="009047A5">
        <w:rPr>
          <w:rFonts w:ascii="Times New Roman" w:hAnsi="Times New Roman" w:cs="Times New Roman"/>
          <w:sz w:val="24"/>
          <w:szCs w:val="24"/>
        </w:rPr>
        <w:t xml:space="preserve"> Calculați în modul cel mai rațional:</w:t>
      </w:r>
    </w:p>
    <w:p w:rsidR="009B7B5F" w:rsidRPr="009047A5" w:rsidRDefault="009B7B5F" w:rsidP="009B7B5F">
      <w:pPr>
        <w:spacing w:after="0" w:line="36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hAnsi="Times New Roman" w:cs="Times New Roman"/>
          <w:sz w:val="24"/>
          <w:szCs w:val="24"/>
        </w:rPr>
        <w:t>a) (–2) + 12 + (–7) + (–10) + 6 =</w:t>
      </w:r>
      <w:r w:rsidRPr="009047A5">
        <w:rPr>
          <w:rFonts w:ascii="Times New Roman" w:hAnsi="Times New Roman" w:cs="Times New Roman"/>
          <w:sz w:val="24"/>
          <w:szCs w:val="24"/>
        </w:rPr>
        <w:tab/>
      </w:r>
      <w:r w:rsidRPr="009047A5">
        <w:rPr>
          <w:rFonts w:ascii="Times New Roman" w:hAnsi="Times New Roman" w:cs="Times New Roman"/>
          <w:sz w:val="24"/>
          <w:szCs w:val="24"/>
        </w:rPr>
        <w:tab/>
      </w:r>
      <w:r w:rsidRPr="009047A5">
        <w:rPr>
          <w:rFonts w:ascii="Times New Roman" w:hAnsi="Times New Roman" w:cs="Times New Roman"/>
          <w:sz w:val="24"/>
          <w:szCs w:val="24"/>
        </w:rPr>
        <w:tab/>
      </w:r>
    </w:p>
    <w:p w:rsidR="009B7B5F" w:rsidRPr="009047A5" w:rsidRDefault="009B7B5F" w:rsidP="009B7B5F">
      <w:pPr>
        <w:spacing w:after="0" w:line="36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hAnsi="Times New Roman" w:cs="Times New Roman"/>
          <w:sz w:val="24"/>
          <w:szCs w:val="24"/>
        </w:rPr>
        <w:t xml:space="preserve">b)  18 – 33 – 18 – 28 + (–60) + 50 =  </w:t>
      </w:r>
    </w:p>
    <w:p w:rsidR="009B7B5F" w:rsidRPr="009047A5" w:rsidRDefault="009B7B5F" w:rsidP="0091179E">
      <w:pPr>
        <w:spacing w:after="0" w:line="36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9047A5">
        <w:rPr>
          <w:rFonts w:ascii="Times New Roman" w:hAnsi="Times New Roman" w:cs="Times New Roman"/>
          <w:sz w:val="24"/>
          <w:szCs w:val="24"/>
        </w:rPr>
        <w:t>c) –7 + 15 – 28 – 15 + 21 =</w:t>
      </w:r>
    </w:p>
    <w:sectPr w:rsidR="009B7B5F" w:rsidRPr="009047A5" w:rsidSect="00577B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A95" w:rsidRDefault="00723A95" w:rsidP="00B268BB">
      <w:pPr>
        <w:spacing w:after="0" w:line="240" w:lineRule="auto"/>
      </w:pPr>
      <w:r>
        <w:separator/>
      </w:r>
    </w:p>
  </w:endnote>
  <w:endnote w:type="continuationSeparator" w:id="0">
    <w:p w:rsidR="00723A95" w:rsidRDefault="00723A95" w:rsidP="00B2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A95" w:rsidRDefault="00723A95" w:rsidP="00B268BB">
      <w:pPr>
        <w:spacing w:after="0" w:line="240" w:lineRule="auto"/>
      </w:pPr>
      <w:r>
        <w:separator/>
      </w:r>
    </w:p>
  </w:footnote>
  <w:footnote w:type="continuationSeparator" w:id="0">
    <w:p w:rsidR="00723A95" w:rsidRDefault="00723A95" w:rsidP="00B2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62B6"/>
    <w:multiLevelType w:val="hybridMultilevel"/>
    <w:tmpl w:val="52E8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701B"/>
    <w:multiLevelType w:val="hybridMultilevel"/>
    <w:tmpl w:val="C298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695"/>
    <w:multiLevelType w:val="hybridMultilevel"/>
    <w:tmpl w:val="7E82B7FE"/>
    <w:lvl w:ilvl="0" w:tplc="11123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4C92"/>
    <w:multiLevelType w:val="hybridMultilevel"/>
    <w:tmpl w:val="DAFA584C"/>
    <w:lvl w:ilvl="0" w:tplc="F49EF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D2D62"/>
    <w:multiLevelType w:val="hybridMultilevel"/>
    <w:tmpl w:val="7EC26780"/>
    <w:lvl w:ilvl="0" w:tplc="26C47F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9B6C13"/>
    <w:multiLevelType w:val="hybridMultilevel"/>
    <w:tmpl w:val="EA3EE388"/>
    <w:lvl w:ilvl="0" w:tplc="C2B67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A651B7"/>
    <w:multiLevelType w:val="hybridMultilevel"/>
    <w:tmpl w:val="69CC2F04"/>
    <w:lvl w:ilvl="0" w:tplc="15AA5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7C70"/>
    <w:multiLevelType w:val="hybridMultilevel"/>
    <w:tmpl w:val="41EC50A4"/>
    <w:lvl w:ilvl="0" w:tplc="3A089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8C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EB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8E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8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6E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4F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A1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0A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A36221"/>
    <w:multiLevelType w:val="hybridMultilevel"/>
    <w:tmpl w:val="C06EE79A"/>
    <w:lvl w:ilvl="0" w:tplc="9120E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CB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00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85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E4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28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6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14C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46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633464"/>
    <w:multiLevelType w:val="hybridMultilevel"/>
    <w:tmpl w:val="2750AB64"/>
    <w:lvl w:ilvl="0" w:tplc="B8E25B3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80A0E"/>
    <w:multiLevelType w:val="hybridMultilevel"/>
    <w:tmpl w:val="9F481252"/>
    <w:lvl w:ilvl="0" w:tplc="3BE0865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35355D"/>
    <w:multiLevelType w:val="hybridMultilevel"/>
    <w:tmpl w:val="0B948E84"/>
    <w:lvl w:ilvl="0" w:tplc="C88E8DA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E5201"/>
    <w:multiLevelType w:val="hybridMultilevel"/>
    <w:tmpl w:val="46186D5C"/>
    <w:lvl w:ilvl="0" w:tplc="BE30E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87793"/>
    <w:multiLevelType w:val="hybridMultilevel"/>
    <w:tmpl w:val="3F9C95AE"/>
    <w:lvl w:ilvl="0" w:tplc="DBC2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B87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AEF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2B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2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2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E6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D6E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A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A411CBF"/>
    <w:multiLevelType w:val="hybridMultilevel"/>
    <w:tmpl w:val="B276F9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7BB"/>
    <w:multiLevelType w:val="hybridMultilevel"/>
    <w:tmpl w:val="C7825D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797A"/>
    <w:multiLevelType w:val="hybridMultilevel"/>
    <w:tmpl w:val="98624F48"/>
    <w:lvl w:ilvl="0" w:tplc="DADEFC7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5647EA"/>
    <w:multiLevelType w:val="hybridMultilevel"/>
    <w:tmpl w:val="85A0B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26C4B"/>
    <w:multiLevelType w:val="hybridMultilevel"/>
    <w:tmpl w:val="086437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2C09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30D5C"/>
    <w:multiLevelType w:val="hybridMultilevel"/>
    <w:tmpl w:val="43605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B2DF0"/>
    <w:multiLevelType w:val="hybridMultilevel"/>
    <w:tmpl w:val="CE1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614C3"/>
    <w:multiLevelType w:val="hybridMultilevel"/>
    <w:tmpl w:val="7B9EE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E47CA"/>
    <w:multiLevelType w:val="hybridMultilevel"/>
    <w:tmpl w:val="D8085336"/>
    <w:lvl w:ilvl="0" w:tplc="619E4D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B6EAC"/>
    <w:multiLevelType w:val="hybridMultilevel"/>
    <w:tmpl w:val="37565C84"/>
    <w:lvl w:ilvl="0" w:tplc="8FFE7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A07B3"/>
    <w:multiLevelType w:val="hybridMultilevel"/>
    <w:tmpl w:val="0CE288C8"/>
    <w:lvl w:ilvl="0" w:tplc="F1468A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33EA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062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D227F3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764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EC14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94E400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FC65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227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FE509E"/>
    <w:multiLevelType w:val="hybridMultilevel"/>
    <w:tmpl w:val="CE4A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6669A"/>
    <w:multiLevelType w:val="hybridMultilevel"/>
    <w:tmpl w:val="FA50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258DBCC">
      <w:start w:val="8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26CA2"/>
    <w:multiLevelType w:val="hybridMultilevel"/>
    <w:tmpl w:val="89563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9497C"/>
    <w:multiLevelType w:val="hybridMultilevel"/>
    <w:tmpl w:val="B73893A2"/>
    <w:lvl w:ilvl="0" w:tplc="9A509F24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743F1"/>
    <w:multiLevelType w:val="hybridMultilevel"/>
    <w:tmpl w:val="92F8ABD2"/>
    <w:lvl w:ilvl="0" w:tplc="34087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8D6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00B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8B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63E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08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940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89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B23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24739F"/>
    <w:multiLevelType w:val="hybridMultilevel"/>
    <w:tmpl w:val="5EC878B0"/>
    <w:lvl w:ilvl="0" w:tplc="567893C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96EA8"/>
    <w:multiLevelType w:val="hybridMultilevel"/>
    <w:tmpl w:val="DA489B38"/>
    <w:lvl w:ilvl="0" w:tplc="4476B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A8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ED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2F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A8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EE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A1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03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42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B456789"/>
    <w:multiLevelType w:val="hybridMultilevel"/>
    <w:tmpl w:val="68B2FB6A"/>
    <w:lvl w:ilvl="0" w:tplc="801C10D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729A9"/>
    <w:multiLevelType w:val="hybridMultilevel"/>
    <w:tmpl w:val="7664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20"/>
  </w:num>
  <w:num w:numId="4">
    <w:abstractNumId w:val="31"/>
  </w:num>
  <w:num w:numId="5">
    <w:abstractNumId w:val="22"/>
  </w:num>
  <w:num w:numId="6">
    <w:abstractNumId w:val="17"/>
  </w:num>
  <w:num w:numId="7">
    <w:abstractNumId w:val="4"/>
  </w:num>
  <w:num w:numId="8">
    <w:abstractNumId w:val="26"/>
  </w:num>
  <w:num w:numId="9">
    <w:abstractNumId w:val="18"/>
  </w:num>
  <w:num w:numId="10">
    <w:abstractNumId w:val="0"/>
  </w:num>
  <w:num w:numId="11">
    <w:abstractNumId w:val="1"/>
  </w:num>
  <w:num w:numId="12">
    <w:abstractNumId w:val="15"/>
  </w:num>
  <w:num w:numId="13">
    <w:abstractNumId w:val="14"/>
  </w:num>
  <w:num w:numId="14">
    <w:abstractNumId w:val="30"/>
  </w:num>
  <w:num w:numId="15">
    <w:abstractNumId w:val="27"/>
  </w:num>
  <w:num w:numId="16">
    <w:abstractNumId w:val="36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3"/>
  </w:num>
  <w:num w:numId="20">
    <w:abstractNumId w:val="41"/>
  </w:num>
  <w:num w:numId="21">
    <w:abstractNumId w:val="7"/>
  </w:num>
  <w:num w:numId="22">
    <w:abstractNumId w:val="5"/>
  </w:num>
  <w:num w:numId="23">
    <w:abstractNumId w:val="2"/>
  </w:num>
  <w:num w:numId="24">
    <w:abstractNumId w:val="24"/>
  </w:num>
  <w:num w:numId="25">
    <w:abstractNumId w:val="12"/>
  </w:num>
  <w:num w:numId="26">
    <w:abstractNumId w:val="11"/>
  </w:num>
  <w:num w:numId="27">
    <w:abstractNumId w:val="6"/>
  </w:num>
  <w:num w:numId="28">
    <w:abstractNumId w:val="13"/>
  </w:num>
  <w:num w:numId="29">
    <w:abstractNumId w:val="40"/>
  </w:num>
  <w:num w:numId="30">
    <w:abstractNumId w:val="10"/>
  </w:num>
  <w:num w:numId="31">
    <w:abstractNumId w:val="21"/>
  </w:num>
  <w:num w:numId="32">
    <w:abstractNumId w:val="3"/>
  </w:num>
  <w:num w:numId="33">
    <w:abstractNumId w:val="28"/>
  </w:num>
  <w:num w:numId="34">
    <w:abstractNumId w:val="35"/>
  </w:num>
  <w:num w:numId="35">
    <w:abstractNumId w:val="9"/>
  </w:num>
  <w:num w:numId="36">
    <w:abstractNumId w:val="37"/>
  </w:num>
  <w:num w:numId="37">
    <w:abstractNumId w:val="39"/>
  </w:num>
  <w:num w:numId="38">
    <w:abstractNumId w:val="8"/>
  </w:num>
  <w:num w:numId="39">
    <w:abstractNumId w:val="32"/>
  </w:num>
  <w:num w:numId="40">
    <w:abstractNumId w:val="16"/>
  </w:num>
  <w:num w:numId="41">
    <w:abstractNumId w:val="23"/>
  </w:num>
  <w:num w:numId="42">
    <w:abstractNumId w:val="3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6"/>
    <w:rsid w:val="00012804"/>
    <w:rsid w:val="000240A3"/>
    <w:rsid w:val="00054945"/>
    <w:rsid w:val="00084826"/>
    <w:rsid w:val="00094615"/>
    <w:rsid w:val="000F1B5D"/>
    <w:rsid w:val="000F6642"/>
    <w:rsid w:val="00100576"/>
    <w:rsid w:val="00115FAD"/>
    <w:rsid w:val="00122587"/>
    <w:rsid w:val="00172CE9"/>
    <w:rsid w:val="001941C2"/>
    <w:rsid w:val="00195EDF"/>
    <w:rsid w:val="001A1BAF"/>
    <w:rsid w:val="001C5BFB"/>
    <w:rsid w:val="002065F4"/>
    <w:rsid w:val="00235FC6"/>
    <w:rsid w:val="002726A3"/>
    <w:rsid w:val="00273153"/>
    <w:rsid w:val="00294E52"/>
    <w:rsid w:val="002A0974"/>
    <w:rsid w:val="002A71C8"/>
    <w:rsid w:val="002B6714"/>
    <w:rsid w:val="002E4D3F"/>
    <w:rsid w:val="002F3481"/>
    <w:rsid w:val="002F5DF2"/>
    <w:rsid w:val="002F7773"/>
    <w:rsid w:val="00305314"/>
    <w:rsid w:val="00312546"/>
    <w:rsid w:val="003427B8"/>
    <w:rsid w:val="00360272"/>
    <w:rsid w:val="003818FE"/>
    <w:rsid w:val="003A176D"/>
    <w:rsid w:val="003A3CA8"/>
    <w:rsid w:val="003D606A"/>
    <w:rsid w:val="003F123E"/>
    <w:rsid w:val="00435BA4"/>
    <w:rsid w:val="00462399"/>
    <w:rsid w:val="00466630"/>
    <w:rsid w:val="0047155C"/>
    <w:rsid w:val="00473368"/>
    <w:rsid w:val="004B0610"/>
    <w:rsid w:val="004D77FD"/>
    <w:rsid w:val="004F2821"/>
    <w:rsid w:val="00505929"/>
    <w:rsid w:val="005158A5"/>
    <w:rsid w:val="00520173"/>
    <w:rsid w:val="0053159E"/>
    <w:rsid w:val="00571A55"/>
    <w:rsid w:val="00577B05"/>
    <w:rsid w:val="00585FAE"/>
    <w:rsid w:val="0059312B"/>
    <w:rsid w:val="005B1B5D"/>
    <w:rsid w:val="005B52F0"/>
    <w:rsid w:val="005E36F7"/>
    <w:rsid w:val="005F1933"/>
    <w:rsid w:val="00600888"/>
    <w:rsid w:val="0060409E"/>
    <w:rsid w:val="00604B79"/>
    <w:rsid w:val="006063FA"/>
    <w:rsid w:val="00643C63"/>
    <w:rsid w:val="006519EC"/>
    <w:rsid w:val="00660071"/>
    <w:rsid w:val="00691602"/>
    <w:rsid w:val="006F53BA"/>
    <w:rsid w:val="00721EA5"/>
    <w:rsid w:val="00723A95"/>
    <w:rsid w:val="00733DF7"/>
    <w:rsid w:val="00737C96"/>
    <w:rsid w:val="007539BB"/>
    <w:rsid w:val="007869D6"/>
    <w:rsid w:val="007A7ED2"/>
    <w:rsid w:val="007E65D7"/>
    <w:rsid w:val="00811798"/>
    <w:rsid w:val="00857432"/>
    <w:rsid w:val="00873B5F"/>
    <w:rsid w:val="008869C8"/>
    <w:rsid w:val="008928E8"/>
    <w:rsid w:val="008A3495"/>
    <w:rsid w:val="008D0041"/>
    <w:rsid w:val="008D0BB1"/>
    <w:rsid w:val="008D16DC"/>
    <w:rsid w:val="008E131E"/>
    <w:rsid w:val="009047A5"/>
    <w:rsid w:val="0091179E"/>
    <w:rsid w:val="00942DE0"/>
    <w:rsid w:val="009B0FA8"/>
    <w:rsid w:val="009B7B5F"/>
    <w:rsid w:val="00A16B92"/>
    <w:rsid w:val="00A33157"/>
    <w:rsid w:val="00A45952"/>
    <w:rsid w:val="00A818D7"/>
    <w:rsid w:val="00A82EE6"/>
    <w:rsid w:val="00A87466"/>
    <w:rsid w:val="00A908B8"/>
    <w:rsid w:val="00AA3C55"/>
    <w:rsid w:val="00AC44FB"/>
    <w:rsid w:val="00AD5481"/>
    <w:rsid w:val="00AD7F53"/>
    <w:rsid w:val="00AE26F4"/>
    <w:rsid w:val="00AE6074"/>
    <w:rsid w:val="00B244FB"/>
    <w:rsid w:val="00B268BB"/>
    <w:rsid w:val="00B67C4C"/>
    <w:rsid w:val="00B86EAA"/>
    <w:rsid w:val="00BB67A5"/>
    <w:rsid w:val="00BD1301"/>
    <w:rsid w:val="00BF3229"/>
    <w:rsid w:val="00C97F1B"/>
    <w:rsid w:val="00D02D73"/>
    <w:rsid w:val="00D1271E"/>
    <w:rsid w:val="00D311CD"/>
    <w:rsid w:val="00D323CC"/>
    <w:rsid w:val="00D429CF"/>
    <w:rsid w:val="00D738CE"/>
    <w:rsid w:val="00D76410"/>
    <w:rsid w:val="00D811BC"/>
    <w:rsid w:val="00D84B22"/>
    <w:rsid w:val="00DE616E"/>
    <w:rsid w:val="00DF5A32"/>
    <w:rsid w:val="00E0279B"/>
    <w:rsid w:val="00E30045"/>
    <w:rsid w:val="00E469B7"/>
    <w:rsid w:val="00E52CBB"/>
    <w:rsid w:val="00E839CE"/>
    <w:rsid w:val="00EE26D5"/>
    <w:rsid w:val="00EE4EF7"/>
    <w:rsid w:val="00EF2984"/>
    <w:rsid w:val="00F112A7"/>
    <w:rsid w:val="00F22249"/>
    <w:rsid w:val="00F61510"/>
    <w:rsid w:val="00F9544E"/>
    <w:rsid w:val="00FA65C2"/>
    <w:rsid w:val="00FE37A6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43E8-9FC5-4779-BA10-0B20747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9">
    <w:name w:val="Основной текст Знак"/>
    <w:basedOn w:val="a0"/>
    <w:link w:val="a8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100576"/>
    <w:rPr>
      <w:b/>
      <w:bCs/>
    </w:rPr>
  </w:style>
  <w:style w:type="paragraph" w:styleId="ab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d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1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e">
    <w:name w:val="header"/>
    <w:basedOn w:val="a"/>
    <w:link w:val="af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68BB"/>
    <w:rPr>
      <w:rFonts w:ascii="Calibri" w:eastAsia="Calibri" w:hAnsi="Calibri" w:cs="Calibri"/>
      <w:lang w:val="ro-MD" w:eastAsia="ru-RU"/>
    </w:rPr>
  </w:style>
  <w:style w:type="paragraph" w:styleId="af0">
    <w:name w:val="footer"/>
    <w:basedOn w:val="a"/>
    <w:link w:val="af1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68BB"/>
    <w:rPr>
      <w:rFonts w:ascii="Calibri" w:eastAsia="Calibri" w:hAnsi="Calibri" w:cs="Calibri"/>
      <w:lang w:val="ro-MD" w:eastAsia="ru-RU"/>
    </w:rPr>
  </w:style>
  <w:style w:type="character" w:styleId="af2">
    <w:name w:val="Placeholder Text"/>
    <w:basedOn w:val="a0"/>
    <w:uiPriority w:val="99"/>
    <w:semiHidden/>
    <w:rsid w:val="00D811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47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3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4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4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34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79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1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9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8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908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5799" TargetMode="Externa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potriveste-perechi/15799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3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CB7D03-9286-4CD0-8D3D-9B120DB530E0}" type="doc">
      <dgm:prSet loTypeId="urn:microsoft.com/office/officeart/2005/8/layout/radial1" loCatId="relationship" qsTypeId="urn:microsoft.com/office/officeart/2005/8/quickstyle/simple3" qsCatId="simple" csTypeId="urn:microsoft.com/office/officeart/2005/8/colors/colorful1#3" csCatId="colorful" phldr="1"/>
      <dgm:spPr/>
      <dgm:t>
        <a:bodyPr/>
        <a:lstStyle/>
        <a:p>
          <a:endParaRPr lang="ru-RU"/>
        </a:p>
      </dgm:t>
    </dgm:pt>
    <dgm:pt modelId="{3958EB0F-3317-45ED-8F58-9AE884FE3A61}">
      <dgm:prSet phldrT="[Текст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 b="1" dirty="0" smtClean="0">
              <a:solidFill>
                <a:srgbClr val="FF0000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Numere întregi</a:t>
          </a:r>
          <a:endParaRPr lang="ru-RU" b="1" dirty="0">
            <a:solidFill>
              <a:srgbClr val="FF0000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24391C4A-25B2-40AA-AD3B-06295816F67B}" type="parTrans" cxnId="{834839FC-2321-458B-AB8D-FA41050435E0}">
      <dgm:prSet/>
      <dgm:spPr/>
      <dgm:t>
        <a:bodyPr/>
        <a:lstStyle/>
        <a:p>
          <a:endParaRPr lang="ru-RU"/>
        </a:p>
      </dgm:t>
    </dgm:pt>
    <dgm:pt modelId="{59C059BC-08F9-48CC-A21E-CC7041636402}" type="sibTrans" cxnId="{834839FC-2321-458B-AB8D-FA41050435E0}">
      <dgm:prSet/>
      <dgm:spPr/>
      <dgm:t>
        <a:bodyPr/>
        <a:lstStyle/>
        <a:p>
          <a:endParaRPr lang="ru-RU"/>
        </a:p>
      </dgm:t>
    </dgm:pt>
    <dgm:pt modelId="{A569083A-E54B-421A-9F0D-6136B674B576}">
      <dgm:prSet phldrT="[Текст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 b="1" dirty="0" smtClean="0"/>
            <a:t>Modulul </a:t>
          </a:r>
          <a:endParaRPr lang="ru-RU" b="1" dirty="0"/>
        </a:p>
      </dgm:t>
    </dgm:pt>
    <dgm:pt modelId="{26B7E22C-D900-47D7-B4D3-178905E42E95}" type="parTrans" cxnId="{F1B6F3E4-D70F-4BAB-92DE-552D68A47468}">
      <dgm:prSet/>
      <dgm:spPr/>
      <dgm:t>
        <a:bodyPr/>
        <a:lstStyle/>
        <a:p>
          <a:endParaRPr lang="ru-RU"/>
        </a:p>
      </dgm:t>
    </dgm:pt>
    <dgm:pt modelId="{E679EAC1-A487-407F-BCDA-A728CBC4C900}" type="sibTrans" cxnId="{F1B6F3E4-D70F-4BAB-92DE-552D68A47468}">
      <dgm:prSet/>
      <dgm:spPr/>
      <dgm:t>
        <a:bodyPr/>
        <a:lstStyle/>
        <a:p>
          <a:endParaRPr lang="ru-RU"/>
        </a:p>
      </dgm:t>
    </dgm:pt>
    <dgm:pt modelId="{21EB4907-1D08-4558-B032-D822B818C587}">
      <dgm:prSet phldrT="[Текст]"/>
      <dgm:spPr/>
      <dgm:t>
        <a:bodyPr/>
        <a:lstStyle/>
        <a:p>
          <a:r>
            <a:rPr lang="ro-RO" b="1" dirty="0" smtClean="0"/>
            <a:t>Adunarea</a:t>
          </a:r>
          <a:endParaRPr lang="ru-RU" b="1" dirty="0"/>
        </a:p>
      </dgm:t>
    </dgm:pt>
    <dgm:pt modelId="{532BD482-8068-4BD7-8E7A-21F753755AEB}" type="parTrans" cxnId="{29BAF026-5D18-4745-A94F-723F7D134FF5}">
      <dgm:prSet/>
      <dgm:spPr/>
      <dgm:t>
        <a:bodyPr/>
        <a:lstStyle/>
        <a:p>
          <a:endParaRPr lang="ru-RU"/>
        </a:p>
      </dgm:t>
    </dgm:pt>
    <dgm:pt modelId="{F4729829-D66E-4ACD-887B-60ADBA25EEA3}" type="sibTrans" cxnId="{29BAF026-5D18-4745-A94F-723F7D134FF5}">
      <dgm:prSet/>
      <dgm:spPr/>
      <dgm:t>
        <a:bodyPr/>
        <a:lstStyle/>
        <a:p>
          <a:endParaRPr lang="ru-RU"/>
        </a:p>
      </dgm:t>
    </dgm:pt>
    <dgm:pt modelId="{80083F76-DC92-484E-90A6-D5756CEE658B}">
      <dgm:prSet phldrT="[Текст]"/>
      <dgm:spPr/>
      <dgm:t>
        <a:bodyPr/>
        <a:lstStyle/>
        <a:p>
          <a:r>
            <a:rPr lang="ro-RO" b="1" dirty="0" smtClean="0"/>
            <a:t>Scăderea</a:t>
          </a:r>
          <a:endParaRPr lang="ru-RU" b="1" dirty="0"/>
        </a:p>
      </dgm:t>
    </dgm:pt>
    <dgm:pt modelId="{D8E6693D-5E1D-4D73-A37F-B9F8541E65AA}" type="parTrans" cxnId="{6BCCA85D-20B9-41BA-BF92-CD2185BE504C}">
      <dgm:prSet/>
      <dgm:spPr/>
      <dgm:t>
        <a:bodyPr/>
        <a:lstStyle/>
        <a:p>
          <a:endParaRPr lang="ru-RU"/>
        </a:p>
      </dgm:t>
    </dgm:pt>
    <dgm:pt modelId="{CFCDC86E-E0AB-42D9-974C-BAD7E6E44FEA}" type="sibTrans" cxnId="{6BCCA85D-20B9-41BA-BF92-CD2185BE504C}">
      <dgm:prSet/>
      <dgm:spPr/>
      <dgm:t>
        <a:bodyPr/>
        <a:lstStyle/>
        <a:p>
          <a:endParaRPr lang="ru-RU"/>
        </a:p>
      </dgm:t>
    </dgm:pt>
    <dgm:pt modelId="{8C44EC9D-1C5E-4FF6-AF0D-C725A9C3E48D}">
      <dgm:prSet phldrT="[Текст]"/>
      <dgm:spPr/>
      <dgm:t>
        <a:bodyPr/>
        <a:lstStyle/>
        <a:p>
          <a:r>
            <a:rPr lang="ro-MD" b="1" smtClean="0"/>
            <a:t>Ordinea efectuării operațiilor</a:t>
          </a:r>
          <a:endParaRPr lang="ru-RU" b="1" dirty="0"/>
        </a:p>
      </dgm:t>
    </dgm:pt>
    <dgm:pt modelId="{1E48E232-4676-4AAE-91FB-9CCB54B3278D}" type="parTrans" cxnId="{EA93D059-4382-4C10-99CD-091741F14CEC}">
      <dgm:prSet/>
      <dgm:spPr/>
      <dgm:t>
        <a:bodyPr/>
        <a:lstStyle/>
        <a:p>
          <a:endParaRPr lang="ru-RU"/>
        </a:p>
      </dgm:t>
    </dgm:pt>
    <dgm:pt modelId="{32899B3D-7BB0-4CCC-8E52-E41E1183CD0E}" type="sibTrans" cxnId="{EA93D059-4382-4C10-99CD-091741F14CEC}">
      <dgm:prSet/>
      <dgm:spPr/>
      <dgm:t>
        <a:bodyPr/>
        <a:lstStyle/>
        <a:p>
          <a:endParaRPr lang="ru-RU"/>
        </a:p>
      </dgm:t>
    </dgm:pt>
    <dgm:pt modelId="{F41E22C4-0445-4CEC-A6FC-26E80E88B2E1}">
      <dgm:prSet phldrT="[Текст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 b="1" dirty="0" smtClean="0"/>
            <a:t>Compararea </a:t>
          </a:r>
          <a:endParaRPr lang="ru-RU" b="1" dirty="0"/>
        </a:p>
      </dgm:t>
    </dgm:pt>
    <dgm:pt modelId="{B797D937-1C7A-46AE-BE4D-26758D8227BD}" type="parTrans" cxnId="{260F7921-BA49-4E15-B2DD-58ADC9BB6FC8}">
      <dgm:prSet/>
      <dgm:spPr/>
      <dgm:t>
        <a:bodyPr/>
        <a:lstStyle/>
        <a:p>
          <a:endParaRPr lang="ru-RU"/>
        </a:p>
      </dgm:t>
    </dgm:pt>
    <dgm:pt modelId="{51F008BC-19E7-4458-A7F3-6E3F635FB8F6}" type="sibTrans" cxnId="{260F7921-BA49-4E15-B2DD-58ADC9BB6FC8}">
      <dgm:prSet/>
      <dgm:spPr/>
      <dgm:t>
        <a:bodyPr/>
        <a:lstStyle/>
        <a:p>
          <a:endParaRPr lang="ru-RU"/>
        </a:p>
      </dgm:t>
    </dgm:pt>
    <dgm:pt modelId="{B5DC5E80-7642-46A0-86E3-1639B7EAF639}">
      <dgm:prSet phldrT="[Текст]"/>
      <dgm:spPr/>
      <dgm:t>
        <a:bodyPr/>
        <a:lstStyle/>
        <a:p>
          <a:r>
            <a:rPr lang="ro-MD" b="1" dirty="0" smtClean="0"/>
            <a:t>Reprezentarea pe axă</a:t>
          </a:r>
          <a:endParaRPr lang="ru-RU" b="1" dirty="0"/>
        </a:p>
      </dgm:t>
    </dgm:pt>
    <dgm:pt modelId="{A7934354-872F-4DCB-9526-5B9AEC12DF4F}" type="parTrans" cxnId="{5D7FC8BE-43AB-48DB-BD7C-F132B65DA208}">
      <dgm:prSet/>
      <dgm:spPr/>
      <dgm:t>
        <a:bodyPr/>
        <a:lstStyle/>
        <a:p>
          <a:endParaRPr lang="ru-RU"/>
        </a:p>
      </dgm:t>
    </dgm:pt>
    <dgm:pt modelId="{03E94FC3-F2D5-46A8-BC06-36C74CB21688}" type="sibTrans" cxnId="{5D7FC8BE-43AB-48DB-BD7C-F132B65DA208}">
      <dgm:prSet/>
      <dgm:spPr/>
      <dgm:t>
        <a:bodyPr/>
        <a:lstStyle/>
        <a:p>
          <a:endParaRPr lang="ru-RU"/>
        </a:p>
      </dgm:t>
    </dgm:pt>
    <dgm:pt modelId="{9DB1B418-A66E-4348-A435-A99AC65D8D48}" type="pres">
      <dgm:prSet presAssocID="{DFCB7D03-9286-4CD0-8D3D-9B120DB530E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EA35FCC-EC67-44D7-A7D6-CB9DB45FC39F}" type="pres">
      <dgm:prSet presAssocID="{3958EB0F-3317-45ED-8F58-9AE884FE3A61}" presName="centerShape" presStyleLbl="node0" presStyleIdx="0" presStyleCnt="1" custScaleX="153765" custScaleY="132409"/>
      <dgm:spPr/>
      <dgm:t>
        <a:bodyPr/>
        <a:lstStyle/>
        <a:p>
          <a:endParaRPr lang="ru-RU"/>
        </a:p>
      </dgm:t>
    </dgm:pt>
    <dgm:pt modelId="{B843D26B-C369-4E1D-BC28-880B3A1A2B4F}" type="pres">
      <dgm:prSet presAssocID="{26B7E22C-D900-47D7-B4D3-178905E42E95}" presName="Name9" presStyleLbl="parChTrans1D2" presStyleIdx="0" presStyleCnt="6"/>
      <dgm:spPr/>
      <dgm:t>
        <a:bodyPr/>
        <a:lstStyle/>
        <a:p>
          <a:endParaRPr lang="ru-RU"/>
        </a:p>
      </dgm:t>
    </dgm:pt>
    <dgm:pt modelId="{48F07B5E-C832-4355-9D2A-933FC0B1BABB}" type="pres">
      <dgm:prSet presAssocID="{26B7E22C-D900-47D7-B4D3-178905E42E95}" presName="connTx" presStyleLbl="parChTrans1D2" presStyleIdx="0" presStyleCnt="6"/>
      <dgm:spPr/>
      <dgm:t>
        <a:bodyPr/>
        <a:lstStyle/>
        <a:p>
          <a:endParaRPr lang="ru-RU"/>
        </a:p>
      </dgm:t>
    </dgm:pt>
    <dgm:pt modelId="{6DB89E17-2480-43D1-AF7C-70F804F8D15B}" type="pres">
      <dgm:prSet presAssocID="{A569083A-E54B-421A-9F0D-6136B674B576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1BADCA-9A4F-4CA1-A0D3-DBB3B26FA281}" type="pres">
      <dgm:prSet presAssocID="{532BD482-8068-4BD7-8E7A-21F753755AEB}" presName="Name9" presStyleLbl="parChTrans1D2" presStyleIdx="1" presStyleCnt="6"/>
      <dgm:spPr/>
      <dgm:t>
        <a:bodyPr/>
        <a:lstStyle/>
        <a:p>
          <a:endParaRPr lang="ru-RU"/>
        </a:p>
      </dgm:t>
    </dgm:pt>
    <dgm:pt modelId="{09259B8A-19E3-4DE0-A0EF-FD482CC34B4A}" type="pres">
      <dgm:prSet presAssocID="{532BD482-8068-4BD7-8E7A-21F753755AEB}" presName="connTx" presStyleLbl="parChTrans1D2" presStyleIdx="1" presStyleCnt="6"/>
      <dgm:spPr/>
      <dgm:t>
        <a:bodyPr/>
        <a:lstStyle/>
        <a:p>
          <a:endParaRPr lang="ru-RU"/>
        </a:p>
      </dgm:t>
    </dgm:pt>
    <dgm:pt modelId="{C3069934-0DF1-4AB4-B60F-4605D29CEB2B}" type="pres">
      <dgm:prSet presAssocID="{21EB4907-1D08-4558-B032-D822B818C587}" presName="node" presStyleLbl="node1" presStyleIdx="1" presStyleCnt="6" custRadScaleRad="138460" custRadScaleInc="15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CB06AF-A7F0-47C2-9D53-6F661EADF275}" type="pres">
      <dgm:prSet presAssocID="{D8E6693D-5E1D-4D73-A37F-B9F8541E65AA}" presName="Name9" presStyleLbl="parChTrans1D2" presStyleIdx="2" presStyleCnt="6"/>
      <dgm:spPr/>
      <dgm:t>
        <a:bodyPr/>
        <a:lstStyle/>
        <a:p>
          <a:endParaRPr lang="ru-RU"/>
        </a:p>
      </dgm:t>
    </dgm:pt>
    <dgm:pt modelId="{13B27CAC-2DD8-446A-9A09-C568DBDA16E7}" type="pres">
      <dgm:prSet presAssocID="{D8E6693D-5E1D-4D73-A37F-B9F8541E65AA}" presName="connTx" presStyleLbl="parChTrans1D2" presStyleIdx="2" presStyleCnt="6"/>
      <dgm:spPr/>
      <dgm:t>
        <a:bodyPr/>
        <a:lstStyle/>
        <a:p>
          <a:endParaRPr lang="ru-RU"/>
        </a:p>
      </dgm:t>
    </dgm:pt>
    <dgm:pt modelId="{5A8DB61D-9A0C-4B9B-8205-51059F93130B}" type="pres">
      <dgm:prSet presAssocID="{80083F76-DC92-484E-90A6-D5756CEE658B}" presName="node" presStyleLbl="node1" presStyleIdx="2" presStyleCnt="6" custRadScaleRad="128982" custRadScaleInc="31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87D97C-E552-4168-A4FE-3DD542E6B334}" type="pres">
      <dgm:prSet presAssocID="{1E48E232-4676-4AAE-91FB-9CCB54B3278D}" presName="Name9" presStyleLbl="parChTrans1D2" presStyleIdx="3" presStyleCnt="6"/>
      <dgm:spPr/>
      <dgm:t>
        <a:bodyPr/>
        <a:lstStyle/>
        <a:p>
          <a:endParaRPr lang="ru-RU"/>
        </a:p>
      </dgm:t>
    </dgm:pt>
    <dgm:pt modelId="{E363BCD4-2880-4288-A8AB-9E522438FAB3}" type="pres">
      <dgm:prSet presAssocID="{1E48E232-4676-4AAE-91FB-9CCB54B3278D}" presName="connTx" presStyleLbl="parChTrans1D2" presStyleIdx="3" presStyleCnt="6"/>
      <dgm:spPr/>
      <dgm:t>
        <a:bodyPr/>
        <a:lstStyle/>
        <a:p>
          <a:endParaRPr lang="ru-RU"/>
        </a:p>
      </dgm:t>
    </dgm:pt>
    <dgm:pt modelId="{5B831558-A7ED-4663-B217-BFACE9C4A822}" type="pres">
      <dgm:prSet presAssocID="{8C44EC9D-1C5E-4FF6-AF0D-C725A9C3E48D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B2BBFC-697A-4370-89FA-2EF7A86C5D49}" type="pres">
      <dgm:prSet presAssocID="{A7934354-872F-4DCB-9526-5B9AEC12DF4F}" presName="Name9" presStyleLbl="parChTrans1D2" presStyleIdx="4" presStyleCnt="6"/>
      <dgm:spPr/>
      <dgm:t>
        <a:bodyPr/>
        <a:lstStyle/>
        <a:p>
          <a:endParaRPr lang="ru-RU"/>
        </a:p>
      </dgm:t>
    </dgm:pt>
    <dgm:pt modelId="{94CEF2EF-4B6E-40EE-83F2-530B76E01E4F}" type="pres">
      <dgm:prSet presAssocID="{A7934354-872F-4DCB-9526-5B9AEC12DF4F}" presName="connTx" presStyleLbl="parChTrans1D2" presStyleIdx="4" presStyleCnt="6"/>
      <dgm:spPr/>
      <dgm:t>
        <a:bodyPr/>
        <a:lstStyle/>
        <a:p>
          <a:endParaRPr lang="ru-RU"/>
        </a:p>
      </dgm:t>
    </dgm:pt>
    <dgm:pt modelId="{90D82AF2-B926-43C1-9FFA-E74D51860658}" type="pres">
      <dgm:prSet presAssocID="{B5DC5E80-7642-46A0-86E3-1639B7EAF639}" presName="node" presStyleLbl="node1" presStyleIdx="4" presStyleCnt="6" custRadScaleRad="126151" custRadScaleInc="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AB81F5-2D63-4C32-AF08-71301D78CC37}" type="pres">
      <dgm:prSet presAssocID="{B797D937-1C7A-46AE-BE4D-26758D8227BD}" presName="Name9" presStyleLbl="parChTrans1D2" presStyleIdx="5" presStyleCnt="6"/>
      <dgm:spPr/>
      <dgm:t>
        <a:bodyPr/>
        <a:lstStyle/>
        <a:p>
          <a:endParaRPr lang="ru-RU"/>
        </a:p>
      </dgm:t>
    </dgm:pt>
    <dgm:pt modelId="{D7C7B8CD-CCE9-4262-B7A9-B706FCC46B11}" type="pres">
      <dgm:prSet presAssocID="{B797D937-1C7A-46AE-BE4D-26758D8227BD}" presName="connTx" presStyleLbl="parChTrans1D2" presStyleIdx="5" presStyleCnt="6"/>
      <dgm:spPr/>
      <dgm:t>
        <a:bodyPr/>
        <a:lstStyle/>
        <a:p>
          <a:endParaRPr lang="ru-RU"/>
        </a:p>
      </dgm:t>
    </dgm:pt>
    <dgm:pt modelId="{A15ABB7B-FF45-4989-AC67-3EDB4AF371D3}" type="pres">
      <dgm:prSet presAssocID="{F41E22C4-0445-4CEC-A6FC-26E80E88B2E1}" presName="node" presStyleLbl="node1" presStyleIdx="5" presStyleCnt="6" custRadScaleRad="132604" custRadScaleInc="-75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A6356C4-60E1-4E0B-BEDF-5C79A1D7358F}" type="presOf" srcId="{26B7E22C-D900-47D7-B4D3-178905E42E95}" destId="{B843D26B-C369-4E1D-BC28-880B3A1A2B4F}" srcOrd="0" destOrd="0" presId="urn:microsoft.com/office/officeart/2005/8/layout/radial1"/>
    <dgm:cxn modelId="{950864F5-C598-4E88-A3FE-CE91CF2634E5}" type="presOf" srcId="{3958EB0F-3317-45ED-8F58-9AE884FE3A61}" destId="{DEA35FCC-EC67-44D7-A7D6-CB9DB45FC39F}" srcOrd="0" destOrd="0" presId="urn:microsoft.com/office/officeart/2005/8/layout/radial1"/>
    <dgm:cxn modelId="{F1B6F3E4-D70F-4BAB-92DE-552D68A47468}" srcId="{3958EB0F-3317-45ED-8F58-9AE884FE3A61}" destId="{A569083A-E54B-421A-9F0D-6136B674B576}" srcOrd="0" destOrd="0" parTransId="{26B7E22C-D900-47D7-B4D3-178905E42E95}" sibTransId="{E679EAC1-A487-407F-BCDA-A728CBC4C900}"/>
    <dgm:cxn modelId="{F2D8B66C-53BA-4E01-8783-7946BFA4E170}" type="presOf" srcId="{532BD482-8068-4BD7-8E7A-21F753755AEB}" destId="{09259B8A-19E3-4DE0-A0EF-FD482CC34B4A}" srcOrd="1" destOrd="0" presId="urn:microsoft.com/office/officeart/2005/8/layout/radial1"/>
    <dgm:cxn modelId="{EC888645-B1B6-499D-8E57-4DB6FF897315}" type="presOf" srcId="{B797D937-1C7A-46AE-BE4D-26758D8227BD}" destId="{D7C7B8CD-CCE9-4262-B7A9-B706FCC46B11}" srcOrd="1" destOrd="0" presId="urn:microsoft.com/office/officeart/2005/8/layout/radial1"/>
    <dgm:cxn modelId="{7BDF8514-ACE5-44DB-89B2-B72FEAEBF32F}" type="presOf" srcId="{B5DC5E80-7642-46A0-86E3-1639B7EAF639}" destId="{90D82AF2-B926-43C1-9FFA-E74D51860658}" srcOrd="0" destOrd="0" presId="urn:microsoft.com/office/officeart/2005/8/layout/radial1"/>
    <dgm:cxn modelId="{E09762E6-3B66-4133-B2AE-C0B07B1B761B}" type="presOf" srcId="{DFCB7D03-9286-4CD0-8D3D-9B120DB530E0}" destId="{9DB1B418-A66E-4348-A435-A99AC65D8D48}" srcOrd="0" destOrd="0" presId="urn:microsoft.com/office/officeart/2005/8/layout/radial1"/>
    <dgm:cxn modelId="{758BF0E1-0664-4131-AF56-C23DA6AF5736}" type="presOf" srcId="{A569083A-E54B-421A-9F0D-6136B674B576}" destId="{6DB89E17-2480-43D1-AF7C-70F804F8D15B}" srcOrd="0" destOrd="0" presId="urn:microsoft.com/office/officeart/2005/8/layout/radial1"/>
    <dgm:cxn modelId="{37CEF87B-B2F5-4719-A5C1-3BD8D3A19E19}" type="presOf" srcId="{1E48E232-4676-4AAE-91FB-9CCB54B3278D}" destId="{5087D97C-E552-4168-A4FE-3DD542E6B334}" srcOrd="0" destOrd="0" presId="urn:microsoft.com/office/officeart/2005/8/layout/radial1"/>
    <dgm:cxn modelId="{1048F049-A430-47D4-8D2B-CEB88DD76C10}" type="presOf" srcId="{F41E22C4-0445-4CEC-A6FC-26E80E88B2E1}" destId="{A15ABB7B-FF45-4989-AC67-3EDB4AF371D3}" srcOrd="0" destOrd="0" presId="urn:microsoft.com/office/officeart/2005/8/layout/radial1"/>
    <dgm:cxn modelId="{2C64BF02-DBA6-416F-B165-A7F93A76B685}" type="presOf" srcId="{80083F76-DC92-484E-90A6-D5756CEE658B}" destId="{5A8DB61D-9A0C-4B9B-8205-51059F93130B}" srcOrd="0" destOrd="0" presId="urn:microsoft.com/office/officeart/2005/8/layout/radial1"/>
    <dgm:cxn modelId="{F01C61A6-D81C-445B-B103-DC773C6628F2}" type="presOf" srcId="{8C44EC9D-1C5E-4FF6-AF0D-C725A9C3E48D}" destId="{5B831558-A7ED-4663-B217-BFACE9C4A822}" srcOrd="0" destOrd="0" presId="urn:microsoft.com/office/officeart/2005/8/layout/radial1"/>
    <dgm:cxn modelId="{29BAF026-5D18-4745-A94F-723F7D134FF5}" srcId="{3958EB0F-3317-45ED-8F58-9AE884FE3A61}" destId="{21EB4907-1D08-4558-B032-D822B818C587}" srcOrd="1" destOrd="0" parTransId="{532BD482-8068-4BD7-8E7A-21F753755AEB}" sibTransId="{F4729829-D66E-4ACD-887B-60ADBA25EEA3}"/>
    <dgm:cxn modelId="{6BCCA85D-20B9-41BA-BF92-CD2185BE504C}" srcId="{3958EB0F-3317-45ED-8F58-9AE884FE3A61}" destId="{80083F76-DC92-484E-90A6-D5756CEE658B}" srcOrd="2" destOrd="0" parTransId="{D8E6693D-5E1D-4D73-A37F-B9F8541E65AA}" sibTransId="{CFCDC86E-E0AB-42D9-974C-BAD7E6E44FEA}"/>
    <dgm:cxn modelId="{260F7921-BA49-4E15-B2DD-58ADC9BB6FC8}" srcId="{3958EB0F-3317-45ED-8F58-9AE884FE3A61}" destId="{F41E22C4-0445-4CEC-A6FC-26E80E88B2E1}" srcOrd="5" destOrd="0" parTransId="{B797D937-1C7A-46AE-BE4D-26758D8227BD}" sibTransId="{51F008BC-19E7-4458-A7F3-6E3F635FB8F6}"/>
    <dgm:cxn modelId="{B7ACE156-05EE-4389-B77D-17B09292E958}" type="presOf" srcId="{532BD482-8068-4BD7-8E7A-21F753755AEB}" destId="{B81BADCA-9A4F-4CA1-A0D3-DBB3B26FA281}" srcOrd="0" destOrd="0" presId="urn:microsoft.com/office/officeart/2005/8/layout/radial1"/>
    <dgm:cxn modelId="{468CFAB2-5D71-4304-BDFC-E66EA80891E9}" type="presOf" srcId="{26B7E22C-D900-47D7-B4D3-178905E42E95}" destId="{48F07B5E-C832-4355-9D2A-933FC0B1BABB}" srcOrd="1" destOrd="0" presId="urn:microsoft.com/office/officeart/2005/8/layout/radial1"/>
    <dgm:cxn modelId="{834839FC-2321-458B-AB8D-FA41050435E0}" srcId="{DFCB7D03-9286-4CD0-8D3D-9B120DB530E0}" destId="{3958EB0F-3317-45ED-8F58-9AE884FE3A61}" srcOrd="0" destOrd="0" parTransId="{24391C4A-25B2-40AA-AD3B-06295816F67B}" sibTransId="{59C059BC-08F9-48CC-A21E-CC7041636402}"/>
    <dgm:cxn modelId="{43266E9A-43E7-4557-BA15-E2C59C810EAD}" type="presOf" srcId="{1E48E232-4676-4AAE-91FB-9CCB54B3278D}" destId="{E363BCD4-2880-4288-A8AB-9E522438FAB3}" srcOrd="1" destOrd="0" presId="urn:microsoft.com/office/officeart/2005/8/layout/radial1"/>
    <dgm:cxn modelId="{EA93D059-4382-4C10-99CD-091741F14CEC}" srcId="{3958EB0F-3317-45ED-8F58-9AE884FE3A61}" destId="{8C44EC9D-1C5E-4FF6-AF0D-C725A9C3E48D}" srcOrd="3" destOrd="0" parTransId="{1E48E232-4676-4AAE-91FB-9CCB54B3278D}" sibTransId="{32899B3D-7BB0-4CCC-8E52-E41E1183CD0E}"/>
    <dgm:cxn modelId="{0157467E-1CCF-462D-8228-FA74B5413A20}" type="presOf" srcId="{D8E6693D-5E1D-4D73-A37F-B9F8541E65AA}" destId="{78CB06AF-A7F0-47C2-9D53-6F661EADF275}" srcOrd="0" destOrd="0" presId="urn:microsoft.com/office/officeart/2005/8/layout/radial1"/>
    <dgm:cxn modelId="{5D7FC8BE-43AB-48DB-BD7C-F132B65DA208}" srcId="{3958EB0F-3317-45ED-8F58-9AE884FE3A61}" destId="{B5DC5E80-7642-46A0-86E3-1639B7EAF639}" srcOrd="4" destOrd="0" parTransId="{A7934354-872F-4DCB-9526-5B9AEC12DF4F}" sibTransId="{03E94FC3-F2D5-46A8-BC06-36C74CB21688}"/>
    <dgm:cxn modelId="{88383637-69EA-49E4-A03A-4861905B6F78}" type="presOf" srcId="{D8E6693D-5E1D-4D73-A37F-B9F8541E65AA}" destId="{13B27CAC-2DD8-446A-9A09-C568DBDA16E7}" srcOrd="1" destOrd="0" presId="urn:microsoft.com/office/officeart/2005/8/layout/radial1"/>
    <dgm:cxn modelId="{30125801-835B-4CCD-8F31-75479B12228A}" type="presOf" srcId="{A7934354-872F-4DCB-9526-5B9AEC12DF4F}" destId="{94CEF2EF-4B6E-40EE-83F2-530B76E01E4F}" srcOrd="1" destOrd="0" presId="urn:microsoft.com/office/officeart/2005/8/layout/radial1"/>
    <dgm:cxn modelId="{B13C1CBC-C5E8-4DE2-8BA7-DDB42E722604}" type="presOf" srcId="{A7934354-872F-4DCB-9526-5B9AEC12DF4F}" destId="{B8B2BBFC-697A-4370-89FA-2EF7A86C5D49}" srcOrd="0" destOrd="0" presId="urn:microsoft.com/office/officeart/2005/8/layout/radial1"/>
    <dgm:cxn modelId="{3E5C882E-D035-46E9-AFF7-ADF74B0A9AA8}" type="presOf" srcId="{21EB4907-1D08-4558-B032-D822B818C587}" destId="{C3069934-0DF1-4AB4-B60F-4605D29CEB2B}" srcOrd="0" destOrd="0" presId="urn:microsoft.com/office/officeart/2005/8/layout/radial1"/>
    <dgm:cxn modelId="{98CB4844-086C-424D-980B-F43399A1E8C5}" type="presOf" srcId="{B797D937-1C7A-46AE-BE4D-26758D8227BD}" destId="{2BAB81F5-2D63-4C32-AF08-71301D78CC37}" srcOrd="0" destOrd="0" presId="urn:microsoft.com/office/officeart/2005/8/layout/radial1"/>
    <dgm:cxn modelId="{F6C40B68-9ECA-4EF8-BA00-5CB343D8481A}" type="presParOf" srcId="{9DB1B418-A66E-4348-A435-A99AC65D8D48}" destId="{DEA35FCC-EC67-44D7-A7D6-CB9DB45FC39F}" srcOrd="0" destOrd="0" presId="urn:microsoft.com/office/officeart/2005/8/layout/radial1"/>
    <dgm:cxn modelId="{227C2E79-0295-4E9D-85F0-C5DB0F30CDD9}" type="presParOf" srcId="{9DB1B418-A66E-4348-A435-A99AC65D8D48}" destId="{B843D26B-C369-4E1D-BC28-880B3A1A2B4F}" srcOrd="1" destOrd="0" presId="urn:microsoft.com/office/officeart/2005/8/layout/radial1"/>
    <dgm:cxn modelId="{63D0F537-11FD-439B-A398-F7D28D0F97B4}" type="presParOf" srcId="{B843D26B-C369-4E1D-BC28-880B3A1A2B4F}" destId="{48F07B5E-C832-4355-9D2A-933FC0B1BABB}" srcOrd="0" destOrd="0" presId="urn:microsoft.com/office/officeart/2005/8/layout/radial1"/>
    <dgm:cxn modelId="{73B70B41-26D3-41CC-BA0F-63CAEF70035B}" type="presParOf" srcId="{9DB1B418-A66E-4348-A435-A99AC65D8D48}" destId="{6DB89E17-2480-43D1-AF7C-70F804F8D15B}" srcOrd="2" destOrd="0" presId="urn:microsoft.com/office/officeart/2005/8/layout/radial1"/>
    <dgm:cxn modelId="{CD21B5F6-5F6D-46EA-AE80-A4E76C253C4D}" type="presParOf" srcId="{9DB1B418-A66E-4348-A435-A99AC65D8D48}" destId="{B81BADCA-9A4F-4CA1-A0D3-DBB3B26FA281}" srcOrd="3" destOrd="0" presId="urn:microsoft.com/office/officeart/2005/8/layout/radial1"/>
    <dgm:cxn modelId="{F67A02BE-C14B-4E16-B7E2-F93F1C059CA2}" type="presParOf" srcId="{B81BADCA-9A4F-4CA1-A0D3-DBB3B26FA281}" destId="{09259B8A-19E3-4DE0-A0EF-FD482CC34B4A}" srcOrd="0" destOrd="0" presId="urn:microsoft.com/office/officeart/2005/8/layout/radial1"/>
    <dgm:cxn modelId="{95047741-9509-4849-BF44-4F62250CD640}" type="presParOf" srcId="{9DB1B418-A66E-4348-A435-A99AC65D8D48}" destId="{C3069934-0DF1-4AB4-B60F-4605D29CEB2B}" srcOrd="4" destOrd="0" presId="urn:microsoft.com/office/officeart/2005/8/layout/radial1"/>
    <dgm:cxn modelId="{B258743C-63B2-47EB-B778-4A1617BD0ED6}" type="presParOf" srcId="{9DB1B418-A66E-4348-A435-A99AC65D8D48}" destId="{78CB06AF-A7F0-47C2-9D53-6F661EADF275}" srcOrd="5" destOrd="0" presId="urn:microsoft.com/office/officeart/2005/8/layout/radial1"/>
    <dgm:cxn modelId="{E757929D-D7EE-4E71-92DF-730A9D3F4E55}" type="presParOf" srcId="{78CB06AF-A7F0-47C2-9D53-6F661EADF275}" destId="{13B27CAC-2DD8-446A-9A09-C568DBDA16E7}" srcOrd="0" destOrd="0" presId="urn:microsoft.com/office/officeart/2005/8/layout/radial1"/>
    <dgm:cxn modelId="{64A16404-2317-47E4-A894-E3D98C341F01}" type="presParOf" srcId="{9DB1B418-A66E-4348-A435-A99AC65D8D48}" destId="{5A8DB61D-9A0C-4B9B-8205-51059F93130B}" srcOrd="6" destOrd="0" presId="urn:microsoft.com/office/officeart/2005/8/layout/radial1"/>
    <dgm:cxn modelId="{A8FF03E7-4181-4FFA-871C-685039FE4DFB}" type="presParOf" srcId="{9DB1B418-A66E-4348-A435-A99AC65D8D48}" destId="{5087D97C-E552-4168-A4FE-3DD542E6B334}" srcOrd="7" destOrd="0" presId="urn:microsoft.com/office/officeart/2005/8/layout/radial1"/>
    <dgm:cxn modelId="{BCF04AF3-87AD-47FE-ABE7-A645B548714D}" type="presParOf" srcId="{5087D97C-E552-4168-A4FE-3DD542E6B334}" destId="{E363BCD4-2880-4288-A8AB-9E522438FAB3}" srcOrd="0" destOrd="0" presId="urn:microsoft.com/office/officeart/2005/8/layout/radial1"/>
    <dgm:cxn modelId="{83D90729-71D8-4A53-9A9F-4CFF7673D5B3}" type="presParOf" srcId="{9DB1B418-A66E-4348-A435-A99AC65D8D48}" destId="{5B831558-A7ED-4663-B217-BFACE9C4A822}" srcOrd="8" destOrd="0" presId="urn:microsoft.com/office/officeart/2005/8/layout/radial1"/>
    <dgm:cxn modelId="{8B7BF087-46EA-4169-801E-E5A98FEB3EFE}" type="presParOf" srcId="{9DB1B418-A66E-4348-A435-A99AC65D8D48}" destId="{B8B2BBFC-697A-4370-89FA-2EF7A86C5D49}" srcOrd="9" destOrd="0" presId="urn:microsoft.com/office/officeart/2005/8/layout/radial1"/>
    <dgm:cxn modelId="{7AF62DC4-83E7-4793-9CA6-1B4809C6DBCA}" type="presParOf" srcId="{B8B2BBFC-697A-4370-89FA-2EF7A86C5D49}" destId="{94CEF2EF-4B6E-40EE-83F2-530B76E01E4F}" srcOrd="0" destOrd="0" presId="urn:microsoft.com/office/officeart/2005/8/layout/radial1"/>
    <dgm:cxn modelId="{740CF2B1-C5C3-4B40-9A71-C1BBAFEC8DE1}" type="presParOf" srcId="{9DB1B418-A66E-4348-A435-A99AC65D8D48}" destId="{90D82AF2-B926-43C1-9FFA-E74D51860658}" srcOrd="10" destOrd="0" presId="urn:microsoft.com/office/officeart/2005/8/layout/radial1"/>
    <dgm:cxn modelId="{5E996367-AF73-4B7A-9676-15E72AE1D9DF}" type="presParOf" srcId="{9DB1B418-A66E-4348-A435-A99AC65D8D48}" destId="{2BAB81F5-2D63-4C32-AF08-71301D78CC37}" srcOrd="11" destOrd="0" presId="urn:microsoft.com/office/officeart/2005/8/layout/radial1"/>
    <dgm:cxn modelId="{54EC77F9-3AE9-47AF-AF9F-058CCF0E9A1F}" type="presParOf" srcId="{2BAB81F5-2D63-4C32-AF08-71301D78CC37}" destId="{D7C7B8CD-CCE9-4262-B7A9-B706FCC46B11}" srcOrd="0" destOrd="0" presId="urn:microsoft.com/office/officeart/2005/8/layout/radial1"/>
    <dgm:cxn modelId="{1A533BFE-F96B-461E-98BA-722592607235}" type="presParOf" srcId="{9DB1B418-A66E-4348-A435-A99AC65D8D48}" destId="{A15ABB7B-FF45-4989-AC67-3EDB4AF371D3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A35FCC-EC67-44D7-A7D6-CB9DB45FC39F}">
      <dsp:nvSpPr>
        <dsp:cNvPr id="0" name=""/>
        <dsp:cNvSpPr/>
      </dsp:nvSpPr>
      <dsp:spPr>
        <a:xfrm>
          <a:off x="2147167" y="1487924"/>
          <a:ext cx="2005499" cy="1726961"/>
        </a:xfrm>
        <a:prstGeom prst="ellipse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3100" b="1" kern="1200" dirty="0" smtClean="0">
              <a:solidFill>
                <a:srgbClr val="FF0000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Numere întregi</a:t>
          </a:r>
          <a:endParaRPr lang="ru-RU" sz="3100" b="1" kern="1200" dirty="0">
            <a:solidFill>
              <a:srgbClr val="FF0000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440866" y="1740832"/>
        <a:ext cx="1418101" cy="1221145"/>
      </dsp:txXfrm>
    </dsp:sp>
    <dsp:sp modelId="{B843D26B-C369-4E1D-BC28-880B3A1A2B4F}">
      <dsp:nvSpPr>
        <dsp:cNvPr id="0" name=""/>
        <dsp:cNvSpPr/>
      </dsp:nvSpPr>
      <dsp:spPr>
        <a:xfrm rot="16200000">
          <a:off x="3059470" y="1378844"/>
          <a:ext cx="180894" cy="37265"/>
        </a:xfrm>
        <a:custGeom>
          <a:avLst/>
          <a:gdLst/>
          <a:ahLst/>
          <a:cxnLst/>
          <a:rect l="0" t="0" r="0" b="0"/>
          <a:pathLst>
            <a:path>
              <a:moveTo>
                <a:pt x="0" y="18632"/>
              </a:moveTo>
              <a:lnTo>
                <a:pt x="180894" y="186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45395" y="1392954"/>
        <a:ext cx="9044" cy="9044"/>
      </dsp:txXfrm>
    </dsp:sp>
    <dsp:sp modelId="{6DB89E17-2480-43D1-AF7C-70F804F8D15B}">
      <dsp:nvSpPr>
        <dsp:cNvPr id="0" name=""/>
        <dsp:cNvSpPr/>
      </dsp:nvSpPr>
      <dsp:spPr>
        <a:xfrm>
          <a:off x="2497786" y="2767"/>
          <a:ext cx="1304262" cy="1304262"/>
        </a:xfrm>
        <a:prstGeom prst="ellipse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100" b="1" kern="1200" dirty="0" smtClean="0"/>
            <a:t>Modulul </a:t>
          </a:r>
          <a:endParaRPr lang="ru-RU" sz="1100" b="1" kern="1200" dirty="0"/>
        </a:p>
      </dsp:txBody>
      <dsp:txXfrm>
        <a:off x="2688791" y="193772"/>
        <a:ext cx="922252" cy="922252"/>
      </dsp:txXfrm>
    </dsp:sp>
    <dsp:sp modelId="{B81BADCA-9A4F-4CA1-A0D3-DBB3B26FA281}">
      <dsp:nvSpPr>
        <dsp:cNvPr id="0" name=""/>
        <dsp:cNvSpPr/>
      </dsp:nvSpPr>
      <dsp:spPr>
        <a:xfrm rot="19828116">
          <a:off x="3939961" y="1677298"/>
          <a:ext cx="734043" cy="37265"/>
        </a:xfrm>
        <a:custGeom>
          <a:avLst/>
          <a:gdLst/>
          <a:ahLst/>
          <a:cxnLst/>
          <a:rect l="0" t="0" r="0" b="0"/>
          <a:pathLst>
            <a:path>
              <a:moveTo>
                <a:pt x="0" y="18632"/>
              </a:moveTo>
              <a:lnTo>
                <a:pt x="734043" y="186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288632" y="1677580"/>
        <a:ext cx="36702" cy="36702"/>
      </dsp:txXfrm>
    </dsp:sp>
    <dsp:sp modelId="{C3069934-0DF1-4AB4-B60F-4605D29CEB2B}">
      <dsp:nvSpPr>
        <dsp:cNvPr id="0" name=""/>
        <dsp:cNvSpPr/>
      </dsp:nvSpPr>
      <dsp:spPr>
        <a:xfrm>
          <a:off x="4541602" y="541458"/>
          <a:ext cx="1304262" cy="1304262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100" b="1" kern="1200" dirty="0" smtClean="0"/>
            <a:t>Adunarea</a:t>
          </a:r>
          <a:endParaRPr lang="ru-RU" sz="1100" b="1" kern="1200" dirty="0"/>
        </a:p>
      </dsp:txBody>
      <dsp:txXfrm>
        <a:off x="4732607" y="732463"/>
        <a:ext cx="922252" cy="922252"/>
      </dsp:txXfrm>
    </dsp:sp>
    <dsp:sp modelId="{78CB06AF-A7F0-47C2-9D53-6F661EADF275}">
      <dsp:nvSpPr>
        <dsp:cNvPr id="0" name=""/>
        <dsp:cNvSpPr/>
      </dsp:nvSpPr>
      <dsp:spPr>
        <a:xfrm rot="1856502">
          <a:off x="3931858" y="2974339"/>
          <a:ext cx="576544" cy="37265"/>
        </a:xfrm>
        <a:custGeom>
          <a:avLst/>
          <a:gdLst/>
          <a:ahLst/>
          <a:cxnLst/>
          <a:rect l="0" t="0" r="0" b="0"/>
          <a:pathLst>
            <a:path>
              <a:moveTo>
                <a:pt x="0" y="18632"/>
              </a:moveTo>
              <a:lnTo>
                <a:pt x="576544" y="186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205717" y="2978559"/>
        <a:ext cx="28827" cy="28827"/>
      </dsp:txXfrm>
    </dsp:sp>
    <dsp:sp modelId="{5A8DB61D-9A0C-4B9B-8205-51059F93130B}">
      <dsp:nvSpPr>
        <dsp:cNvPr id="0" name=""/>
        <dsp:cNvSpPr/>
      </dsp:nvSpPr>
      <dsp:spPr>
        <a:xfrm>
          <a:off x="4374575" y="2824364"/>
          <a:ext cx="1304262" cy="1304262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100" b="1" kern="1200" dirty="0" smtClean="0"/>
            <a:t>Scăderea</a:t>
          </a:r>
          <a:endParaRPr lang="ru-RU" sz="1100" b="1" kern="1200" dirty="0"/>
        </a:p>
      </dsp:txBody>
      <dsp:txXfrm>
        <a:off x="4565580" y="3015369"/>
        <a:ext cx="922252" cy="922252"/>
      </dsp:txXfrm>
    </dsp:sp>
    <dsp:sp modelId="{5087D97C-E552-4168-A4FE-3DD542E6B334}">
      <dsp:nvSpPr>
        <dsp:cNvPr id="0" name=""/>
        <dsp:cNvSpPr/>
      </dsp:nvSpPr>
      <dsp:spPr>
        <a:xfrm rot="5400000">
          <a:off x="3059470" y="3286700"/>
          <a:ext cx="180894" cy="37265"/>
        </a:xfrm>
        <a:custGeom>
          <a:avLst/>
          <a:gdLst/>
          <a:ahLst/>
          <a:cxnLst/>
          <a:rect l="0" t="0" r="0" b="0"/>
          <a:pathLst>
            <a:path>
              <a:moveTo>
                <a:pt x="0" y="18632"/>
              </a:moveTo>
              <a:lnTo>
                <a:pt x="180894" y="186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45395" y="3300810"/>
        <a:ext cx="9044" cy="9044"/>
      </dsp:txXfrm>
    </dsp:sp>
    <dsp:sp modelId="{5B831558-A7ED-4663-B217-BFACE9C4A822}">
      <dsp:nvSpPr>
        <dsp:cNvPr id="0" name=""/>
        <dsp:cNvSpPr/>
      </dsp:nvSpPr>
      <dsp:spPr>
        <a:xfrm>
          <a:off x="2497786" y="3395780"/>
          <a:ext cx="1304262" cy="130426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D" sz="1100" b="1" kern="1200" smtClean="0"/>
            <a:t>Ordinea efectuării operațiilor</a:t>
          </a:r>
          <a:endParaRPr lang="ru-RU" sz="1100" b="1" kern="1200" dirty="0"/>
        </a:p>
      </dsp:txBody>
      <dsp:txXfrm>
        <a:off x="2688791" y="3586785"/>
        <a:ext cx="922252" cy="922252"/>
      </dsp:txXfrm>
    </dsp:sp>
    <dsp:sp modelId="{B8B2BBFC-697A-4370-89FA-2EF7A86C5D49}">
      <dsp:nvSpPr>
        <dsp:cNvPr id="0" name=""/>
        <dsp:cNvSpPr/>
      </dsp:nvSpPr>
      <dsp:spPr>
        <a:xfrm rot="9001242">
          <a:off x="1825772" y="2944837"/>
          <a:ext cx="526261" cy="37265"/>
        </a:xfrm>
        <a:custGeom>
          <a:avLst/>
          <a:gdLst/>
          <a:ahLst/>
          <a:cxnLst/>
          <a:rect l="0" t="0" r="0" b="0"/>
          <a:pathLst>
            <a:path>
              <a:moveTo>
                <a:pt x="0" y="18632"/>
              </a:moveTo>
              <a:lnTo>
                <a:pt x="526261" y="186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75746" y="2950314"/>
        <a:ext cx="26313" cy="26313"/>
      </dsp:txXfrm>
    </dsp:sp>
    <dsp:sp modelId="{90D82AF2-B926-43C1-9FFA-E74D51860658}">
      <dsp:nvSpPr>
        <dsp:cNvPr id="0" name=""/>
        <dsp:cNvSpPr/>
      </dsp:nvSpPr>
      <dsp:spPr>
        <a:xfrm>
          <a:off x="643966" y="2768683"/>
          <a:ext cx="1304262" cy="1304262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D" sz="1100" b="1" kern="1200" dirty="0" smtClean="0"/>
            <a:t>Reprezentarea pe axă</a:t>
          </a:r>
          <a:endParaRPr lang="ru-RU" sz="1100" b="1" kern="1200" dirty="0"/>
        </a:p>
      </dsp:txBody>
      <dsp:txXfrm>
        <a:off x="834971" y="2959688"/>
        <a:ext cx="922252" cy="922252"/>
      </dsp:txXfrm>
    </dsp:sp>
    <dsp:sp modelId="{2BAB81F5-2D63-4C32-AF08-71301D78CC37}">
      <dsp:nvSpPr>
        <dsp:cNvPr id="0" name=""/>
        <dsp:cNvSpPr/>
      </dsp:nvSpPr>
      <dsp:spPr>
        <a:xfrm rot="12463254">
          <a:off x="1699581" y="1736326"/>
          <a:ext cx="630558" cy="37265"/>
        </a:xfrm>
        <a:custGeom>
          <a:avLst/>
          <a:gdLst/>
          <a:ahLst/>
          <a:cxnLst/>
          <a:rect l="0" t="0" r="0" b="0"/>
          <a:pathLst>
            <a:path>
              <a:moveTo>
                <a:pt x="0" y="18632"/>
              </a:moveTo>
              <a:lnTo>
                <a:pt x="630558" y="186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999097" y="1739194"/>
        <a:ext cx="31527" cy="31527"/>
      </dsp:txXfrm>
    </dsp:sp>
    <dsp:sp modelId="{A15ABB7B-FF45-4989-AC67-3EDB4AF371D3}">
      <dsp:nvSpPr>
        <dsp:cNvPr id="0" name=""/>
        <dsp:cNvSpPr/>
      </dsp:nvSpPr>
      <dsp:spPr>
        <a:xfrm>
          <a:off x="506354" y="652821"/>
          <a:ext cx="1304262" cy="1304262"/>
        </a:xfrm>
        <a:prstGeom prst="ellipse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100" b="1" kern="1200" dirty="0" smtClean="0"/>
            <a:t>Compararea </a:t>
          </a:r>
          <a:endParaRPr lang="ru-RU" sz="1100" b="1" kern="1200" dirty="0"/>
        </a:p>
      </dsp:txBody>
      <dsp:txXfrm>
        <a:off x="697359" y="843826"/>
        <a:ext cx="922252" cy="9222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5B44A-0C39-4082-85EB-1E01CA6B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6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dcterms:created xsi:type="dcterms:W3CDTF">2024-04-27T18:16:00Z</dcterms:created>
  <dcterms:modified xsi:type="dcterms:W3CDTF">2024-08-06T08:57:00Z</dcterms:modified>
</cp:coreProperties>
</file>