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Proiectul didactic al lecției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Disciplina: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Matematică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VIII-a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Unitatea de conținut: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Vectori în plan.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Numărul lecției în unitatea de conținut (conform proiectării didactice de lungă durată):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1/9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Subiectul lecției: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Translația. Proprietăți. Aplicații.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Durata lecției: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45 minute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Unități de competență: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10.1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Recunoașterea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și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aplicarea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terminologiei, a notațiilor aferente noțiunilor de vector și translație în diverse contexte.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10.2.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Identificarea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și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aplicarea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translației în situații reale și/sau modelate.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Obiectivele lecției: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finele lecției, elevii vor fi capabili:</w:t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O.1.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Să recunoască și să aplice terminologia aferentă noțiunii de translație în diverse contexte;</w: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O.2.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–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Să identifice translația în situații reale și/sau modelate;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O.3.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Să aplice translația în situații reale și/sau modelate;</w:t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O.4.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Să manifeste independență în gândire și acțiune privind aplicarea în rezolvări de probleme cu vectori și translații.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Tipul lecției: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Lecție de formare a capacităților de dobândire a cunoștințelor.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Tehnologii didactice: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frontală; individual.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metoda exercițiului; explicația; analogia; descoperirea; metoda lucrului cu manualul.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învățământ: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I. Achiri, A. Braicov, O. Șpuntenco. Matematică. Manual pentru clasa a VIII-a. Editura Prut Internațional. Chișinău, 2023;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Computerul;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Proiectorul sau tabla interactivă.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6838" w:w="11906" w:orient="portrait"/>
          <w:pgMar w:bottom="974.6456692913421" w:top="708.6614173228347" w:left="1080" w:right="1080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Evaluarea: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evaluare reciprocă;  produse: răspuns oral, exercițiu rezolvat.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Scenariul lecției</w:t>
      </w:r>
    </w:p>
    <w:tbl>
      <w:tblPr>
        <w:tblStyle w:val="Table1"/>
        <w:tblW w:w="13887.0" w:type="dxa"/>
        <w:jc w:val="left"/>
        <w:tblInd w:w="-54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56"/>
        <w:gridCol w:w="1136"/>
        <w:gridCol w:w="7792"/>
        <w:gridCol w:w="990"/>
        <w:gridCol w:w="1913"/>
        <w:tblGridChange w:id="0">
          <w:tblGrid>
            <w:gridCol w:w="2056"/>
            <w:gridCol w:w="1136"/>
            <w:gridCol w:w="7792"/>
            <w:gridCol w:w="990"/>
            <w:gridCol w:w="1913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Etapele activității didactice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Obiective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Demers acțional al lecției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(în minute)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Tehnologia realizării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-89" w:right="-104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(Metodă/Formă de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activitate/Resurse)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O.2. 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O.4.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Momentul organizatoric. Captarea inițială a atenției elevilor.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Anunțarea temei lecției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Translația. Proprietăți. Aplicații.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Anunțarea  obiectivelor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Situație-problemă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Plasați în sistemul de axe ortogonale următoarele puncte: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A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1;2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;B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1;4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;C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5;2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;D(5;4)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 Construiți un dreptunghi ce trece prin aceste puncte. Acum deplasați punctul A în punctul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A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cu coordonatele </w:t>
            </w:r>
            <m:oMath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1;-2</m:t>
                  </m:r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 Aceeași mișcare o aplicăm și celorlalte puncte, adică B în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(1;0)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; C în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C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5;-2</m:t>
                  </m:r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și D în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D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5;0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-53339</wp:posOffset>
                  </wp:positionH>
                  <wp:positionV relativeFrom="paragraph">
                    <wp:posOffset>241935</wp:posOffset>
                  </wp:positionV>
                  <wp:extent cx="1287780" cy="1338580"/>
                  <wp:effectExtent b="0" l="0" r="0" t="0"/>
                  <wp:wrapSquare wrapText="bothSides" distB="0" distT="0" distL="114300" distR="114300"/>
                  <wp:docPr id="151126222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13385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F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Ce observați?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Elevii observă și oferă răspunsuri.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(Toate punctele s-au deplasat cu 4 unități în jos)</w:t>
            </w:r>
          </w:p>
          <w:p w:rsidR="00000000" w:rsidDel="00000000" w:rsidP="00000000" w:rsidRDefault="00000000" w:rsidRPr="00000000" w14:paraId="00000031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Deci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A(1;2)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trece în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A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(1+0;2-4)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;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B(1;4)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trece în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(1+0;4-4)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;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C(5;2)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trece în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C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(5+0;2-4)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;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D(5;4)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trece în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D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(5+0;4-4)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37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Calculator</w:t>
            </w:r>
          </w:p>
          <w:p w:rsidR="00000000" w:rsidDel="00000000" w:rsidP="00000000" w:rsidRDefault="00000000" w:rsidRPr="00000000" w14:paraId="00000038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39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Analogia</w:t>
            </w:r>
          </w:p>
          <w:p w:rsidR="00000000" w:rsidDel="00000000" w:rsidP="00000000" w:rsidRDefault="00000000" w:rsidRPr="00000000" w14:paraId="0000003A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Metoda exercițiului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Observația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Descoperirea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Realizarea sensului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O.1.</w:t>
            </w:r>
          </w:p>
          <w:p w:rsidR="00000000" w:rsidDel="00000000" w:rsidP="00000000" w:rsidRDefault="00000000" w:rsidRPr="00000000" w14:paraId="00000042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45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49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O.1.</w:t>
            </w:r>
          </w:p>
          <w:p w:rsidR="00000000" w:rsidDel="00000000" w:rsidP="00000000" w:rsidRDefault="00000000" w:rsidRPr="00000000" w14:paraId="0000004E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4F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O.3.</w:t>
            </w:r>
          </w:p>
          <w:p w:rsidR="00000000" w:rsidDel="00000000" w:rsidP="00000000" w:rsidRDefault="00000000" w:rsidRPr="00000000" w14:paraId="00000050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O.4.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Observație: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Vom spune că dreptunghiul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A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C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D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a fost obținut din dreptunghiul ABCD în urma unei translații.</w:t>
            </w:r>
          </w:p>
          <w:p w:rsidR="00000000" w:rsidDel="00000000" w:rsidP="00000000" w:rsidRDefault="00000000" w:rsidRPr="00000000" w14:paraId="00000054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Definiție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: Transformarea planului în el însuși, care asociază fiecărui punct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M(x;y)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din plan un punct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M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(x+a;y+b)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, unde a și b sunt numere reale, se numește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translație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 Punctul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M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se numește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imaginea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punctului M la această translație. Deci translația este definită de formulele: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=x+a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și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=y+b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Proprietăți: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1. Translația păstrează distanța dintre puncte;</w:t>
            </w:r>
          </w:p>
          <w:p w:rsidR="00000000" w:rsidDel="00000000" w:rsidP="00000000" w:rsidRDefault="00000000" w:rsidRPr="00000000" w14:paraId="00000056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2. La translație, imaginea unui segment este un segment congruent cu el;</w:t>
            </w:r>
          </w:p>
          <w:p w:rsidR="00000000" w:rsidDel="00000000" w:rsidP="00000000" w:rsidRDefault="00000000" w:rsidRPr="00000000" w14:paraId="00000057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3. La translație, imaginea unei drepte este o dreaptă paralelă cu ea;</w:t>
            </w:r>
          </w:p>
          <w:p w:rsidR="00000000" w:rsidDel="00000000" w:rsidP="00000000" w:rsidRDefault="00000000" w:rsidRPr="00000000" w14:paraId="00000058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4. La translație, imaginea unui cerc este un cerc congruent cu el.</w:t>
            </w:r>
          </w:p>
          <w:p w:rsidR="00000000" w:rsidDel="00000000" w:rsidP="00000000" w:rsidRDefault="00000000" w:rsidRPr="00000000" w14:paraId="00000059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Translația este prezentă în numeroase domenii, de la știință și tehnologie până la artă și viața de zi cu zi, fiind o noțiune fundamentală cu aplicații diverse.</w:t>
            </w:r>
          </w:p>
          <w:p w:rsidR="00000000" w:rsidDel="00000000" w:rsidP="00000000" w:rsidRDefault="00000000" w:rsidRPr="00000000" w14:paraId="0000005A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Sarcina nr.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Utilizând noțiunea de translație definită prin formulele</w:t>
            </w:r>
          </w:p>
          <w:p w:rsidR="00000000" w:rsidDel="00000000" w:rsidP="00000000" w:rsidRDefault="00000000" w:rsidRPr="00000000" w14:paraId="0000005B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=x+4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și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=y+3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realizați în sistemul cartezian de coodonate translația pentagonului ABCDE cu coordonatele vârfurilor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A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3;2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;B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1;2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;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C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1;5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;D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2;6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;E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3;5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în pentagonul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A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C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D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E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(Rezolvare: </w:t>
            </w:r>
          </w:p>
          <w:p w:rsidR="00000000" w:rsidDel="00000000" w:rsidP="00000000" w:rsidRDefault="00000000" w:rsidRPr="00000000" w14:paraId="0000005D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A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3;2</m:t>
                  </m:r>
                </m:e>
              </m:d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>→</m:t>
              </m:r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 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A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3+4;2+3</m:t>
                  </m:r>
                </m:e>
              </m:d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=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A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7;5</m:t>
                  </m:r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;</w:t>
            </w: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B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1;2</m:t>
                  </m:r>
                </m:e>
              </m:d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>→</m:t>
              </m:r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 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B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1+4;2+3</m:t>
                  </m:r>
                </m:e>
              </m:d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=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B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5;5</m:t>
                  </m:r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; </w:t>
            </w:r>
          </w:p>
          <w:p w:rsidR="00000000" w:rsidDel="00000000" w:rsidP="00000000" w:rsidRDefault="00000000" w:rsidRPr="00000000" w14:paraId="0000005E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C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1;5</m:t>
                  </m:r>
                </m:e>
              </m:d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>→</m:t>
              </m:r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 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C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1+4;5+3</m:t>
                  </m:r>
                </m:e>
              </m:d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=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C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(5;8)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; </w:t>
            </w:r>
            <m:oMath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D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2;6</m:t>
                  </m:r>
                </m:e>
              </m:d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>→</m:t>
              </m:r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 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2+4;6+3</m:t>
                  </m:r>
                </m:e>
              </m:d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=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D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0"/>
                      <w:szCs w:val="20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0"/>
                  <w:szCs w:val="20"/>
                </w:rPr>
                <m:t xml:space="preserve">(6;9)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m:oMath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0"/>
                  <w:szCs w:val="20"/>
                  <w:u w:val="none"/>
                  <w:shd w:fill="auto" w:val="clear"/>
                  <w:vertAlign w:val="baseline"/>
                </w:rPr>
                <m:t xml:space="preserve">E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  <m:t xml:space="preserve">2;6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0"/>
                  <w:szCs w:val="20"/>
                  <w:u w:val="none"/>
                  <w:shd w:fill="auto" w:val="clear"/>
                  <w:vertAlign w:val="baseline"/>
                </w:rPr>
                <m:t>→</m:t>
              </m:r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0"/>
                  <w:szCs w:val="20"/>
                  <w:u w:val="none"/>
                  <w:shd w:fill="auto" w:val="clear"/>
                  <w:vertAlign w:val="baseline"/>
                </w:rPr>
                <m:t xml:space="preserve"> 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  <m:t xml:space="preserve">E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  <m:t xml:space="preserve">3+4;5+3</m:t>
                  </m:r>
                </m:e>
              </m:d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0"/>
                  <w:szCs w:val="20"/>
                  <w:u w:val="none"/>
                  <w:shd w:fill="auto" w:val="clear"/>
                  <w:vertAlign w:val="baseline"/>
                </w:rPr>
                <m:t xml:space="preserve">=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  <m:t xml:space="preserve">E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b w:val="0"/>
                  <w:i w:val="0"/>
                  <w:smallCaps w:val="0"/>
                  <w:strike w:val="0"/>
                  <w:color w:val="000000"/>
                  <w:sz w:val="20"/>
                  <w:szCs w:val="20"/>
                  <w:u w:val="none"/>
                  <w:shd w:fill="auto" w:val="clear"/>
                  <w:vertAlign w:val="baseline"/>
                </w:rPr>
                <m:t xml:space="preserve">(7;8)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;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(Notițe în caiet.)</w:t>
            </w:r>
          </w:p>
        </w:tc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62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68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Individual</w:t>
            </w:r>
          </w:p>
          <w:p w:rsidR="00000000" w:rsidDel="00000000" w:rsidP="00000000" w:rsidRDefault="00000000" w:rsidRPr="00000000" w14:paraId="0000006E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Analogia</w:t>
            </w:r>
          </w:p>
          <w:p w:rsidR="00000000" w:rsidDel="00000000" w:rsidP="00000000" w:rsidRDefault="00000000" w:rsidRPr="00000000" w14:paraId="00000070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Metoda exercițiului</w:t>
            </w:r>
          </w:p>
          <w:p w:rsidR="00000000" w:rsidDel="00000000" w:rsidP="00000000" w:rsidRDefault="00000000" w:rsidRPr="00000000" w14:paraId="00000071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Explicația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O.1.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O.1.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O.1.</w:t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O.3.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O.4.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O.3.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O.4.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O.3.</w:t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O.4.</w:t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O.1.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O.3.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O.4.</w:t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Sarcina nr.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de rezolvat la tablă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din manual exercițiul 1 (b) pag. 159: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Aflați imaginile punctelor A, B, C la translația definită de formulele: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=x-3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și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=y+5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, dacă: b)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A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2;9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 B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-3;7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,C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-8;-5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.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(Răspuns: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b)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A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-1;14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 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-6;12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C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(-11;0))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Sarcina nr.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de rezolvat la tablă din manual exercițiul 3 (b) pag. 159: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Examinați desenul (Anexa 1. Fig.1). Scrieți formulele translației care „trece”: </w:t>
            </w:r>
          </w:p>
          <w:p w:rsidR="00000000" w:rsidDel="00000000" w:rsidP="00000000" w:rsidRDefault="00000000" w:rsidRPr="00000000" w14:paraId="00000092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b) segmentul EF în segmentul GH.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(Răspuns: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b)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=x-5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și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=y+2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93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Sarcina nr. 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de rezolvat la tablă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din manual exercițiul 4 (b,d) pag. 159: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La o translație, punctul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A(3;0)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„a trecut” în punctul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B(0;3)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 În ce punct „a trecut” la această translație punctul: b)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N(4;1)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; d)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P(-3;7)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94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(Răspuns: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b)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N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(1;4)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; d)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P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(-6;10)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95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Sarcina nr. 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de rezolvat la tablă din manual exercițiul 11 (b) pag. 159: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Aflați coordonatele punctelor A, B, C, dacă în urma translației definită de formulele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=x+2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și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=y-7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ele „au trecut” respectiv în punctele:</w:t>
            </w:r>
          </w:p>
          <w:p w:rsidR="00000000" w:rsidDel="00000000" w:rsidP="00000000" w:rsidRDefault="00000000" w:rsidRPr="00000000" w14:paraId="00000096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b)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A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3;10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 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8;-4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C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(6;0)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(Răspuns: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b)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A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1;17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 B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6;3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,C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4;7</m:t>
                  </m:r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Sarcina nr. 6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de rezolvat la tablă din manual exercițiul 12 (b) pag. 159: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Determinați dacă există o translație care „trece” punctul A în punctul B, iar punctul C în punctul D, dacă: b)</w:t>
            </w:r>
            <w:r w:rsidDel="00000000" w:rsidR="00000000" w:rsidRPr="00000000">
              <w:rPr>
                <w:rFonts w:ascii="Cambria Math" w:cs="Cambria Math" w:eastAsia="Cambria Math" w:hAnsi="Cambria Math"/>
                <w:i w:val="1"/>
                <w:sz w:val="24"/>
                <w:szCs w:val="24"/>
                <w:rtl w:val="0"/>
              </w:rPr>
              <w:t xml:space="preserve">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A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-1;3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 B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1;2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,C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-1;-2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 D(-1;-1)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98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(Răspuns: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b) formulele de translație din A în B sunt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=x+2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și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=y-1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, iar din C în D sunt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=x+0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și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=y+1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, deci nu există o translație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.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99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Sarcina nr. 7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de rezolvat la tablă din manual exercițiul 16 (b) pag. 160: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Examinați desenul (Anexa 1. Fig. 2) Scrieți formulele translațiilor care „trec”: b) dreapta c în dreapta d.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(Răspuns: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=x-6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și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=y+0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9A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Evaluare:</w:t>
            </w:r>
          </w:p>
          <w:p w:rsidR="00000000" w:rsidDel="00000000" w:rsidP="00000000" w:rsidRDefault="00000000" w:rsidRPr="00000000" w14:paraId="0000009B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Sarcina nr. 8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Exercițiul 1 (c) pag. 159: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Aflați imaginile punctelor A, B, C la translația definită de formulele: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=x-3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și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=y+5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, dacă: c)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A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1;4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, B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4;-9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,C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-11;7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.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(Răspuns: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c)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-2;9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B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1;-4</m:t>
                  </m:r>
                </m:e>
              </m:d>
              <m:r>
                <w:rPr>
                  <w:rFonts w:ascii="Cambria Math" w:cs="Cambria Math" w:eastAsia="Cambria Math" w:hAnsi="Cambria Math"/>
                </w:rPr>
                <m:t xml:space="preserve">,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C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</w:rPr>
                <m:t xml:space="preserve">(-14;12))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Sarcina nr. 9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Exercițiul 3 (c) pag. 159: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Examinați desenul (Anexa nr. 1. Fig.1). Scrieți formulele translației care „trece”: c) segmentul AB în segmentul EK.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(Răspuns: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b)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=x+1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și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=y-6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  <w:r w:rsidDel="00000000" w:rsidR="00000000" w:rsidRPr="00000000">
              <w:rPr>
                <w:rFonts w:ascii="Cambria Math" w:cs="Cambria Math" w:eastAsia="Cambria Math" w:hAnsi="Cambria Math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Sarcina nr. 10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Exercițiul 4 (c) pag. 159: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La o translație, punctul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A(3;0)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„a trecut” în punctul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B(0;3)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 În ce punct „a trecut” la această translație punctul: c)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K(1;-1)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(Răspuns: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c)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K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(-2;2)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9E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Sarcina nr. 11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Exercițiul 11 (c) pag. 159: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Aflați coordonatele punctelor A, B, C, dacă în urma translației definită de formulele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=x+2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și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=y-7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ele „au trecut” respectiv în punctele:c)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A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0;-3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 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B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3;8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</m:t>
              </m:r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C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(-9;6)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  </w:t>
            </w:r>
          </w:p>
          <w:p w:rsidR="00000000" w:rsidDel="00000000" w:rsidP="00000000" w:rsidRDefault="00000000" w:rsidRPr="00000000" w14:paraId="0000009F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(Răspuns: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c)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A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-2;4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 B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1;15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,C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-11;13</m:t>
                  </m:r>
                </m:e>
              </m:d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A0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Sarcina nr. 12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Exercițiul 12 (c) pag. 159: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Determinați dacă există o translație care „trece” punctul A în punctul B, iar punctul C în punctul D, dacă: </w:t>
            </w:r>
          </w:p>
          <w:p w:rsidR="00000000" w:rsidDel="00000000" w:rsidP="00000000" w:rsidRDefault="00000000" w:rsidRPr="00000000" w14:paraId="000000A1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c)</w:t>
            </w:r>
            <w:r w:rsidDel="00000000" w:rsidR="00000000" w:rsidRPr="00000000">
              <w:rPr>
                <w:rFonts w:ascii="Cambria Math" w:cs="Cambria Math" w:eastAsia="Cambria Math" w:hAnsi="Cambria Math"/>
                <w:i w:val="1"/>
                <w:sz w:val="24"/>
                <w:szCs w:val="24"/>
                <w:rtl w:val="0"/>
              </w:rPr>
              <w:t xml:space="preserve"> 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A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-2;-1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 B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6;1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,C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2;-2</m:t>
                  </m:r>
                </m:e>
              </m:d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, D(10;0)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A2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(Răspuns: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c) formulele de translație din A în B sunt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=x+8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și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=y+2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, iar din C în D sunt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x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=x+8 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și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y</m:t>
                  </m:r>
                </m:e>
                <m:sub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sub>
              </m:sSub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=y+2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, deci există o translație</w:t>
            </w:r>
            <m:oMath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.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Se efectuează exercițiile propuse și se verifică cu răspunsurile de la tablă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Bilanțul lecției:</w:t>
            </w:r>
          </w:p>
          <w:p w:rsidR="00000000" w:rsidDel="00000000" w:rsidP="00000000" w:rsidRDefault="00000000" w:rsidRPr="00000000" w14:paraId="000000A5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Cantitativ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u w:val="singl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 - Ce am realizat astăzi la lecție? Ce numim translație? Ce reprezintă imagine? Cum se determină formulele translației? Unde întâlnim translația în viața cotidiană?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Calitativ: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Se determină care obiective au fost realizate la lecție. Se formulează concluzii privind activitatea clasei de elevi în ansamblu și a unor elevi în particular</w:t>
            </w:r>
          </w:p>
        </w:tc>
        <w:tc>
          <w:tcPr/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D4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D5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Metoda lucrului cu manualul</w:t>
            </w:r>
          </w:p>
          <w:p w:rsidR="00000000" w:rsidDel="00000000" w:rsidP="00000000" w:rsidRDefault="00000000" w:rsidRPr="00000000" w14:paraId="000000D6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D8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Metoda lucrului cu manualul</w:t>
            </w:r>
          </w:p>
          <w:p w:rsidR="00000000" w:rsidDel="00000000" w:rsidP="00000000" w:rsidRDefault="00000000" w:rsidRPr="00000000" w14:paraId="000000D9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DA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Metoda lucrului cu manualul</w:t>
            </w:r>
          </w:p>
          <w:p w:rsidR="00000000" w:rsidDel="00000000" w:rsidP="00000000" w:rsidRDefault="00000000" w:rsidRPr="00000000" w14:paraId="000000DB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DD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Metoda lucrului cu manualul</w:t>
            </w:r>
          </w:p>
          <w:p w:rsidR="00000000" w:rsidDel="00000000" w:rsidP="00000000" w:rsidRDefault="00000000" w:rsidRPr="00000000" w14:paraId="000000DE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E0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Metoda lucrului cu manualul</w:t>
            </w:r>
          </w:p>
          <w:p w:rsidR="00000000" w:rsidDel="00000000" w:rsidP="00000000" w:rsidRDefault="00000000" w:rsidRPr="00000000" w14:paraId="000000E1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E4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Metoda lucrului cu manualul</w:t>
            </w:r>
          </w:p>
          <w:p w:rsidR="00000000" w:rsidDel="00000000" w:rsidP="00000000" w:rsidRDefault="00000000" w:rsidRPr="00000000" w14:paraId="000000E5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Evaluare reciprocă</w:t>
            </w:r>
          </w:p>
          <w:p w:rsidR="00000000" w:rsidDel="00000000" w:rsidP="00000000" w:rsidRDefault="00000000" w:rsidRPr="00000000" w14:paraId="000000E6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Individual </w:t>
            </w:r>
          </w:p>
          <w:p w:rsidR="00000000" w:rsidDel="00000000" w:rsidP="00000000" w:rsidRDefault="00000000" w:rsidRPr="00000000" w14:paraId="000000E7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Metoda lucrului cu manualul</w:t>
            </w:r>
          </w:p>
          <w:p w:rsidR="00000000" w:rsidDel="00000000" w:rsidP="00000000" w:rsidRDefault="00000000" w:rsidRPr="00000000" w14:paraId="000000E8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Tabla interactivă</w:t>
            </w:r>
          </w:p>
          <w:p w:rsidR="00000000" w:rsidDel="00000000" w:rsidP="00000000" w:rsidRDefault="00000000" w:rsidRPr="00000000" w14:paraId="000000F8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F9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Răspuns oral</w:t>
            </w:r>
          </w:p>
          <w:p w:rsidR="00000000" w:rsidDel="00000000" w:rsidP="00000000" w:rsidRDefault="00000000" w:rsidRPr="00000000" w14:paraId="000000FA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Frontală</w:t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Răspuns oral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Extindere/extensie</w:t>
            </w:r>
          </w:p>
        </w:tc>
        <w:tc>
          <w:tcPr/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O.6.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Realizarea unui proiect.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PROIECT: „Translația în design” (repere în Anexa 2.)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04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Frontal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spacing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u w:val="single"/>
                <w:rtl w:val="0"/>
              </w:rPr>
              <w:t xml:space="preserve">Tema pentru acasă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u w:val="singl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De învățat Tema 1.1 pag. 156 din manual: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Translația.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 rezolvat ex. 1 (a); 3(a); 4 (a); 11 (a); 12 (a) pag. 159; ex. 16 (a) pag. 160.</w:t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Suplimentar: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Anexa 3</w:t>
            </w:r>
          </w:p>
        </w:tc>
        <w:tc>
          <w:tcPr/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Metoda lucrului cu manualul</w:t>
            </w:r>
          </w:p>
        </w:tc>
      </w:tr>
    </w:tbl>
    <w:p w:rsidR="00000000" w:rsidDel="00000000" w:rsidP="00000000" w:rsidRDefault="00000000" w:rsidRPr="00000000" w14:paraId="0000010E">
      <w:pPr>
        <w:tabs>
          <w:tab w:val="left" w:leader="none" w:pos="10632"/>
        </w:tabs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tabs>
          <w:tab w:val="left" w:leader="none" w:pos="10632"/>
        </w:tabs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Anexa 1. Fig. 1.                                                                          Fig. 2</w:t>
      </w:r>
    </w:p>
    <w:p w:rsidR="00000000" w:rsidDel="00000000" w:rsidP="00000000" w:rsidRDefault="00000000" w:rsidRPr="00000000" w14:paraId="00000110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108607</wp:posOffset>
            </wp:positionV>
            <wp:extent cx="3459480" cy="1847850"/>
            <wp:effectExtent b="0" l="0" r="0" t="0"/>
            <wp:wrapSquare wrapText="bothSides" distB="0" distT="0" distL="114300" distR="114300"/>
            <wp:docPr id="15112622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1666" l="4239" r="0" t="55238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184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3771900</wp:posOffset>
            </wp:positionH>
            <wp:positionV relativeFrom="paragraph">
              <wp:posOffset>104775</wp:posOffset>
            </wp:positionV>
            <wp:extent cx="2506980" cy="1535430"/>
            <wp:effectExtent b="0" l="0" r="0" t="0"/>
            <wp:wrapSquare wrapText="bothSides" distB="0" distT="0" distL="114300" distR="114300"/>
            <wp:docPr id="151126222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535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1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Anexa 2.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Proiectul „Translația în design”</w:t>
      </w:r>
    </w:p>
    <w:p w:rsidR="00000000" w:rsidDel="00000000" w:rsidP="00000000" w:rsidRDefault="00000000" w:rsidRPr="00000000" w14:paraId="0000011A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Etapele proiectului</w:t>
      </w:r>
    </w:p>
    <w:p w:rsidR="00000000" w:rsidDel="00000000" w:rsidP="00000000" w:rsidRDefault="00000000" w:rsidRPr="00000000" w14:paraId="0000011B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A. Cercetare și analiză:</w:t>
      </w:r>
    </w:p>
    <w:p w:rsidR="00000000" w:rsidDel="00000000" w:rsidP="00000000" w:rsidRDefault="00000000" w:rsidRPr="00000000" w14:paraId="0000011C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Studierea exemplelor de design care folosesc translația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1D">
      <w:pPr>
        <w:numPr>
          <w:ilvl w:val="1"/>
          <w:numId w:val="2"/>
        </w:numPr>
        <w:spacing w:after="0" w:line="36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Pavaje și modele decorative.</w:t>
      </w:r>
    </w:p>
    <w:p w:rsidR="00000000" w:rsidDel="00000000" w:rsidP="00000000" w:rsidRDefault="00000000" w:rsidRPr="00000000" w14:paraId="0000011E">
      <w:pPr>
        <w:numPr>
          <w:ilvl w:val="1"/>
          <w:numId w:val="2"/>
        </w:numPr>
        <w:spacing w:after="0" w:line="36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Design textil (broderii, imprimeuri).</w:t>
      </w:r>
    </w:p>
    <w:p w:rsidR="00000000" w:rsidDel="00000000" w:rsidP="00000000" w:rsidRDefault="00000000" w:rsidRPr="00000000" w14:paraId="0000011F">
      <w:pPr>
        <w:numPr>
          <w:ilvl w:val="1"/>
          <w:numId w:val="2"/>
        </w:numPr>
        <w:spacing w:after="0" w:line="360" w:lineRule="auto"/>
        <w:ind w:left="1440" w:hanging="36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Postere sau materiale publicitare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20">
      <w:pPr>
        <w:numPr>
          <w:ilvl w:val="0"/>
          <w:numId w:val="2"/>
        </w:numPr>
        <w:spacing w:after="0" w:line="360" w:lineRule="auto"/>
        <w:ind w:left="720" w:hanging="36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Colectarea de imagini și exemple relevante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21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B. Planificarea activității:</w:t>
      </w:r>
    </w:p>
    <w:p w:rsidR="00000000" w:rsidDel="00000000" w:rsidP="00000000" w:rsidRDefault="00000000" w:rsidRPr="00000000" w14:paraId="00000122">
      <w:pPr>
        <w:numPr>
          <w:ilvl w:val="0"/>
          <w:numId w:val="3"/>
        </w:numPr>
        <w:spacing w:after="0" w:line="360" w:lineRule="auto"/>
        <w:ind w:left="720" w:hanging="36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Alegerea unui tip de design pentru realizare (pavaj, poster, ornament, model textil etc.).</w:t>
      </w:r>
    </w:p>
    <w:p w:rsidR="00000000" w:rsidDel="00000000" w:rsidP="00000000" w:rsidRDefault="00000000" w:rsidRPr="00000000" w14:paraId="00000123">
      <w:pPr>
        <w:numPr>
          <w:ilvl w:val="0"/>
          <w:numId w:val="3"/>
        </w:numPr>
        <w:spacing w:after="0" w:line="360" w:lineRule="auto"/>
        <w:ind w:left="720" w:hanging="36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Stabilirea pas cu pas a procesului de creare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24">
      <w:pPr>
        <w:numPr>
          <w:ilvl w:val="1"/>
          <w:numId w:val="3"/>
        </w:numPr>
        <w:spacing w:after="0" w:line="36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 figuri geometrice se vor folosi?</w:t>
      </w:r>
    </w:p>
    <w:p w:rsidR="00000000" w:rsidDel="00000000" w:rsidP="00000000" w:rsidRDefault="00000000" w:rsidRPr="00000000" w14:paraId="00000125">
      <w:pPr>
        <w:numPr>
          <w:ilvl w:val="1"/>
          <w:numId w:val="3"/>
        </w:numPr>
        <w:spacing w:after="0" w:line="36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Cum vor fi translatate pe un plan?</w:t>
      </w:r>
    </w:p>
    <w:p w:rsidR="00000000" w:rsidDel="00000000" w:rsidP="00000000" w:rsidRDefault="00000000" w:rsidRPr="00000000" w14:paraId="00000126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C. Realizarea produsului:</w:t>
      </w:r>
    </w:p>
    <w:p w:rsidR="00000000" w:rsidDel="00000000" w:rsidP="00000000" w:rsidRDefault="00000000" w:rsidRPr="00000000" w14:paraId="00000127">
      <w:pPr>
        <w:numPr>
          <w:ilvl w:val="0"/>
          <w:numId w:val="4"/>
        </w:numPr>
        <w:spacing w:after="0" w:line="360" w:lineRule="auto"/>
        <w:ind w:left="720" w:hanging="36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Crearea designului folosind hârtie milimetrică, instrumente geometrice sau aplicații digitale (de exemplu, GeoGebra)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28">
      <w:pPr>
        <w:numPr>
          <w:ilvl w:val="0"/>
          <w:numId w:val="4"/>
        </w:numPr>
        <w:spacing w:after="0" w:line="360" w:lineRule="auto"/>
        <w:ind w:left="720" w:hanging="36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Aplicații practice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29">
      <w:pPr>
        <w:numPr>
          <w:ilvl w:val="1"/>
          <w:numId w:val="4"/>
        </w:numPr>
        <w:spacing w:after="0" w:line="36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Desenarea manuală a unui model bazat pe translație.</w:t>
      </w:r>
    </w:p>
    <w:p w:rsidR="00000000" w:rsidDel="00000000" w:rsidP="00000000" w:rsidRDefault="00000000" w:rsidRPr="00000000" w14:paraId="0000012A">
      <w:pPr>
        <w:numPr>
          <w:ilvl w:val="1"/>
          <w:numId w:val="4"/>
        </w:numPr>
        <w:spacing w:after="0" w:line="360" w:lineRule="auto"/>
        <w:ind w:left="144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Crearea unui design digital repetitiv.</w:t>
      </w:r>
    </w:p>
    <w:p w:rsidR="00000000" w:rsidDel="00000000" w:rsidP="00000000" w:rsidRDefault="00000000" w:rsidRPr="00000000" w14:paraId="0000012B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D. Prezentarea proiectului:</w:t>
      </w:r>
    </w:p>
    <w:p w:rsidR="00000000" w:rsidDel="00000000" w:rsidP="00000000" w:rsidRDefault="00000000" w:rsidRPr="00000000" w14:paraId="0000012C">
      <w:pPr>
        <w:numPr>
          <w:ilvl w:val="0"/>
          <w:numId w:val="5"/>
        </w:numPr>
        <w:spacing w:after="0" w:line="360" w:lineRule="auto"/>
        <w:ind w:left="720" w:hanging="36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Explicarea conceptului ales și a procesului de realizare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2D">
      <w:pPr>
        <w:numPr>
          <w:ilvl w:val="0"/>
          <w:numId w:val="5"/>
        </w:numPr>
        <w:spacing w:after="0" w:line="360" w:lineRule="auto"/>
        <w:ind w:left="720" w:hanging="36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Prezentarea produsului final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2E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Evaluarea proiectului</w:t>
      </w:r>
    </w:p>
    <w:p w:rsidR="00000000" w:rsidDel="00000000" w:rsidP="00000000" w:rsidRDefault="00000000" w:rsidRPr="00000000" w14:paraId="0000012F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Criterii de evaluare:</w:t>
      </w:r>
    </w:p>
    <w:p w:rsidR="00000000" w:rsidDel="00000000" w:rsidP="00000000" w:rsidRDefault="00000000" w:rsidRPr="00000000" w14:paraId="00000130">
      <w:pPr>
        <w:numPr>
          <w:ilvl w:val="0"/>
          <w:numId w:val="6"/>
        </w:numPr>
        <w:spacing w:after="0" w:line="360" w:lineRule="auto"/>
        <w:ind w:left="720" w:hanging="36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Înțelegerea teoretică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Explicarea corectă a translației și a proprietăților sale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1">
      <w:pPr>
        <w:numPr>
          <w:ilvl w:val="0"/>
          <w:numId w:val="6"/>
        </w:numPr>
        <w:spacing w:after="0" w:line="360" w:lineRule="auto"/>
        <w:ind w:left="720" w:hanging="36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Creativitatea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Originalitatea designului creat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2">
      <w:pPr>
        <w:numPr>
          <w:ilvl w:val="0"/>
          <w:numId w:val="6"/>
        </w:numPr>
        <w:spacing w:after="0" w:line="360" w:lineRule="auto"/>
        <w:ind w:left="720" w:hanging="36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Aplicația practică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Calitatea și corectitudinea desenului sau produsului realizat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3">
      <w:pPr>
        <w:numPr>
          <w:ilvl w:val="0"/>
          <w:numId w:val="6"/>
        </w:numPr>
        <w:spacing w:after="0" w:line="360" w:lineRule="auto"/>
        <w:ind w:left="720" w:hanging="36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Prezentarea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Claritatea și organizarea explicațiilor în timpul prezentării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4">
      <w:pPr>
        <w:spacing w:after="0" w:line="36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0" w:line="36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line="36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="360" w:lineRule="auto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="360" w:lineRule="auto"/>
        <w:ind w:left="360" w:firstLine="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Anexa 3.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Exerciții suplimentare</w:t>
      </w:r>
    </w:p>
    <w:p w:rsidR="00000000" w:rsidDel="00000000" w:rsidP="00000000" w:rsidRDefault="00000000" w:rsidRPr="00000000" w14:paraId="00000139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A. Exerciții și probleme pentru fixarea cunoștințelor</w:t>
      </w:r>
    </w:p>
    <w:p w:rsidR="00000000" w:rsidDel="00000000" w:rsidP="00000000" w:rsidRDefault="00000000" w:rsidRPr="00000000" w14:paraId="0000013A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O translație este dată prin formulele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=x+2 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și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=y-2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În care puncte trec la această translație punctele: </w:t>
      </w:r>
    </w:p>
    <w:p w:rsidR="00000000" w:rsidDel="00000000" w:rsidP="00000000" w:rsidRDefault="00000000" w:rsidRPr="00000000" w14:paraId="0000013B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A(1;1)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b)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B(3;-2)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c)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C(1;4)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 d)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D(-2;-3)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C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O translație este dată prin formulele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=x-2 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și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=y+1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În care puncte trec la această translație punctele: </w:t>
      </w:r>
    </w:p>
    <w:p w:rsidR="00000000" w:rsidDel="00000000" w:rsidP="00000000" w:rsidRDefault="00000000" w:rsidRPr="00000000" w14:paraId="0000013D">
      <w:pPr>
        <w:spacing w:after="0" w:line="276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a)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A(0;2)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b)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B(1;-3)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c)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C(-1;3)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 d)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D(-2;-5)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E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Aflați valorile pentru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și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în formulele translației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x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=x+a 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și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y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=y+b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dacă se știe că: a) punctul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A(1;2)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trece în punctul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(3;4)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b) punctul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B(2;-3)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trece în punctul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B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(-1;5)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c) punctul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C(-1;-3)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trece în punctul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(0;-2)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F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La o translație punctul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A(1;1)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trece în punctul </w:t>
      </w:r>
      <m:oMath>
        <m:sSub>
          <m:sSub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1</m:t>
            </m:r>
          </m:sub>
        </m:sSub>
        <m:r>
          <w:rPr>
            <w:rFonts w:ascii="Cambria Math" w:cs="Cambria Math" w:eastAsia="Cambria Math" w:hAnsi="Cambria Math"/>
            <w:sz w:val="24"/>
            <w:szCs w:val="24"/>
          </w:rPr>
          <m:t xml:space="preserve">(-1;0)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În ce punct trece originea coordonatelor, adică punctul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O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0;0</m:t>
            </m:r>
          </m:e>
        </m:d>
        <m:r>
          <w:rPr>
            <w:rFonts w:ascii="Cambria Math" w:cs="Cambria Math" w:eastAsia="Cambria Math" w:hAnsi="Cambria Math"/>
            <w:sz w:val="24"/>
            <w:szCs w:val="24"/>
          </w:rPr>
          <m:t xml:space="preserve">.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Există oare o translație la care: a) punctul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(3;1)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trece în punctul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(1;3)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iar punctul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(2;0)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trece în punctul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(0;2)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; </w:t>
      </w:r>
    </w:p>
    <w:p w:rsidR="00000000" w:rsidDel="00000000" w:rsidP="00000000" w:rsidRDefault="00000000" w:rsidRPr="00000000" w14:paraId="00000141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b) punctul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(-2;0)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trece în punctul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(0;2)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iar punctul </w:t>
      </w: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(0;-1)</m:t>
        </m:r>
      </m:oMath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trece în punctul </w:t>
      </w:r>
      <m:oMath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2;0</m:t>
            </m:r>
          </m:e>
        </m:d>
        <m:r>
          <w:rPr>
            <w:rFonts w:ascii="Cambria Math" w:cs="Cambria Math" w:eastAsia="Cambria Math" w:hAnsi="Cambria Math"/>
            <w:sz w:val="24"/>
            <w:szCs w:val="24"/>
          </w:rPr>
          <m:t xml:space="preserve">.</m:t>
        </m:r>
      </m:oMath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716.811023622048" w:top="708.6614173228347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o-R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8D677A"/>
    <w:pPr>
      <w:spacing w:after="0" w:line="240" w:lineRule="auto"/>
    </w:pPr>
  </w:style>
  <w:style w:type="table" w:styleId="TableGrid">
    <w:name w:val="Table Grid"/>
    <w:basedOn w:val="TableNormal"/>
    <w:uiPriority w:val="39"/>
    <w:rsid w:val="002E294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1435F0"/>
    <w:pPr>
      <w:ind w:left="720"/>
      <w:contextualSpacing w:val="1"/>
    </w:pPr>
    <w:rPr>
      <w:kern w:val="2"/>
    </w:rPr>
  </w:style>
  <w:style w:type="character" w:styleId="Hyperlink">
    <w:name w:val="Hyperlink"/>
    <w:basedOn w:val="DefaultParagraphFont"/>
    <w:uiPriority w:val="99"/>
    <w:unhideWhenUsed w:val="1"/>
    <w:rsid w:val="000B2B37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 w:val="1"/>
    <w:rsid w:val="005323C4"/>
    <w:rPr>
      <w:color w:val="666666"/>
    </w:rPr>
  </w:style>
  <w:style w:type="paragraph" w:styleId="NormalWeb">
    <w:name w:val="Normal (Web)"/>
    <w:basedOn w:val="Normal"/>
    <w:uiPriority w:val="99"/>
    <w:semiHidden w:val="1"/>
    <w:unhideWhenUsed w:val="1"/>
    <w:rsid w:val="003B12AF"/>
    <w:rPr>
      <w:rFonts w:ascii="Times New Roman" w:cs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Ncb5grYZ8Ll8eR3wC/ZOJtKPnQ==">CgMxLjAyCGguZ2pkZ3hzOAByITE5czREZmxfbEhQbS14N3AyMVQwNE1OeWpGYkJCV2hSSQ==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2024-07-08T18:04:00Z</dcterms:created>
  <dc:creator>Valentina Ceapa</dc:creator>
</cp:coreProperties>
</file>