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Disciplina</w:t>
      </w:r>
      <w:r w:rsidDel="00000000" w:rsidR="00000000" w:rsidRPr="00000000">
        <w:rPr>
          <w:rtl w:val="0"/>
        </w:rPr>
        <w:t xml:space="preserve">: Matematică 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Clasa</w:t>
      </w:r>
      <w:r w:rsidDel="00000000" w:rsidR="00000000" w:rsidRPr="00000000">
        <w:rPr>
          <w:rtl w:val="0"/>
        </w:rPr>
        <w:t xml:space="preserve">: a IX-a 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Unitatea de conținut</w:t>
      </w:r>
      <w:r w:rsidDel="00000000" w:rsidR="00000000" w:rsidRPr="00000000">
        <w:rPr>
          <w:rtl w:val="0"/>
        </w:rPr>
        <w:t xml:space="preserve">: Mulțimea numerelor reale. Recapitulare și completări</w:t>
      </w:r>
    </w:p>
    <w:p w:rsidR="00000000" w:rsidDel="00000000" w:rsidP="00000000" w:rsidRDefault="00000000" w:rsidRPr="00000000" w14:paraId="00000006">
      <w:pPr>
        <w:spacing w:line="360" w:lineRule="auto"/>
        <w:rPr/>
      </w:pPr>
      <w:bookmarkStart w:colFirst="0" w:colLast="0" w:name="_heading=h.30j0zll" w:id="1"/>
      <w:bookmarkEnd w:id="1"/>
      <w:r w:rsidDel="00000000" w:rsidR="00000000" w:rsidRPr="00000000">
        <w:rPr>
          <w:b w:val="1"/>
          <w:rtl w:val="0"/>
        </w:rPr>
        <w:t xml:space="preserve">Numărul lecției în unitatea de conținut (conform proiectării didactice de lungă durată)</w:t>
      </w:r>
      <w:r w:rsidDel="00000000" w:rsidR="00000000" w:rsidRPr="00000000">
        <w:rPr>
          <w:rtl w:val="0"/>
        </w:rPr>
        <w:t xml:space="preserve">: 10/12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Subiectul lecției</w:t>
      </w:r>
      <w:r w:rsidDel="00000000" w:rsidR="00000000" w:rsidRPr="00000000">
        <w:rPr>
          <w:rtl w:val="0"/>
        </w:rPr>
        <w:t xml:space="preserve">: Oră de sinteză integrativă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Durata lecției</w:t>
      </w:r>
      <w:r w:rsidDel="00000000" w:rsidR="00000000" w:rsidRPr="00000000">
        <w:rPr>
          <w:rtl w:val="0"/>
        </w:rPr>
        <w:t xml:space="preserve">: 45 minute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Unități de competențe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1.4 </w:t>
      </w:r>
      <w:r w:rsidDel="00000000" w:rsidR="00000000" w:rsidRPr="00000000">
        <w:rPr>
          <w:b w:val="1"/>
          <w:rtl w:val="0"/>
        </w:rPr>
        <w:t xml:space="preserve">Aplicarea</w:t>
      </w:r>
      <w:r w:rsidDel="00000000" w:rsidR="00000000" w:rsidRPr="00000000">
        <w:rPr>
          <w:rtl w:val="0"/>
        </w:rPr>
        <w:t xml:space="preserve"> algoritmilor de calcul cu numere reale în rezolvări de probleme, a operațiilor cu numere reale și a proprietăților acestora în diferite situații.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rPr>
          <w:color w:val="000000"/>
        </w:rPr>
      </w:pPr>
      <w:r w:rsidDel="00000000" w:rsidR="00000000" w:rsidRPr="00000000">
        <w:rPr>
          <w:rtl w:val="0"/>
        </w:rPr>
        <w:t xml:space="preserve">1.6 </w:t>
      </w:r>
      <w:r w:rsidDel="00000000" w:rsidR="00000000" w:rsidRPr="00000000">
        <w:rPr>
          <w:b w:val="1"/>
          <w:color w:val="000000"/>
          <w:rtl w:val="0"/>
        </w:rPr>
        <w:t xml:space="preserve">Explorarea</w:t>
      </w:r>
      <w:r w:rsidDel="00000000" w:rsidR="00000000" w:rsidRPr="00000000">
        <w:rPr>
          <w:color w:val="000000"/>
          <w:rtl w:val="0"/>
        </w:rPr>
        <w:t xml:space="preserve"> estimărilor și rotunjirilor pentru verificarea corectitudinii unor calcule cu numere reale în  diverse contexte.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color w:val="000000"/>
          <w:rtl w:val="0"/>
        </w:rPr>
        <w:t xml:space="preserve">1.7</w:t>
      </w:r>
      <w:r w:rsidDel="00000000" w:rsidR="00000000" w:rsidRPr="00000000">
        <w:rPr>
          <w:b w:val="1"/>
          <w:color w:val="000000"/>
          <w:rtl w:val="0"/>
        </w:rPr>
        <w:t xml:space="preserve"> Justificarea</w:t>
      </w:r>
      <w:r w:rsidDel="00000000" w:rsidR="00000000" w:rsidRPr="00000000">
        <w:rPr>
          <w:color w:val="000000"/>
          <w:rtl w:val="0"/>
        </w:rPr>
        <w:t xml:space="preserve"> unui demers/ rezultat, obținut sau indicat, cu numere reale, recurgând la argumentări, demonstrații.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Obiective lecției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La finele lecției elevii vor fi capabili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O.1. să aplice algoritmii de calcul cu numere reale în rezolvări de probleme, a operațiilor cu numere reale și a proprietăților acestora în diferite situații.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O.2 să exploreze estimările și rotunjirile pentru verificarea corectitudinii unor calcule cu numere reale în diverse contexte.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O.3 să justifice un rezultat obținut sau indicat cu numere reale recurgând la argumentări, demonstrații.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O.4. să manifeste independență în gândire și acțiune privind aplicarea în rezolvări de exerciții și probleme a numerelor reale.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Tipul lecției</w:t>
      </w:r>
      <w:r w:rsidDel="00000000" w:rsidR="00000000" w:rsidRPr="00000000">
        <w:rPr>
          <w:rtl w:val="0"/>
        </w:rPr>
        <w:t xml:space="preserve">: lecție de formare a capacităților de analiză-sinteză a cunoștințelor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Tehnologii didactice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Forme de organizare</w:t>
      </w:r>
      <w:r w:rsidDel="00000000" w:rsidR="00000000" w:rsidRPr="00000000">
        <w:rPr>
          <w:rtl w:val="0"/>
        </w:rPr>
        <w:t xml:space="preserve">: frontală, individuală, perechi.</w:t>
      </w:r>
    </w:p>
    <w:p w:rsidR="00000000" w:rsidDel="00000000" w:rsidP="00000000" w:rsidRDefault="00000000" w:rsidRPr="00000000" w14:paraId="00000015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Metode/tehnici:</w:t>
      </w:r>
      <w:r w:rsidDel="00000000" w:rsidR="00000000" w:rsidRPr="00000000">
        <w:rPr>
          <w:rtl w:val="0"/>
        </w:rPr>
        <w:t xml:space="preserve"> Metoda exercițiului, Explicația, Interogarea multiprocesuală, Jocul didactic, Lucrul cu manualul, Generalizarea.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Resurse didactice</w:t>
      </w:r>
      <w:r w:rsidDel="00000000" w:rsidR="00000000" w:rsidRPr="00000000">
        <w:rPr>
          <w:rtl w:val="0"/>
        </w:rPr>
        <w:t xml:space="preserve">: fișe distributive, laptop, proiector.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I. Achiri, A. Braicov, O. Șpuntenco </w:t>
      </w:r>
      <w:r w:rsidDel="00000000" w:rsidR="00000000" w:rsidRPr="00000000">
        <w:rPr>
          <w:i w:val="1"/>
          <w:rtl w:val="0"/>
        </w:rPr>
        <w:t xml:space="preserve">Matematică</w:t>
      </w:r>
      <w:r w:rsidDel="00000000" w:rsidR="00000000" w:rsidRPr="00000000">
        <w:rPr>
          <w:rtl w:val="0"/>
        </w:rPr>
        <w:t xml:space="preserve"> Manualul pentru clasa a IX-a, Prut 2024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Platforme educaționale:</w:t>
      </w:r>
    </w:p>
    <w:p w:rsidR="00000000" w:rsidDel="00000000" w:rsidP="00000000" w:rsidRDefault="00000000" w:rsidRPr="00000000" w14:paraId="00000019">
      <w:pPr>
        <w:spacing w:line="360" w:lineRule="auto"/>
        <w:ind w:left="720" w:firstLine="0"/>
        <w:rPr/>
      </w:pPr>
      <w:bookmarkStart w:colFirst="0" w:colLast="0" w:name="_heading=h.1fob9te" w:id="2"/>
      <w:bookmarkEnd w:id="2"/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www.educatieonline.md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Evaluarea</w:t>
      </w:r>
      <w:r w:rsidDel="00000000" w:rsidR="00000000" w:rsidRPr="00000000">
        <w:rPr>
          <w:rtl w:val="0"/>
        </w:rPr>
        <w:t xml:space="preserve">: formativă cu aprecieri cu note, investigație, observare sistematică, produse: problemă rezolvată, răspuns oral, exercițiu rezolvat.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  <w:sectPr>
          <w:pgSz w:h="16838" w:w="11906" w:orient="portrait"/>
          <w:pgMar w:bottom="851" w:top="709" w:left="1418" w:right="85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DESFĂȘURAREA  ACTIVITĂȚII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35"/>
        <w:gridCol w:w="1152"/>
        <w:gridCol w:w="6806"/>
        <w:gridCol w:w="992"/>
        <w:gridCol w:w="4075"/>
        <w:tblGridChange w:id="0">
          <w:tblGrid>
            <w:gridCol w:w="1535"/>
            <w:gridCol w:w="1152"/>
            <w:gridCol w:w="6806"/>
            <w:gridCol w:w="992"/>
            <w:gridCol w:w="40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Etape ale activității didactice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Obiective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Demers acțional al lecției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Timp (în minute)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Tehnologii didactice</w:t>
            </w:r>
          </w:p>
        </w:tc>
      </w:tr>
      <w:tr>
        <w:trPr>
          <w:cantSplit w:val="0"/>
          <w:trHeight w:val="228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Evocare 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O1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O2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O1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Profesorul propune elevilor din timp să privească lecțiile ”Radicali de ordinul doi. Proprietăți” și ”Puteri cu exponent întreg. Proprietăți”. Se reamintesc proprietățile rădăcinii pătrate și proprietățile puterii.   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Ne amintim: formulele de calcul prescurtat: pătratul sumei și pătratul diferenței a doi termeni, diferența pătratelor a doi termeni și cubul sumei și cubul diferenței, suma cuburilor și diferența cuburilor a doi termeni.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Se verifică tema pentru acasă: ex. 1b), 6, 9, 11, pag.17 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Se formulează tema lecției. Se discută obiectivele.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Matematică, Clasa a IX-a, Radicali de ordinul doi. Proprietăți (youtube.com)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Matematică, Clasa a IX-a, Puteri cu exponent întreg. Proprietăți (youtube.com)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88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O3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O4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O3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O4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Se argumentează cum se va rezolva exercițiul 12 (a), pag.17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3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-x-1=0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a=3, b=-1, c=-1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∆=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b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-4ac=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-1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-4∙3∙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-1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 xml:space="preserve">=1+12=13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sSub>
                <m:sSubPr>
                  <m:ctrlPr>
                    <w:rPr>
                      <w:rFonts w:ascii="Cambria Math" w:cs="Cambria Math" w:eastAsia="Cambria Math" w:hAnsi="Cambria Math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</w:rPr>
                    <m:t xml:space="preserve">x</m:t>
                  </m:r>
                </m:e>
                <m:sub>
                  <m:r>
                    <w:rPr>
                      <w:rFonts w:ascii="Cambria Math" w:cs="Cambria Math" w:eastAsia="Cambria Math" w:hAnsi="Cambria Math"/>
                    </w:rPr>
                    <m:t xml:space="preserve">1,2</m:t>
                  </m:r>
                </m:sub>
              </m:sSub>
              <m:r>
                <w:rPr>
                  <w:rFonts w:ascii="Cambria Math" w:cs="Cambria Math" w:eastAsia="Cambria Math" w:hAnsi="Cambria Math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1±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13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2∙3</m:t>
                  </m:r>
                </m:den>
              </m:f>
              <m:r>
                <w:rPr>
                  <w:rFonts w:ascii="Cambria Math" w:cs="Cambria Math" w:eastAsia="Cambria Math" w:hAnsi="Cambria Math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1±3,6055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6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1+3,6055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4,6055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=0,76758≈0,8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1-3,6055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-2,6055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=-0,4342≈-0,4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S=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-0,4;0,8</m:t>
                  </m:r>
                </m:e>
              </m: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22 (a, d)</w:t>
            </w:r>
          </w:p>
          <w:p w:rsidR="00000000" w:rsidDel="00000000" w:rsidP="00000000" w:rsidRDefault="00000000" w:rsidRPr="00000000" w14:paraId="00000054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a)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4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∙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8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sup>
                  </m:sSup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2</m:t>
                              </m:r>
                            </m:e>
                            <m:sup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∙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2</m:t>
                              </m:r>
                            </m:e>
                            <m:sup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3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sup>
                  </m:sSup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6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∙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15</m:t>
                      </m:r>
                    </m:sup>
                  </m:sSup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21</m:t>
                      </m:r>
                    </m:sup>
                  </m:sSup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=4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e)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9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-3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∙27</m:t>
                  </m:r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-4</m:t>
                      </m:r>
                    </m:sup>
                  </m:sSup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4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∙27</m:t>
                  </m:r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9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sup>
                  </m:sSup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4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∙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3</m:t>
                              </m:r>
                            </m:e>
                            <m:sup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sup>
                  </m:sSup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7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6</m:t>
                      </m:r>
                    </m:sup>
                  </m:sSup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=3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Lucru cu manualul: ex. 10, 11 (a, d), 12 (a-c), pag. 17</w:t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Metoda exercițiului</w:t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Ex. 21, 22, 23, 24, 26 (a) pag.18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Lucru în perechi: ex.18, pag. 17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0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O3, O4</w:t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Generalizăm:</w:t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Bilanțul cantitativ: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Ce am realizat astăzi la lecție?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Care sunt proprietățile rădăcinii de ordinul doi? Dar proprietățile puterii cu exponent întreg?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Bilanțul calitativ: 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Se formulează concluzii privind activitatea clasei de elevi în ansamblu și a unor elevi în particular.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Tema pentru acasă: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De recapitulat: 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§3 Puteri și radicali, pag. 13-15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De rezolvat: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 ex. 12 d), 19, 20, pag.17 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ex. 26 b), pag.18</w:t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Manual: §1 Mulțimea numerelor reale, pag. 4-7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§2 Operații cu numerele reale, pag. 9-10</w:t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Interogare multiprocesuală</w:t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Elevii notează în agendă sau în caiet.</w:t>
            </w:r>
          </w:p>
        </w:tc>
      </w:tr>
    </w:tbl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  <w:sectPr>
          <w:type w:val="nextPage"/>
          <w:pgSz w:h="11906" w:w="16838" w:orient="landscape"/>
          <w:pgMar w:bottom="851" w:top="709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360" w:lineRule="auto"/>
        <w:rPr/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  <w:t xml:space="preserve">Exerciții suplimentare: (din caietul de teste sumative la matematică pentru clasa a IX-a, autori: Dragan Natalia și Dragan Grigore, ediția 2023)</w:t>
      </w:r>
    </w:p>
    <w:p w:rsidR="00000000" w:rsidDel="00000000" w:rsidP="00000000" w:rsidRDefault="00000000" w:rsidRPr="00000000" w14:paraId="000000A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Scrieți în ordine crescătoare numerele:</w:t>
      </w:r>
    </w:p>
    <w:p w:rsidR="00000000" w:rsidDel="00000000" w:rsidP="00000000" w:rsidRDefault="00000000" w:rsidRPr="00000000" w14:paraId="000000AF">
      <w:pPr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rad>
          <m:radPr>
            <m:degHide m:val="1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ra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5;</m:t>
            </m:r>
          </m:e>
        </m:ra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-4,81; 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15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8</m:t>
            </m:r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; -2</m:t>
        </m:r>
        <m:rad>
          <m:radPr>
            <m:degHide m:val="1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ra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3</m:t>
            </m:r>
          </m:e>
        </m:ra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; 1,4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Din mulțimea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A=</m:t>
        </m:r>
        <m:d>
          <m:dPr>
            <m:begChr m:val="{"/>
            <m:endChr m:val="}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rad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8</m:t>
                </m:r>
              </m:e>
            </m:rad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; -5,72; </m:t>
            </m:r>
            <m:f>
              <m:f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12</m:t>
                </m:r>
              </m:num>
              <m:den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3</m:t>
                </m:r>
              </m:den>
            </m:f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; </m:t>
            </m:r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radPr>
              <m:e>
                <m:f>
                  <m:fPr>
                    <m:ctrlP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</m:ctrlPr>
                  </m:fPr>
                  <m:num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  <m:t xml:space="preserve">1</m:t>
                    </m:r>
                  </m:num>
                  <m:den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  <m:t xml:space="preserve">2</m:t>
                    </m:r>
                  </m:den>
                </m:f>
              </m:e>
            </m:rad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;4,2</m:t>
            </m:r>
            <m:d>
              <m:dPr>
                <m:begChr m:val="("/>
                <m:endChr m:val=")"/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d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1</m:t>
                </m:r>
              </m:e>
            </m:d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; </m:t>
            </m:r>
            <m:f>
              <m:f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21</m:t>
                </m:r>
              </m:num>
              <m:den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2</m:t>
                </m:r>
              </m:den>
            </m:f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; π; -</m:t>
            </m:r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rad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64</m:t>
                </m:r>
              </m:e>
            </m:rad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; -3</m:t>
            </m:r>
          </m:e>
        </m:d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selectați numerele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întregi ______________________________________;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iraționale____________________________________.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Explicitați modulul și calculați: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d>
          <m:dPr>
            <m:begChr m:val="|"/>
            <m:endChr m:val="|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rad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32</m:t>
                </m:r>
              </m:e>
            </m:rad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-6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+</m:t>
        </m:r>
        <m:d>
          <m:dPr>
            <m:begChr m:val="|"/>
            <m:endChr m:val="|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4</m:t>
            </m:r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rad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2</m:t>
                </m:r>
              </m:e>
            </m:rad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+3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rad>
          <m:radPr>
            <m:degHide m:val="1"/>
          </m:radPr>
          <m:e>
            <m:sSup>
              <m:sSup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sSupPr>
              <m:e>
                <m:d>
                  <m:dPr>
                    <m:begChr m:val="("/>
                    <m:endChr m:val=")"/>
                    <m:ctrlP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</m:ctrlPr>
                  </m:dPr>
                  <m:e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  <m:t xml:space="preserve">3</m:t>
                    </m:r>
                    <m:rad>
                      <m:radPr>
                        <m:degHide m:val="1"/>
                        <m:ctrlP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m:ctrlPr>
                      </m:radPr>
                      <m:e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  <m:t xml:space="preserve">2</m:t>
                        </m:r>
                      </m:e>
                    </m:rad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  <m:t xml:space="preserve">-2</m:t>
                    </m:r>
                    <m:rad>
                      <m:radPr>
                        <m:degHide m:val="1"/>
                        <m:ctrlP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m:ctrlPr>
                      </m:radPr>
                      <m:e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  <m:t xml:space="preserve"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2</m:t>
                </m:r>
              </m:sup>
            </m:sSup>
          </m:e>
        </m:ra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+</m:t>
        </m:r>
        <m:rad>
          <m:radPr>
            <m:degHide m:val="1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ra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18</m:t>
            </m:r>
          </m:e>
        </m:ra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Efectuați:</w:t>
      </w:r>
    </w:p>
    <w:p w:rsidR="00000000" w:rsidDel="00000000" w:rsidP="00000000" w:rsidRDefault="00000000" w:rsidRPr="00000000" w14:paraId="000000B7">
      <w:pPr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f>
          <m:num>
            <m:sSup>
              <m:sSup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</m:ctrlPr>
                  </m:dPr>
                  <m:e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  <m:t xml:space="preserve">1-0,(4)</m:t>
                    </m:r>
                  </m:e>
                </m:d>
              </m:e>
              <m:sup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2023</m:t>
                </m:r>
              </m:sup>
            </m:sSup>
          </m:num>
          <m:den>
            <m:sSup>
              <m:sSup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0,(5)</m:t>
                </m:r>
              </m:e>
              <m:sup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2024</m:t>
                </m:r>
              </m:sup>
            </m:sSup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>∙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5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9</m:t>
            </m:r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Calculați:</w:t>
      </w:r>
    </w:p>
    <w:p w:rsidR="00000000" w:rsidDel="00000000" w:rsidP="00000000" w:rsidRDefault="00000000" w:rsidRPr="00000000" w14:paraId="000000B9">
      <w:pPr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345</m:t>
            </m:r>
          </m:num>
          <m:den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rad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5</m:t>
                </m:r>
              </m:e>
            </m:rad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-2</m:t>
            </m:r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-345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rad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5</m:t>
                </m:r>
              </m:e>
            </m:rad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+1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</m:t>
        </m:r>
      </m:oMath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4" w:top="1134" w:left="709" w:right="851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-R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8D61F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rsid w:val="008D61FC"/>
    <w:rPr>
      <w:color w:val="0000ff"/>
      <w:u w:val="single"/>
    </w:rPr>
  </w:style>
  <w:style w:type="character" w:styleId="apple-style-span" w:customStyle="1">
    <w:name w:val="apple-style-span"/>
    <w:basedOn w:val="a0"/>
    <w:rsid w:val="008D61FC"/>
  </w:style>
  <w:style w:type="character" w:styleId="a4">
    <w:name w:val="Unresolved Mention"/>
    <w:basedOn w:val="a0"/>
    <w:uiPriority w:val="99"/>
    <w:semiHidden w:val="1"/>
    <w:unhideWhenUsed w:val="1"/>
    <w:rsid w:val="00DF0732"/>
    <w:rPr>
      <w:color w:val="605e5c"/>
      <w:shd w:color="auto" w:fill="e1dfdd" w:val="clear"/>
    </w:rPr>
  </w:style>
  <w:style w:type="character" w:styleId="a5">
    <w:name w:val="FollowedHyperlink"/>
    <w:basedOn w:val="a0"/>
    <w:uiPriority w:val="99"/>
    <w:semiHidden w:val="1"/>
    <w:unhideWhenUsed w:val="1"/>
    <w:rsid w:val="00933125"/>
    <w:rPr>
      <w:color w:val="954f72" w:themeColor="followedHyperlink"/>
      <w:u w:val="single"/>
    </w:rPr>
  </w:style>
  <w:style w:type="character" w:styleId="a6">
    <w:name w:val="Placeholder Text"/>
    <w:basedOn w:val="a0"/>
    <w:uiPriority w:val="99"/>
    <w:semiHidden w:val="1"/>
    <w:rsid w:val="00461BBA"/>
    <w:rPr>
      <w:color w:val="808080"/>
    </w:rPr>
  </w:style>
  <w:style w:type="paragraph" w:styleId="a7">
    <w:name w:val="List Paragraph"/>
    <w:basedOn w:val="a"/>
    <w:uiPriority w:val="34"/>
    <w:qFormat w:val="1"/>
    <w:rsid w:val="000F0689"/>
    <w:pPr>
      <w:ind w:left="720"/>
      <w:contextualSpacing w:val="1"/>
    </w:pPr>
  </w:style>
  <w:style w:type="paragraph" w:styleId="a8">
    <w:name w:val="Normal (Web)"/>
    <w:basedOn w:val="a"/>
    <w:uiPriority w:val="99"/>
    <w:unhideWhenUsed w:val="1"/>
    <w:rsid w:val="002344FC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PwvuklI3TU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educatieonline.md" TargetMode="External"/><Relationship Id="rId8" Type="http://schemas.openxmlformats.org/officeDocument/2006/relationships/hyperlink" Target="https://www.youtube.com/watch?v=CE1YgiJl41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CEROaFmhm8NbcYz2zblwZccvdw==">CgMxLjAyCGguZ2pkZ3hzMgloLjMwajB6bGwyCWguMWZvYjl0ZTIJaC4zem55c2g3OAByITFPcVdIZUVaajF1dENhbE9xVm9yUTcyaGNGSi00TDBqYQ==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2024-04-22T18:57:00Z</dcterms:created>
  <dc:creator>Пользователь</dc:creator>
</cp:coreProperties>
</file>