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59CED" w14:textId="77777777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14:paraId="317CC379" w14:textId="77777777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bookmarkStart w:id="0" w:name="_Hlk167450106"/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Disciplina: Matematică</w:t>
      </w:r>
    </w:p>
    <w:p w14:paraId="1A63D80B" w14:textId="77777777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Clasa: a VII-a</w:t>
      </w:r>
    </w:p>
    <w:p w14:paraId="0363E4BC" w14:textId="4C0E6396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Unitatea de conținut: Calcul algebric</w:t>
      </w:r>
    </w:p>
    <w:p w14:paraId="2A4A9F65" w14:textId="0F162689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70458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1</w:t>
      </w:r>
      <w:r w:rsidR="00963F0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1</w:t>
      </w: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/13</w:t>
      </w:r>
    </w:p>
    <w:p w14:paraId="051E5F14" w14:textId="39F39838" w:rsidR="000F6EB6" w:rsidRDefault="000F6EB6" w:rsidP="000F6EB6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Subiectul lecției: </w:t>
      </w:r>
      <w:r w:rsidR="0070458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Or</w:t>
      </w:r>
      <w:r w:rsidR="00F3557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a</w:t>
      </w:r>
      <w:r w:rsidR="0070458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de sinteză</w:t>
      </w:r>
      <w:r w:rsidR="00963F0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integrativă</w:t>
      </w:r>
    </w:p>
    <w:p w14:paraId="2593BA8F" w14:textId="0F480767" w:rsidR="00983046" w:rsidRPr="00983046" w:rsidRDefault="00983046" w:rsidP="000F6EB6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Durata lecției:</w:t>
      </w:r>
      <w:r w:rsidRPr="0098304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45 de minute</w:t>
      </w:r>
    </w:p>
    <w:bookmarkEnd w:id="0"/>
    <w:p w14:paraId="79323750" w14:textId="3B7AE47E" w:rsidR="000F6EB6" w:rsidRPr="00F35579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F3557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Unități de competență:</w:t>
      </w:r>
    </w:p>
    <w:p w14:paraId="0DA7E73E" w14:textId="77777777" w:rsidR="00704585" w:rsidRPr="00F35579" w:rsidRDefault="00704585" w:rsidP="00704585">
      <w:pPr>
        <w:spacing w:line="360" w:lineRule="auto"/>
        <w:ind w:left="64" w:firstLine="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Pr="00F355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Identificarea</w:t>
      </w:r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și </w:t>
      </w:r>
      <w:r w:rsidRPr="00F355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aplicarea </w:t>
      </w:r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>în diverse contexte a terminologiei aferente calculului algebric.</w:t>
      </w:r>
    </w:p>
    <w:p w14:paraId="3B62CA97" w14:textId="4BB1E4D3" w:rsidR="00704585" w:rsidRPr="00F35579" w:rsidRDefault="00704585" w:rsidP="00704585">
      <w:pPr>
        <w:spacing w:line="360" w:lineRule="auto"/>
        <w:ind w:left="64" w:firstLine="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Pr="00F355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Efectuarea</w:t>
      </w:r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adunări scăderi, înmulțiri, împărțiri și ridicări la putere cu exponent natural ale numerelor reale reprezentate  prin litere în diverse contexte.</w:t>
      </w:r>
    </w:p>
    <w:p w14:paraId="5802CAB6" w14:textId="77777777" w:rsidR="00704585" w:rsidRPr="00F35579" w:rsidRDefault="00704585" w:rsidP="00704585">
      <w:pPr>
        <w:spacing w:line="360" w:lineRule="auto"/>
        <w:ind w:left="64" w:firstLine="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</w:t>
      </w:r>
      <w:r w:rsidRPr="00F355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Identificarea</w:t>
      </w:r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enunțuri diverse a formulelor înmulțirii prescurtate și utilizarea acestora pentru optimizarea calculelor.</w:t>
      </w:r>
    </w:p>
    <w:p w14:paraId="7E27895F" w14:textId="77777777" w:rsidR="00704585" w:rsidRPr="00F35579" w:rsidRDefault="00704585" w:rsidP="00704585">
      <w:pPr>
        <w:spacing w:line="360" w:lineRule="auto"/>
        <w:ind w:left="64" w:firstLine="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>2.4</w:t>
      </w:r>
      <w:r w:rsidRPr="00F355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F355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Calcularea</w:t>
      </w:r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valorii numerice a expresii algebrice, utilizând calculul algebric.</w:t>
      </w:r>
    </w:p>
    <w:p w14:paraId="71D16A7C" w14:textId="7B5D9347" w:rsidR="00704585" w:rsidRPr="00F35579" w:rsidRDefault="00704585" w:rsidP="00704585">
      <w:pPr>
        <w:spacing w:line="360" w:lineRule="auto"/>
        <w:ind w:left="64" w:firstLine="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</w:t>
      </w:r>
      <w:r w:rsidRPr="00F355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Descompunerea </w:t>
      </w:r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>unei expresii algebrice în produs de factori, utilizând formulele înmulțirii  prescurtate și metodele</w:t>
      </w:r>
      <w:r w:rsidR="008F320C"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>studiate.</w:t>
      </w:r>
    </w:p>
    <w:p w14:paraId="09EF1155" w14:textId="77777777" w:rsidR="00704585" w:rsidRPr="00F35579" w:rsidRDefault="00704585" w:rsidP="00704585">
      <w:pPr>
        <w:spacing w:line="360" w:lineRule="auto"/>
        <w:ind w:left="64" w:firstLine="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</w:t>
      </w:r>
      <w:r w:rsidRPr="00F355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Analiza</w:t>
      </w:r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rezolvării unei probleme, situații-problemă cu calcul algebric în contextul corectitudinii  rezultatului/ rezultatelor.</w:t>
      </w:r>
    </w:p>
    <w:p w14:paraId="37FA45A2" w14:textId="77777777" w:rsidR="00704585" w:rsidRPr="00F35579" w:rsidRDefault="00704585" w:rsidP="0070458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2.7. </w:t>
      </w:r>
      <w:proofErr w:type="spellStart"/>
      <w:r w:rsidRPr="00F355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Justificarea</w:t>
      </w:r>
      <w:proofErr w:type="spellEnd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>rezultatelor</w:t>
      </w:r>
      <w:proofErr w:type="spellEnd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>obținute</w:t>
      </w:r>
      <w:proofErr w:type="spellEnd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>calcul</w:t>
      </w:r>
      <w:proofErr w:type="spellEnd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>algebric</w:t>
      </w:r>
      <w:proofErr w:type="spellEnd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>susținând</w:t>
      </w:r>
      <w:proofErr w:type="spellEnd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>propriile</w:t>
      </w:r>
      <w:proofErr w:type="spellEnd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>idei</w:t>
      </w:r>
      <w:proofErr w:type="spellEnd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>viziuni</w:t>
      </w:r>
      <w:proofErr w:type="spellEnd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>recurgând</w:t>
      </w:r>
      <w:proofErr w:type="spellEnd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B96BE4F" w14:textId="174E2E66" w:rsidR="000544F4" w:rsidRPr="00F35579" w:rsidRDefault="00704585" w:rsidP="00704585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>argumentări</w:t>
      </w:r>
      <w:proofErr w:type="spellEnd"/>
      <w:r w:rsidRPr="00F355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95FAD" w:rsidRPr="00F3557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</w:p>
    <w:p w14:paraId="5778EDA8" w14:textId="31AA4BBE" w:rsidR="00983046" w:rsidRDefault="00983046" w:rsidP="00495FAD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6D289083" w14:textId="1E420AF2" w:rsidR="008F320C" w:rsidRPr="008F320C" w:rsidRDefault="008F320C" w:rsidP="00495FA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O.1.  </w:t>
      </w:r>
      <w:r w:rsidR="00F35579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ă efectueze operații cu numere reale reprezentate prin litere în diverse contexte;</w:t>
      </w:r>
    </w:p>
    <w:p w14:paraId="63CF8AB8" w14:textId="28F66B21" w:rsidR="00413F57" w:rsidRPr="00413F57" w:rsidRDefault="00413F57" w:rsidP="00983046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O.</w:t>
      </w:r>
      <w:r w:rsidR="008F320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F3557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="00704585">
        <w:rPr>
          <w:rFonts w:ascii="Times New Roman" w:hAnsi="Times New Roman" w:cs="Times New Roman"/>
          <w:sz w:val="24"/>
          <w:szCs w:val="24"/>
          <w:lang w:val="ro-RO"/>
        </w:rPr>
        <w:t xml:space="preserve"> identifice în diverse e</w:t>
      </w:r>
      <w:r w:rsidR="008F320C">
        <w:rPr>
          <w:rFonts w:ascii="Times New Roman" w:hAnsi="Times New Roman" w:cs="Times New Roman"/>
          <w:sz w:val="24"/>
          <w:szCs w:val="24"/>
          <w:lang w:val="ro-RO"/>
        </w:rPr>
        <w:t>nunțuri formulele de calcul prescurtat și să le utilizeze pentru optimizarea calculelor</w:t>
      </w:r>
      <w:r w:rsidR="00182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9036F2F" w14:textId="549611A2" w:rsidR="00983046" w:rsidRPr="00A81D20" w:rsidRDefault="00983046" w:rsidP="00A81D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O.</w:t>
      </w:r>
      <w:r w:rsidR="008F320C">
        <w:rPr>
          <w:rFonts w:ascii="Times New Roman" w:hAnsi="Times New Roman" w:cs="Times New Roman"/>
          <w:sz w:val="24"/>
          <w:szCs w:val="24"/>
          <w:lang w:val="fr-FR"/>
        </w:rPr>
        <w:t>3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F35579">
        <w:rPr>
          <w:rFonts w:ascii="Times New Roman" w:hAnsi="Times New Roman" w:cs="Times New Roman"/>
          <w:sz w:val="24"/>
          <w:szCs w:val="24"/>
          <w:lang w:val="fr-FR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947D6F">
        <w:rPr>
          <w:rFonts w:ascii="Times New Roman" w:hAnsi="Times New Roman" w:cs="Times New Roman"/>
          <w:sz w:val="24"/>
          <w:szCs w:val="24"/>
          <w:lang w:val="fr-FR"/>
        </w:rPr>
        <w:t xml:space="preserve"> aplice </w:t>
      </w:r>
      <w:r w:rsidR="00AA6952">
        <w:rPr>
          <w:rFonts w:ascii="Times New Roman" w:hAnsi="Times New Roman" w:cs="Times New Roman"/>
          <w:sz w:val="24"/>
          <w:szCs w:val="24"/>
          <w:lang w:val="fr-FR"/>
        </w:rPr>
        <w:t>diverse metode</w:t>
      </w:r>
      <w:r w:rsidR="001821D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47D6F">
        <w:rPr>
          <w:rFonts w:ascii="Times New Roman" w:hAnsi="Times New Roman" w:cs="Times New Roman"/>
          <w:sz w:val="24"/>
          <w:szCs w:val="24"/>
          <w:lang w:val="fr-FR"/>
        </w:rPr>
        <w:t>la descompunere în factori a expresiilor algebrice</w:t>
      </w:r>
      <w:r w:rsidR="00E941F2">
        <w:rPr>
          <w:rFonts w:ascii="Times New Roman" w:hAnsi="Times New Roman" w:cs="Times New Roman"/>
          <w:sz w:val="24"/>
          <w:szCs w:val="24"/>
        </w:rPr>
        <w:t>;</w:t>
      </w:r>
    </w:p>
    <w:p w14:paraId="6E8289F2" w14:textId="21D02BF0" w:rsidR="000F6EB6" w:rsidRDefault="00983046" w:rsidP="00A81D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O.</w:t>
      </w:r>
      <w:r w:rsidR="008F320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35579">
        <w:rPr>
          <w:rFonts w:ascii="Times New Roman" w:hAnsi="Times New Roman" w:cs="Times New Roman"/>
          <w:sz w:val="24"/>
          <w:szCs w:val="24"/>
        </w:rPr>
        <w:t>S</w:t>
      </w:r>
      <w:r w:rsidR="00E941F2" w:rsidRPr="006510CF">
        <w:rPr>
          <w:rFonts w:ascii="Times New Roman" w:hAnsi="Times New Roman" w:cs="Times New Roman"/>
          <w:sz w:val="24"/>
          <w:szCs w:val="24"/>
        </w:rPr>
        <w:t>ă</w:t>
      </w:r>
      <w:r w:rsidR="00947D6F">
        <w:rPr>
          <w:rFonts w:ascii="Times New Roman" w:hAnsi="Times New Roman" w:cs="Times New Roman"/>
          <w:sz w:val="24"/>
          <w:szCs w:val="24"/>
        </w:rPr>
        <w:t xml:space="preserve"> </w:t>
      </w:r>
      <w:r w:rsidR="008F320C">
        <w:rPr>
          <w:rFonts w:ascii="Times New Roman" w:hAnsi="Times New Roman" w:cs="Times New Roman"/>
          <w:sz w:val="24"/>
          <w:szCs w:val="24"/>
        </w:rPr>
        <w:t>analizeze rezolvarea unei probleme, situații-problemă cu calcul algebric în contextul corectitudinii rezultatului</w:t>
      </w:r>
      <w:r w:rsidR="00413F57">
        <w:rPr>
          <w:rFonts w:ascii="Times New Roman" w:hAnsi="Times New Roman" w:cs="Times New Roman"/>
          <w:sz w:val="24"/>
          <w:szCs w:val="24"/>
        </w:rPr>
        <w:t>;</w:t>
      </w:r>
    </w:p>
    <w:p w14:paraId="395C4CFC" w14:textId="61EA98E8" w:rsidR="00EF11C9" w:rsidRPr="00F7354C" w:rsidRDefault="00EF11C9" w:rsidP="00A81D20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67B3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O.</w:t>
      </w:r>
      <w:r w:rsidR="008F320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</w:t>
      </w:r>
      <w:r w:rsidRPr="00467B3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A81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55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467B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ă justifice rezultatele obținute cu calcul algebric, susținând propriile idei și viziuni, recurgând la argumentări. </w:t>
      </w:r>
    </w:p>
    <w:p w14:paraId="25023DA9" w14:textId="4164A4FD" w:rsidR="008D677A" w:rsidRPr="0000088A" w:rsidRDefault="008D677A" w:rsidP="00A81D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 lecției:</w:t>
      </w:r>
      <w:r w:rsidR="006510CF" w:rsidRPr="006510CF">
        <w:rPr>
          <w:rFonts w:ascii="Times New Roman" w:hAnsi="Times New Roman" w:cs="Times New Roman"/>
          <w:sz w:val="24"/>
          <w:szCs w:val="24"/>
        </w:rPr>
        <w:t xml:space="preserve"> </w:t>
      </w:r>
      <w:r w:rsidR="006510CF">
        <w:rPr>
          <w:rFonts w:ascii="Times New Roman" w:hAnsi="Times New Roman" w:cs="Times New Roman"/>
          <w:sz w:val="24"/>
          <w:szCs w:val="24"/>
        </w:rPr>
        <w:t xml:space="preserve">lecție </w:t>
      </w:r>
      <w:r w:rsidR="008F320C">
        <w:rPr>
          <w:rFonts w:ascii="Times New Roman" w:hAnsi="Times New Roman" w:cs="Times New Roman"/>
          <w:sz w:val="24"/>
          <w:szCs w:val="24"/>
        </w:rPr>
        <w:t xml:space="preserve">de formare a capacităților de </w:t>
      </w:r>
      <w:r w:rsidR="00273A65">
        <w:rPr>
          <w:rFonts w:ascii="Times New Roman" w:hAnsi="Times New Roman" w:cs="Times New Roman"/>
          <w:sz w:val="24"/>
          <w:szCs w:val="24"/>
        </w:rPr>
        <w:t>aplicare</w:t>
      </w:r>
      <w:r w:rsidR="008F320C">
        <w:rPr>
          <w:rFonts w:ascii="Times New Roman" w:hAnsi="Times New Roman" w:cs="Times New Roman"/>
          <w:sz w:val="24"/>
          <w:szCs w:val="24"/>
        </w:rPr>
        <w:t xml:space="preserve"> a cunoștințelor</w:t>
      </w:r>
      <w:r w:rsidR="006510CF">
        <w:rPr>
          <w:rFonts w:ascii="Times New Roman" w:hAnsi="Times New Roman" w:cs="Times New Roman"/>
          <w:sz w:val="24"/>
          <w:szCs w:val="24"/>
        </w:rPr>
        <w:t>.</w:t>
      </w:r>
    </w:p>
    <w:p w14:paraId="62043543" w14:textId="77777777" w:rsidR="00B141CD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67C465F" w14:textId="77777777" w:rsidR="00B141CD" w:rsidRDefault="00B141CD" w:rsidP="0000088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Forme</w:t>
      </w:r>
      <w:proofErr w:type="spellEnd"/>
      <w:r w:rsidR="000008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8A48E17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BEBF18E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59EAF54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individual.</w:t>
      </w:r>
    </w:p>
    <w:p w14:paraId="33B8DBB8" w14:textId="77777777" w:rsidR="00B141C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5D1F025" w14:textId="77777777" w:rsidR="00B141CD" w:rsidRPr="00B141CD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B141CD">
        <w:rPr>
          <w:rFonts w:ascii="Times New Roman" w:hAnsi="Times New Roman" w:cs="Times New Roman"/>
          <w:sz w:val="24"/>
          <w:szCs w:val="24"/>
        </w:rPr>
        <w:t>etoda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exercițiului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;</w:t>
      </w:r>
    </w:p>
    <w:p w14:paraId="71F68E29" w14:textId="77777777" w:rsidR="00B141CD" w:rsidRPr="00B141CD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B141CD">
        <w:rPr>
          <w:rFonts w:ascii="Times New Roman" w:hAnsi="Times New Roman" w:cs="Times New Roman"/>
          <w:sz w:val="24"/>
          <w:szCs w:val="24"/>
        </w:rPr>
        <w:t>lgoritmizarea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;</w:t>
      </w:r>
    </w:p>
    <w:p w14:paraId="1AB8A91E" w14:textId="54345495" w:rsidR="00B141CD" w:rsidRPr="00EF11C9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Conversația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;</w:t>
      </w:r>
    </w:p>
    <w:p w14:paraId="393C9EDE" w14:textId="77777777" w:rsidR="00EF11C9" w:rsidRPr="009830A0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Discuția</w:t>
      </w:r>
      <w:proofErr w:type="spellEnd"/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6BD3E72" w14:textId="12A11AF3" w:rsidR="00F35579" w:rsidRPr="00F35579" w:rsidRDefault="00EF11C9" w:rsidP="00F355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B141CD">
        <w:rPr>
          <w:rFonts w:ascii="Times New Roman" w:hAnsi="Times New Roman" w:cs="Times New Roman"/>
          <w:sz w:val="24"/>
          <w:szCs w:val="24"/>
        </w:rPr>
        <w:t>etoda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lucrului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E1100E">
        <w:rPr>
          <w:rFonts w:ascii="Times New Roman" w:hAnsi="Times New Roman" w:cs="Times New Roman"/>
          <w:sz w:val="24"/>
          <w:szCs w:val="24"/>
        </w:rPr>
        <w:t>;</w:t>
      </w:r>
    </w:p>
    <w:p w14:paraId="5A708DC7" w14:textId="21E91AFE" w:rsidR="00BA41B9" w:rsidRPr="00F35579" w:rsidRDefault="00BA41B9" w:rsidP="00F3557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F355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 w:rsidRPr="00F355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F355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 w:rsidRPr="00F355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AFBE236" w14:textId="77777777" w:rsidR="00BA41B9" w:rsidRDefault="00BA41B9" w:rsidP="00F355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1CD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>
        <w:rPr>
          <w:rFonts w:ascii="Times New Roman" w:hAnsi="Times New Roman" w:cs="Times New Roman"/>
          <w:sz w:val="24"/>
          <w:szCs w:val="24"/>
        </w:rPr>
        <w:t>Braicov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Moldova Manual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VII-a,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>
        <w:rPr>
          <w:rFonts w:ascii="Times New Roman" w:hAnsi="Times New Roman" w:cs="Times New Roman"/>
          <w:sz w:val="24"/>
          <w:szCs w:val="24"/>
        </w:rPr>
        <w:t>, 2023;</w:t>
      </w:r>
    </w:p>
    <w:p w14:paraId="73EA3E10" w14:textId="77777777" w:rsidR="00BA41B9" w:rsidRPr="000117A5" w:rsidRDefault="00BA41B9" w:rsidP="00F355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117A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Evaluarea</w:t>
      </w:r>
      <w:proofErr w:type="spellEnd"/>
      <w:r w:rsidRPr="000117A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formativă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evaluare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orală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produse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răspuns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oral,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exercițiu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rezolvat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117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jocul </w:t>
      </w:r>
      <w:r w:rsidRP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spellStart"/>
      <w:r w:rsidRP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evaluare</w:t>
      </w:r>
      <w:proofErr w:type="spellEnd"/>
      <w:r w:rsidRP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fără</w:t>
      </w:r>
      <w:proofErr w:type="spellEnd"/>
      <w:r w:rsidRP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note)</w:t>
      </w:r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7DF491" w14:textId="49D965CE" w:rsidR="00BA41B9" w:rsidRDefault="00BA41B9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BA41B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31C1DC4" w14:textId="77777777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14:paraId="19D566B0" w14:textId="77777777" w:rsidTr="00FA6FF5">
        <w:tc>
          <w:tcPr>
            <w:tcW w:w="2056" w:type="dxa"/>
            <w:vAlign w:val="center"/>
          </w:tcPr>
          <w:p w14:paraId="78AEBFC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activității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184" w:type="dxa"/>
            <w:vAlign w:val="center"/>
          </w:tcPr>
          <w:p w14:paraId="6300B58C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7924" w:type="dxa"/>
            <w:vAlign w:val="center"/>
          </w:tcPr>
          <w:p w14:paraId="2D419DC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958" w:type="dxa"/>
            <w:vAlign w:val="center"/>
          </w:tcPr>
          <w:p w14:paraId="494F37B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13" w:type="dxa"/>
            <w:vAlign w:val="center"/>
          </w:tcPr>
          <w:p w14:paraId="7F19E99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2023D5FF" w14:textId="77777777" w:rsidR="002E294A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294A" w14:paraId="7056F258" w14:textId="77777777" w:rsidTr="00FA6FF5">
        <w:tc>
          <w:tcPr>
            <w:tcW w:w="2056" w:type="dxa"/>
          </w:tcPr>
          <w:p w14:paraId="2AD1399E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184" w:type="dxa"/>
          </w:tcPr>
          <w:p w14:paraId="379C2769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7CA0A5C8" w14:textId="0DE044FF" w:rsidR="0000088A" w:rsidRDefault="0000088A" w:rsidP="004504F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 creează atmosfera necesară de desfășurare a lecției</w:t>
            </w:r>
          </w:p>
          <w:p w14:paraId="4B2B0D51" w14:textId="60C76DA0" w:rsidR="00CF0F4D" w:rsidRDefault="00CF0F4D" w:rsidP="00E962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Verificarea temei pentru acasă </w:t>
            </w:r>
          </w:p>
          <w:p w14:paraId="5DC587CA" w14:textId="07AFEAD5" w:rsidR="00FB014F" w:rsidRPr="00FB014F" w:rsidRDefault="00FB014F" w:rsidP="00E96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Aveți întrebări la tema pentru acasă</w:t>
            </w:r>
          </w:p>
          <w:p w14:paraId="40F79AD4" w14:textId="565BB880" w:rsidR="00275EF6" w:rsidRDefault="00963F09" w:rsidP="0027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D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039AD">
              <w:rPr>
                <w:rFonts w:ascii="Times New Roman" w:hAnsi="Times New Roman" w:cs="Times New Roman"/>
                <w:sz w:val="24"/>
                <w:szCs w:val="24"/>
              </w:rPr>
              <w:t xml:space="preserve"> (a),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4039AD">
              <w:rPr>
                <w:rFonts w:ascii="Times New Roman" w:hAnsi="Times New Roman" w:cs="Times New Roman"/>
                <w:sz w:val="24"/>
                <w:szCs w:val="24"/>
              </w:rPr>
              <w:t>(a) pag.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  <w:r w:rsidR="00275EF6" w:rsidRPr="0027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A620EC" w14:textId="77777777" w:rsidR="0021146D" w:rsidRDefault="00963F09" w:rsidP="0031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Exemplu 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În expresiile: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-5x; 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; 0,4xy;1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ab;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xa;-8ax;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;2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oMath>
          </w:p>
          <w:p w14:paraId="6F61CDC8" w14:textId="77777777" w:rsidR="00963F09" w:rsidRDefault="00963F09" w:rsidP="0031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Numiți coeficienții și partea literară.</w:t>
            </w:r>
          </w:p>
          <w:p w14:paraId="41135C9E" w14:textId="48E95637" w:rsidR="00D77A94" w:rsidRDefault="00963F09" w:rsidP="0031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Exemplu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63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7A94">
              <w:rPr>
                <w:rFonts w:ascii="Times New Roman" w:hAnsi="Times New Roman" w:cs="Times New Roman"/>
                <w:sz w:val="24"/>
                <w:szCs w:val="24"/>
              </w:rPr>
              <w:t xml:space="preserve">Aflați valoarea expresiei algebrice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4x-y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x+y</m:t>
                  </m:r>
                </m:den>
              </m:f>
            </m:oMath>
            <w:r w:rsidR="00D77A94">
              <w:rPr>
                <w:rFonts w:ascii="Times New Roman" w:hAnsi="Times New Roman" w:cs="Times New Roman"/>
                <w:sz w:val="24"/>
                <w:szCs w:val="24"/>
              </w:rPr>
              <w:t xml:space="preserve"> pentru: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x=-1,  y=2</m:t>
              </m:r>
            </m:oMath>
          </w:p>
          <w:p w14:paraId="26B898E6" w14:textId="66B4AE1A" w:rsidR="005D0ADF" w:rsidRPr="00963F09" w:rsidRDefault="00954594" w:rsidP="0031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4x-y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x+y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4∙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-1+2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=-6.</m:t>
              </m:r>
            </m:oMath>
            <w:r w:rsidR="00D77A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58" w:type="dxa"/>
          </w:tcPr>
          <w:p w14:paraId="7E621008" w14:textId="5D635BFD" w:rsidR="00691A52" w:rsidRPr="00F35579" w:rsidRDefault="006C727F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7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47CCD47A" w14:textId="77777777" w:rsidR="00FB014F" w:rsidRPr="00F35579" w:rsidRDefault="00FB014F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781DF" w14:textId="5669BAB1" w:rsidR="00BA41B9" w:rsidRPr="00F35579" w:rsidRDefault="00275EF6" w:rsidP="0027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A2D1B10" w14:textId="18001574" w:rsidR="00C702B7" w:rsidRPr="00F35579" w:rsidRDefault="00C702B7" w:rsidP="00BA41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60F05" w14:textId="77777777" w:rsidR="00D77A94" w:rsidRPr="00F35579" w:rsidRDefault="00D77A94" w:rsidP="00D77A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EA9D4F5" w14:textId="77777777" w:rsidR="00D77A94" w:rsidRPr="00F35579" w:rsidRDefault="00D77A94" w:rsidP="00D77A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EB5B5" w14:textId="160AFD73" w:rsidR="00C702B7" w:rsidRPr="006C727F" w:rsidRDefault="00F569F9" w:rsidP="00D77A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5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42292DA1" w14:textId="77777777" w:rsidR="001D743D" w:rsidRDefault="001D743D" w:rsidP="0021146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</w:pPr>
          </w:p>
          <w:p w14:paraId="0C070A53" w14:textId="5CCE33D2" w:rsidR="00A505DA" w:rsidRPr="00F35579" w:rsidRDefault="00EF11C9" w:rsidP="00C270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3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Conversația</w:t>
            </w:r>
          </w:p>
          <w:p w14:paraId="498995D7" w14:textId="7940E891" w:rsidR="00DE1305" w:rsidRPr="00F35579" w:rsidRDefault="00DE1305" w:rsidP="00C270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AD24A2" w14:textId="77777777" w:rsidR="00DE1305" w:rsidRPr="00F35579" w:rsidRDefault="00DE1305" w:rsidP="00561AB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94F2B35" w14:textId="575EFA39" w:rsidR="00FB014F" w:rsidRPr="00F35579" w:rsidRDefault="00544403" w:rsidP="00C270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Discuția</w:t>
            </w:r>
            <w:proofErr w:type="spellEnd"/>
          </w:p>
          <w:p w14:paraId="3F31B0C3" w14:textId="3800F557" w:rsidR="00C702B7" w:rsidRPr="00F35579" w:rsidRDefault="00F35579" w:rsidP="00C270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Frontal</w:t>
            </w:r>
          </w:p>
        </w:tc>
      </w:tr>
      <w:tr w:rsidR="002E294A" w14:paraId="74973D74" w14:textId="77777777" w:rsidTr="00FA6FF5">
        <w:tc>
          <w:tcPr>
            <w:tcW w:w="2056" w:type="dxa"/>
          </w:tcPr>
          <w:p w14:paraId="529BFB13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1184" w:type="dxa"/>
          </w:tcPr>
          <w:p w14:paraId="44FBF154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65ECCC" w14:textId="77777777" w:rsidR="00D06C1E" w:rsidRDefault="00D06C1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3A1A50" w14:textId="77777777" w:rsidR="00D06C1E" w:rsidRDefault="00D06C1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103E7D" w14:textId="77777777" w:rsidR="00D06C1E" w:rsidRDefault="00D06C1E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O.1.</w:t>
            </w:r>
          </w:p>
          <w:p w14:paraId="133A0992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8DD672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O.2.</w:t>
            </w:r>
          </w:p>
          <w:p w14:paraId="406893ED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FFD400" w14:textId="0C27288B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O.3.</w:t>
            </w:r>
          </w:p>
          <w:p w14:paraId="554B190A" w14:textId="77777777" w:rsidR="00F63CE0" w:rsidRDefault="00F63CE0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74C2DE" w14:textId="3D0C657B" w:rsidR="00BD279C" w:rsidRDefault="00BD279C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63CE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O.4</w:t>
            </w:r>
          </w:p>
          <w:p w14:paraId="1F9DF926" w14:textId="77777777" w:rsidR="00F63CE0" w:rsidRPr="00F63CE0" w:rsidRDefault="00F63CE0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5D648155" w14:textId="77777777" w:rsidR="00BD279C" w:rsidRPr="00F63CE0" w:rsidRDefault="00BD279C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63CE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O.5</w:t>
            </w:r>
          </w:p>
          <w:p w14:paraId="73C28D0A" w14:textId="77777777" w:rsidR="00CC0C11" w:rsidRPr="00F63CE0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09A9BFCF" w14:textId="77777777" w:rsidR="00CC0C11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300F63" w14:textId="77777777" w:rsidR="00CC0C11" w:rsidRPr="00A505DA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7549DFB0" w14:textId="77777777" w:rsidR="002C5E83" w:rsidRDefault="00A505DA" w:rsidP="00A55FA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Anunțarea</w:t>
            </w:r>
            <w:proofErr w:type="spellEnd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subiectului</w:t>
            </w:r>
            <w:proofErr w:type="spellEnd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2C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83DED" w14:textId="485DD1BB" w:rsidR="0031289B" w:rsidRDefault="0031289B" w:rsidP="00A55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FB77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sinteză</w:t>
            </w:r>
            <w:r w:rsidR="005D0ADF">
              <w:rPr>
                <w:rFonts w:ascii="Times New Roman" w:hAnsi="Times New Roman" w:cs="Times New Roman"/>
                <w:sz w:val="24"/>
                <w:szCs w:val="24"/>
              </w:rPr>
              <w:t xml:space="preserve"> integrativă</w:t>
            </w:r>
          </w:p>
          <w:p w14:paraId="1B6B81C2" w14:textId="7A3CD8DB" w:rsidR="002C5E83" w:rsidRDefault="00A505DA" w:rsidP="00A55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subiectului lecției în caiete</w:t>
            </w:r>
            <w:r w:rsidR="002C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52C7F5" w14:textId="77777777" w:rsidR="00D111CC" w:rsidRDefault="002C5E83" w:rsidP="00A55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Anunțarea obiectivelor</w:t>
            </w:r>
          </w:p>
          <w:p w14:paraId="1DF9A058" w14:textId="6FCDF037" w:rsidR="00A34A1B" w:rsidRPr="00A34A1B" w:rsidRDefault="00A34A1B" w:rsidP="00A55FAF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34A1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Să ap</w:t>
            </w:r>
            <w:r w:rsidR="004726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licăm</w:t>
            </w:r>
          </w:p>
          <w:p w14:paraId="7F381792" w14:textId="2D558288" w:rsidR="005D0ADF" w:rsidRDefault="005D0ADF" w:rsidP="005D0A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Ex. 6, pag. 50</w:t>
            </w:r>
            <w:r w:rsidR="009545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Efectuați împărțirea: </w:t>
            </w:r>
          </w:p>
          <w:p w14:paraId="458891A9" w14:textId="51132A73" w:rsidR="00E239A5" w:rsidRPr="005D0ADF" w:rsidRDefault="005D0ADF" w:rsidP="005D0A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b)-18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: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-6x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;    d) 35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:7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</m:oMath>
            <w:r w:rsidR="001D743D" w:rsidRPr="005D0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037B02" w14:textId="1FA78B38" w:rsidR="005D0ADF" w:rsidRDefault="005D0ADF" w:rsidP="005D0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Ex.8, pag.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Calculați:</w:t>
            </w:r>
          </w:p>
          <w:p w14:paraId="79949B3D" w14:textId="56330D6E" w:rsidR="005D0ADF" w:rsidRDefault="005D0ADF" w:rsidP="005D0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27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12</m:t>
                        </m:r>
                      </m:e>
                    </m:rad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=3;</m:t>
                </m:r>
              </m:oMath>
            </m:oMathPara>
          </w:p>
          <w:p w14:paraId="0C11BDB5" w14:textId="0D29CD25" w:rsidR="005D0ADF" w:rsidRPr="00045B16" w:rsidRDefault="005D0ADF" w:rsidP="005D0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d)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24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54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-0,5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-0,5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=14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-0,5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=-7∙6=-42</m:t>
                </m:r>
              </m:oMath>
            </m:oMathPara>
          </w:p>
          <w:p w14:paraId="17AFCA94" w14:textId="447D78C4" w:rsidR="00045B16" w:rsidRDefault="00045B16" w:rsidP="005D0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 10, pag. 51</w:t>
            </w:r>
            <w:r w:rsidR="00954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45B16">
              <w:rPr>
                <w:rFonts w:ascii="Times New Roman" w:hAnsi="Times New Roman" w:cs="Times New Roman"/>
                <w:sz w:val="24"/>
                <w:szCs w:val="24"/>
              </w:rPr>
              <w:t>Descompuneți în factori:</w:t>
            </w:r>
          </w:p>
          <w:p w14:paraId="0B12C770" w14:textId="618DF29E" w:rsidR="00045B16" w:rsidRPr="00045B16" w:rsidRDefault="00045B16" w:rsidP="005D0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 8xy-12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=4x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2y-3x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;   </m:t>
                </m:r>
              </m:oMath>
            </m:oMathPara>
          </w:p>
          <w:p w14:paraId="4302E3EF" w14:textId="583103EC" w:rsidR="00045B16" w:rsidRPr="00045B16" w:rsidRDefault="00045B16" w:rsidP="00045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d)-12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-16y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=-4y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b+4</m:t>
                    </m:r>
                  </m:e>
                </m:d>
              </m:oMath>
            </m:oMathPara>
          </w:p>
          <w:p w14:paraId="04F36B07" w14:textId="1C8EDD7C" w:rsidR="00045B16" w:rsidRDefault="00795612" w:rsidP="005D0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 12, pag. 51</w:t>
            </w:r>
            <w:r w:rsidR="00954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Copiați și completați:</w:t>
            </w:r>
          </w:p>
          <w:p w14:paraId="4679322C" w14:textId="3EBC262E" w:rsidR="00795612" w:rsidRPr="00795612" w:rsidRDefault="00795612" w:rsidP="005D0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4b-2a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-16ab+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68F3F649" w14:textId="71584195" w:rsidR="00795612" w:rsidRPr="00795612" w:rsidRDefault="00795612" w:rsidP="00795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d)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3a-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-4ab+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723C3E3C" w14:textId="2FD38F33" w:rsidR="00795612" w:rsidRDefault="00795612" w:rsidP="00795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 14, pag. 51</w:t>
            </w:r>
            <w:r w:rsidR="00954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Calculați aria dreptunghiului cu laturile de:</w:t>
            </w:r>
          </w:p>
          <w:p w14:paraId="5D908C30" w14:textId="6FA4C58C" w:rsidR="00795612" w:rsidRDefault="00795612" w:rsidP="00795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 xml:space="preserve">b)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cm și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cm</m:t>
                </m:r>
              </m:oMath>
            </m:oMathPara>
          </w:p>
          <w:p w14:paraId="1B6F4737" w14:textId="126DE461" w:rsidR="00795612" w:rsidRDefault="00795612" w:rsidP="00795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Rezolvare:</w:t>
            </w:r>
          </w:p>
          <w:p w14:paraId="1CDF1942" w14:textId="06DD757F" w:rsidR="00795612" w:rsidRPr="00795612" w:rsidRDefault="00954594" w:rsidP="00795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=a∙b=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∙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=25-5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-1=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24-4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531198C3" w14:textId="6229775C" w:rsidR="00795612" w:rsidRDefault="00527537" w:rsidP="005D0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 17, pag. 51</w:t>
            </w:r>
            <w:r w:rsidR="00954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27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Aduceți la forma cea mai simplă expresia:</w:t>
            </w:r>
          </w:p>
          <w:p w14:paraId="5D3F418C" w14:textId="0973F96B" w:rsidR="00C349B9" w:rsidRPr="004E04D4" w:rsidRDefault="00527537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b)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-2x-x+2-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+8x-16=5x-14</m:t>
                </m:r>
              </m:oMath>
            </m:oMathPara>
          </w:p>
        </w:tc>
        <w:tc>
          <w:tcPr>
            <w:tcW w:w="958" w:type="dxa"/>
          </w:tcPr>
          <w:p w14:paraId="39DE2FA4" w14:textId="77777777" w:rsidR="00C3492C" w:rsidRPr="00DF1D64" w:rsidRDefault="00C3492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4B9A6A6" w14:textId="77777777" w:rsidR="00C3492C" w:rsidRPr="00DF1D64" w:rsidRDefault="00C3492C" w:rsidP="001D743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EC26FC0" w14:textId="6C119B66" w:rsidR="002E294A" w:rsidRPr="00F35579" w:rsidRDefault="006C727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7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483C202C" w14:textId="1E11FC7D" w:rsidR="008144C4" w:rsidRPr="00F35579" w:rsidRDefault="008144C4" w:rsidP="00A77E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FFBB6" w14:textId="77777777" w:rsidR="00E239A5" w:rsidRPr="00F35579" w:rsidRDefault="00E239A5" w:rsidP="00A77E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552E1" w14:textId="615B8286" w:rsidR="00FB1ED6" w:rsidRPr="00F35579" w:rsidRDefault="00544403" w:rsidP="005444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386D463" w14:textId="77777777" w:rsidR="00D77A94" w:rsidRPr="00F35579" w:rsidRDefault="00D77A94" w:rsidP="002F3F7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D3C2A" w14:textId="77777777" w:rsidR="00D77A94" w:rsidRDefault="00D77A94" w:rsidP="002F3F7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7842712" w14:textId="77777777" w:rsidR="00D77A94" w:rsidRDefault="00D77A94" w:rsidP="002F3F7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7C4AA3B" w14:textId="0EAB2992" w:rsidR="00D77A94" w:rsidRDefault="00D77A94" w:rsidP="002F3F7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766862D" w14:textId="133658C6" w:rsidR="00544403" w:rsidRDefault="00544403" w:rsidP="002F3F7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6F8510A" w14:textId="1F49AD73" w:rsidR="00544403" w:rsidRDefault="00544403" w:rsidP="002F3F7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88FCCD2" w14:textId="6FB18F65" w:rsidR="00544403" w:rsidRDefault="00544403" w:rsidP="002F3F7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9D7003E" w14:textId="18310964" w:rsidR="00544403" w:rsidRDefault="00544403" w:rsidP="002F3F7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420404" w14:textId="7BA0DA40" w:rsidR="00544403" w:rsidRDefault="00544403" w:rsidP="002F3F7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4E1D06B" w14:textId="46058CC9" w:rsidR="00544403" w:rsidRDefault="00544403" w:rsidP="002F3F7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DF6D4C8" w14:textId="614DEDB9" w:rsidR="00544403" w:rsidRDefault="00544403" w:rsidP="002F3F7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5A5AFB9" w14:textId="4052F3B2" w:rsidR="00544403" w:rsidRDefault="00544403" w:rsidP="002F3F7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95BC2F0" w14:textId="605251C5" w:rsidR="00544403" w:rsidRDefault="00544403" w:rsidP="002F3F7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117D193" w14:textId="19CFDA88" w:rsidR="00544403" w:rsidRDefault="00544403" w:rsidP="002F3F7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FF5CFC" w14:textId="409F179F" w:rsidR="00544403" w:rsidRDefault="00544403" w:rsidP="002F3F7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25A1411" w14:textId="77777777" w:rsidR="00544403" w:rsidRDefault="00544403" w:rsidP="005444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8ED6AD" w14:textId="0ADFEECD" w:rsidR="00544403" w:rsidRPr="00F35579" w:rsidRDefault="00D77A94" w:rsidP="004E04D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14:paraId="1780DEF5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F16FB6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ABA3704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EDCD969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03DD1C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8D149E" w14:textId="5748B8C1" w:rsidR="00C3492C" w:rsidRPr="00F35579" w:rsidRDefault="00F35579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  <w:proofErr w:type="spellEnd"/>
          </w:p>
          <w:p w14:paraId="072D27B4" w14:textId="77777777" w:rsidR="00A34A1B" w:rsidRDefault="00A34A1B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6EBE3" w14:textId="77777777" w:rsidR="00A34A1B" w:rsidRDefault="00A34A1B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E0B87" w14:textId="77777777" w:rsidR="00A34A1B" w:rsidRDefault="00A34A1B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AAC6F" w14:textId="77777777" w:rsidR="00831C54" w:rsidRDefault="00831C54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A4910" w14:textId="77777777" w:rsidR="00041776" w:rsidRDefault="008144C4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14:paraId="3BAC01E2" w14:textId="77777777" w:rsidR="00544403" w:rsidRDefault="00544403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3D6EA" w14:textId="77777777" w:rsidR="00544403" w:rsidRDefault="00544403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B746B" w14:textId="77777777" w:rsidR="00544403" w:rsidRDefault="00544403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6A315" w14:textId="77777777" w:rsidR="00544403" w:rsidRDefault="00544403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</w:p>
          <w:p w14:paraId="4A9F1871" w14:textId="77777777" w:rsidR="00544403" w:rsidRDefault="00544403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22BA1" w14:textId="77777777" w:rsidR="00544403" w:rsidRDefault="00544403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A3854" w14:textId="77777777" w:rsidR="00544403" w:rsidRDefault="00544403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B2408" w14:textId="77777777" w:rsidR="00544403" w:rsidRDefault="00544403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4141A" w14:textId="77777777" w:rsidR="00544403" w:rsidRDefault="00544403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13088" w14:textId="77777777" w:rsidR="00544403" w:rsidRDefault="00544403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E89F8" w14:textId="77777777" w:rsidR="00544403" w:rsidRDefault="00544403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080B9" w14:textId="1BE4B7E1" w:rsidR="00544403" w:rsidRPr="002B3D41" w:rsidRDefault="00544403" w:rsidP="004E04D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r w:rsidR="00F3557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</w:tc>
      </w:tr>
      <w:tr w:rsidR="004E04D4" w14:paraId="1EC78657" w14:textId="77777777" w:rsidTr="00FA6FF5">
        <w:tc>
          <w:tcPr>
            <w:tcW w:w="2056" w:type="dxa"/>
          </w:tcPr>
          <w:p w14:paraId="30BB0401" w14:textId="2DB09BF4" w:rsidR="004E04D4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Extensie</w:t>
            </w:r>
            <w:proofErr w:type="spellEnd"/>
          </w:p>
        </w:tc>
        <w:tc>
          <w:tcPr>
            <w:tcW w:w="1184" w:type="dxa"/>
          </w:tcPr>
          <w:p w14:paraId="7276C876" w14:textId="77777777" w:rsidR="004E04D4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79C5304" w14:textId="77777777" w:rsidR="00527549" w:rsidRDefault="005275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EDD17BB" w14:textId="77777777" w:rsidR="00527549" w:rsidRDefault="005275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831577" w14:textId="77777777" w:rsidR="00527549" w:rsidRDefault="005275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68585CC" w14:textId="77777777" w:rsidR="00527549" w:rsidRDefault="005275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B40EC88" w14:textId="77777777" w:rsidR="00527549" w:rsidRDefault="005275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5C2F55" w14:textId="77777777" w:rsidR="00527549" w:rsidRDefault="005275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190B04F" w14:textId="77777777" w:rsidR="00527549" w:rsidRDefault="00527549" w:rsidP="005275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63CE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O.4</w:t>
            </w:r>
          </w:p>
          <w:p w14:paraId="06C8BE37" w14:textId="77777777" w:rsidR="00527549" w:rsidRPr="00F63CE0" w:rsidRDefault="00527549" w:rsidP="005275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5E35EC97" w14:textId="77777777" w:rsidR="00527549" w:rsidRPr="00F63CE0" w:rsidRDefault="00527549" w:rsidP="005275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63CE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O.5</w:t>
            </w:r>
          </w:p>
          <w:p w14:paraId="11956A17" w14:textId="44BEFF7D" w:rsidR="00527549" w:rsidRDefault="005275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3A550A5E" w14:textId="6BD4EA79" w:rsidR="004E04D4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Problemă</w:t>
            </w:r>
            <w:r w:rsidR="00954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parcelă are forma unui pătrat cu latura de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80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dm.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7B834D" w14:textId="77777777" w:rsidR="004E04D4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537">
              <w:rPr>
                <w:rFonts w:ascii="Times New Roman" w:hAnsi="Times New Roman" w:cs="Times New Roman"/>
                <w:sz w:val="24"/>
                <w:szCs w:val="24"/>
              </w:rPr>
              <w:t>Aflați aria parcelei.</w:t>
            </w:r>
          </w:p>
          <w:p w14:paraId="7C6901ED" w14:textId="77777777" w:rsidR="004E04D4" w:rsidRPr="00527537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Determinați câte grame de semințe de sfeclă roșie sunt necesare pentru a însămânța parcela dacă pentru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folosesc 18 g de semințe.</w:t>
            </w:r>
          </w:p>
          <w:p w14:paraId="637BE319" w14:textId="77777777" w:rsidR="004E04D4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Rezolvare:</w:t>
            </w:r>
          </w:p>
          <w:p w14:paraId="22C4159E" w14:textId="77777777" w:rsidR="004E04D4" w:rsidRPr="00D77A94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a)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80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=245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dm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577E1894" w14:textId="77777777" w:rsidR="004E04D4" w:rsidRPr="00527537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 245∙18=4410 g</m:t>
                </m:r>
              </m:oMath>
            </m:oMathPara>
          </w:p>
          <w:p w14:paraId="1B81B8DD" w14:textId="77777777" w:rsidR="004E04D4" w:rsidRPr="00527537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Răspuns: a)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245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dm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; b)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4410 g</m:t>
              </m:r>
            </m:oMath>
          </w:p>
          <w:p w14:paraId="5A9DBA9E" w14:textId="62340CEE" w:rsidR="004E04D4" w:rsidRDefault="004E04D4" w:rsidP="004E04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 13, pag. 40</w:t>
            </w:r>
            <w:r w:rsidR="00954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00D3269" w14:textId="77777777" w:rsidR="004E04D4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2DF">
              <w:rPr>
                <w:rFonts w:ascii="Times New Roman" w:hAnsi="Times New Roman" w:cs="Times New Roman"/>
                <w:sz w:val="24"/>
                <w:szCs w:val="24"/>
              </w:rPr>
              <w:t>Un lot agricol are forma unui dreptunghi cu dimensiunile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km</w:t>
            </w:r>
            <w:r w:rsidRPr="000142DF">
              <w:rPr>
                <w:rFonts w:ascii="Times New Roman" w:hAnsi="Times New Roman" w:cs="Times New Roman"/>
                <w:sz w:val="24"/>
                <w:szCs w:val="24"/>
              </w:rPr>
              <w:t xml:space="preserve"> și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 km. </w:t>
            </w:r>
            <w:r w:rsidRPr="000142DF">
              <w:rPr>
                <w:rFonts w:ascii="Times New Roman" w:hAnsi="Times New Roman" w:cs="Times New Roman"/>
                <w:sz w:val="24"/>
                <w:szCs w:val="24"/>
              </w:rPr>
              <w:t xml:space="preserve">După curățarea terenului adiacent aria inițială a lotului s-a mărit cu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1,55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km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014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53DF61" w14:textId="77777777" w:rsidR="004E04D4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2DF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Scrieți expresia pentru calcularea ariei lotului după mărirea acestuia. </w:t>
            </w:r>
          </w:p>
          <w:p w14:paraId="3DAD622E" w14:textId="77777777" w:rsidR="004E04D4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Calculați 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în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aria obținută la a) pentru: </w:t>
            </w:r>
          </w:p>
          <w:p w14:paraId="3F9C65AA" w14:textId="77777777" w:rsidR="004E04D4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b)a=100,4m, b=96,8m</m:t>
              </m:r>
            </m:oMath>
          </w:p>
          <w:p w14:paraId="6DF4F443" w14:textId="77777777" w:rsidR="004E04D4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Rezolvare:</w:t>
            </w:r>
          </w:p>
          <w:p w14:paraId="694B8F72" w14:textId="77777777" w:rsidR="004E04D4" w:rsidRPr="00725CBF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a)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=a∙b+1,55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km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12CAF1D7" w14:textId="77777777" w:rsidR="004E04D4" w:rsidRPr="00725CBF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b)1,55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km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=1550000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0EAC8E64" w14:textId="77777777" w:rsidR="004E04D4" w:rsidRPr="00725CBF" w:rsidRDefault="0095459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=100,4∙96,8+1550000=9718,72+1550000=1559718,72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0CDF382C" w14:textId="01E0F2BD" w:rsidR="004E04D4" w:rsidRDefault="004E04D4" w:rsidP="004E04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Ex.19, pag. 40</w:t>
            </w:r>
            <w:r w:rsidR="00954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A7A990B" w14:textId="77777777" w:rsidR="004E04D4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Turiștii au parcurs 2 ore cu viteza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km/h prin pădure și, apoi, 5 km pe șosea.</w:t>
            </w:r>
          </w:p>
          <w:p w14:paraId="7C4E2983" w14:textId="77777777" w:rsidR="004E04D4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2C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2CC">
              <w:rPr>
                <w:rFonts w:ascii="Times New Roman" w:hAnsi="Times New Roman" w:cs="Times New Roman"/>
                <w:sz w:val="24"/>
                <w:szCs w:val="24"/>
              </w:rPr>
              <w:t xml:space="preserve">Scrieți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 </w:t>
            </w:r>
            <w:r w:rsidRPr="002E32CC">
              <w:rPr>
                <w:rFonts w:ascii="Times New Roman" w:hAnsi="Times New Roman" w:cs="Times New Roman"/>
                <w:sz w:val="24"/>
                <w:szCs w:val="24"/>
              </w:rPr>
              <w:t>de calcul a drumului parcurs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turiști.</w:t>
            </w:r>
          </w:p>
          <w:p w14:paraId="5D9B83B8" w14:textId="77777777" w:rsidR="004E04D4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Exprimați din această formulă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s.</w:t>
            </w:r>
          </w:p>
          <w:p w14:paraId="321910DF" w14:textId="77777777" w:rsidR="004E04D4" w:rsidRDefault="004E04D4" w:rsidP="004E04D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Aflați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pentru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 = 12 km.</w:t>
            </w:r>
          </w:p>
          <w:p w14:paraId="06A90B7D" w14:textId="77777777" w:rsidR="004E04D4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2CC">
              <w:rPr>
                <w:rFonts w:ascii="Times New Roman" w:hAnsi="Times New Roman" w:cs="Times New Roman"/>
                <w:sz w:val="24"/>
                <w:szCs w:val="24"/>
              </w:rPr>
              <w:t>Rezolvare:</w:t>
            </w:r>
          </w:p>
          <w:p w14:paraId="2C13B206" w14:textId="6B5BB3C8" w:rsidR="004E04D4" w:rsidRPr="00A505DA" w:rsidRDefault="004E04D4" w:rsidP="004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a)s=2v+5;   b)v=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s-5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;   c)v=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12-5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3,5km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</m:oMath>
            </m:oMathPara>
          </w:p>
        </w:tc>
        <w:tc>
          <w:tcPr>
            <w:tcW w:w="958" w:type="dxa"/>
          </w:tcPr>
          <w:p w14:paraId="419EE355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55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7253C364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58893B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B6FD57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033F35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76AFE8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41C9BD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A36473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2ACE9A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FDBD58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215251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55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186833C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644DA8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1613B6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831439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98F297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119961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33BA36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F356BC" w14:textId="77777777" w:rsidR="004E04D4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A15677" w14:textId="71535B70" w:rsidR="004E04D4" w:rsidRPr="00DF1D64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F355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913" w:type="dxa"/>
          </w:tcPr>
          <w:p w14:paraId="2D28D39F" w14:textId="77777777" w:rsidR="004E04D4" w:rsidRDefault="004E04D4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6A819" w14:textId="77777777" w:rsidR="00F35579" w:rsidRDefault="00F3557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  <w:proofErr w:type="spellEnd"/>
          </w:p>
          <w:p w14:paraId="08C09AFE" w14:textId="77777777" w:rsidR="00527549" w:rsidRDefault="0052754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E2BE0" w14:textId="77777777" w:rsidR="00527549" w:rsidRDefault="0052754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72C2C" w14:textId="77777777" w:rsidR="00527549" w:rsidRDefault="0052754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76576" w14:textId="77777777" w:rsidR="00527549" w:rsidRDefault="0052754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D56A5" w14:textId="77777777" w:rsidR="00527549" w:rsidRDefault="0052754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CFCF2" w14:textId="77777777" w:rsidR="00527549" w:rsidRDefault="0052754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69A32" w14:textId="77777777" w:rsidR="00527549" w:rsidRDefault="0052754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13C71" w14:textId="77777777" w:rsidR="00527549" w:rsidRDefault="0052754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14:paraId="2DA5327A" w14:textId="77777777" w:rsidR="00527549" w:rsidRDefault="0052754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B7DF" w14:textId="77777777" w:rsidR="00527549" w:rsidRDefault="0052754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A4370" w14:textId="77777777" w:rsidR="00527549" w:rsidRDefault="0052754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  <w:proofErr w:type="spellEnd"/>
          </w:p>
          <w:p w14:paraId="6D4BD5A1" w14:textId="77777777" w:rsidR="00954594" w:rsidRDefault="00954594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D5416" w14:textId="77777777" w:rsidR="00954594" w:rsidRDefault="00954594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B4548" w14:textId="11621062" w:rsidR="00954594" w:rsidRDefault="00954594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B359F" w14:textId="77777777" w:rsidR="00954594" w:rsidRDefault="00954594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7FF91" w14:textId="7E2FF8A0" w:rsidR="00954594" w:rsidRDefault="00954594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6F2B7BDB" w14:textId="77777777" w:rsidR="00954594" w:rsidRDefault="00954594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ED53D" w14:textId="00E5138B" w:rsidR="00954594" w:rsidRPr="00F35579" w:rsidRDefault="00954594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Discuția</w:t>
            </w:r>
            <w:proofErr w:type="spellEnd"/>
          </w:p>
        </w:tc>
      </w:tr>
      <w:tr w:rsidR="002E294A" w14:paraId="65B6979C" w14:textId="77777777" w:rsidTr="00FA6FF5">
        <w:tc>
          <w:tcPr>
            <w:tcW w:w="2056" w:type="dxa"/>
          </w:tcPr>
          <w:p w14:paraId="691D7BE8" w14:textId="0E4BC4B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6A7A2286" w14:textId="77777777" w:rsidR="00C570EE" w:rsidRDefault="00C570EE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08318CA" w14:textId="77777777" w:rsidR="00C570EE" w:rsidRDefault="00C570EE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608DFAA8" w14:textId="55C247ED" w:rsidR="002E294A" w:rsidRPr="00DD250E" w:rsidRDefault="002E294A" w:rsidP="00DD25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924" w:type="dxa"/>
          </w:tcPr>
          <w:p w14:paraId="4BD2FF8D" w14:textId="66C4587D" w:rsidR="00627332" w:rsidRPr="00527549" w:rsidRDefault="009D6A3B" w:rsidP="007F31D3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lastRenderedPageBreak/>
              <w:t>Bilanțul cantitativ:</w:t>
            </w:r>
          </w:p>
          <w:p w14:paraId="2917EA9D" w14:textId="78853B91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</w:t>
            </w:r>
            <w:r w:rsidR="00317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are a fost subiectul lecției de astăzi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15905371" w14:textId="4AB6325B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lastRenderedPageBreak/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317AC8"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5CDDD7B0" w14:textId="6AD0E7B0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45A85946" w14:textId="77777777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6675A034" w14:textId="3D83D02B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 discută obiec</w:t>
            </w:r>
            <w:r w:rsidR="002B3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498FD98F" w14:textId="2A4B14FA" w:rsidR="009D6A3B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B1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0173FAA4" w14:textId="77777777" w:rsidR="00317AC8" w:rsidRDefault="00317AC8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Cum credeți, ce abilități au fost formate astăzi la lecție ?</w:t>
            </w:r>
          </w:p>
          <w:p w14:paraId="1D70727F" w14:textId="25E407EF" w:rsidR="00317AC8" w:rsidRPr="00DB1ADF" w:rsidRDefault="00317AC8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Care din abilitățile formate anterior au fost necesare la lecția de astăzi ? </w:t>
            </w:r>
          </w:p>
          <w:p w14:paraId="10DF5967" w14:textId="6375811C" w:rsidR="00FB77B7" w:rsidRDefault="006C727F" w:rsidP="00DD2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Temă pentru acasă: </w:t>
            </w:r>
          </w:p>
          <w:p w14:paraId="2DE6EDF5" w14:textId="4DD6FA29" w:rsidR="00FB77B7" w:rsidRPr="00FB77B7" w:rsidRDefault="00FB77B7" w:rsidP="00FB77B7">
            <w:pPr>
              <w:pStyle w:val="a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 repetat: Capitolul 2, Calcul algebric, pag. 37 - 49</w:t>
            </w:r>
          </w:p>
          <w:p w14:paraId="36650919" w14:textId="61041D47" w:rsidR="007F31D3" w:rsidRPr="00FB77B7" w:rsidRDefault="009D6A3B" w:rsidP="00FB77B7">
            <w:pPr>
              <w:pStyle w:val="a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rezolvat: </w:t>
            </w:r>
            <w:r w:rsidR="007F31D3" w:rsidRPr="00FB77B7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317AC8" w:rsidRPr="00FB77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31D3" w:rsidRPr="00FB77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B1ADF" w:rsidRPr="00FB77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31CCA" w:rsidRPr="00FB77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B25F0" w:rsidRPr="00FB77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250E" w:rsidRPr="00FB77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25F0" w:rsidRPr="00FB77B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DD250E" w:rsidRPr="00FB77B7">
              <w:rPr>
                <w:rFonts w:ascii="Times New Roman" w:hAnsi="Times New Roman" w:cs="Times New Roman"/>
                <w:sz w:val="24"/>
                <w:szCs w:val="24"/>
              </w:rPr>
              <w:t xml:space="preserve">, 9(a), </w:t>
            </w:r>
            <w:r w:rsidR="003A1629" w:rsidRPr="00FB77B7">
              <w:rPr>
                <w:rFonts w:ascii="Times New Roman" w:hAnsi="Times New Roman" w:cs="Times New Roman"/>
                <w:sz w:val="24"/>
                <w:szCs w:val="24"/>
              </w:rPr>
              <w:t>pag.</w:t>
            </w:r>
            <w:r w:rsidR="00FB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50E" w:rsidRPr="00FB77B7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  <w:r w:rsidR="003A1629" w:rsidRPr="00FB7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1AD1DB" w14:textId="77777777" w:rsidR="006C727F" w:rsidRPr="00D06C1E" w:rsidRDefault="00DD1783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727F"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68F1AD3A" w14:textId="1FD7A8E0" w:rsidR="002E294A" w:rsidRDefault="00EF3374" w:rsidP="002D4C80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72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 </w:t>
            </w:r>
          </w:p>
          <w:p w14:paraId="1C278842" w14:textId="77777777" w:rsidR="00FB1ED6" w:rsidRDefault="00FB1ED6" w:rsidP="005B6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998091" w14:textId="4D70E612" w:rsidR="007F31D3" w:rsidRPr="00F35579" w:rsidRDefault="00544403" w:rsidP="005444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1AE5FDF7" w14:textId="77777777" w:rsidR="009D6A3B" w:rsidRPr="00F35579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CA48E" w14:textId="2005C530" w:rsidR="009D6A3B" w:rsidRPr="00F35579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A8653" w14:textId="77777777" w:rsidR="00FB1ED6" w:rsidRPr="00F35579" w:rsidRDefault="00FB1ED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19B6E" w14:textId="7F6C9ECF" w:rsidR="009D6A3B" w:rsidRPr="00F35579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7F69F" w14:textId="250D1318" w:rsidR="00FB1ED6" w:rsidRPr="00F35579" w:rsidRDefault="00FB1ED6" w:rsidP="00DD25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257B0" w14:textId="25E7BC51" w:rsidR="00FB1ED6" w:rsidRPr="00F35579" w:rsidRDefault="004E04D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7E10C7A" w14:textId="0688077B" w:rsidR="002B3D41" w:rsidRPr="006C727F" w:rsidRDefault="002B3D41" w:rsidP="002E32CC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7A038355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50C72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83701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BE071" w14:textId="4860370A" w:rsidR="00FB1ED6" w:rsidRDefault="00527549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obiectivelor</w:t>
            </w:r>
            <w:proofErr w:type="spellEnd"/>
          </w:p>
          <w:p w14:paraId="274FD13B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83A6B" w14:textId="0ABB75D4" w:rsidR="003A1629" w:rsidRDefault="003A1629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3F9DD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05450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4276" w14:textId="370E9C1C" w:rsidR="00EF3374" w:rsidRPr="006C727F" w:rsidRDefault="00EF3374" w:rsidP="002E32C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DB5F3A" w14:textId="77777777" w:rsidR="007C6E0F" w:rsidRPr="005F2201" w:rsidRDefault="007C6E0F" w:rsidP="007C6E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6E0F" w:rsidRPr="005F220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FDF"/>
    <w:multiLevelType w:val="hybridMultilevel"/>
    <w:tmpl w:val="D7F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4E48"/>
    <w:multiLevelType w:val="hybridMultilevel"/>
    <w:tmpl w:val="4622ED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832BD"/>
    <w:multiLevelType w:val="hybridMultilevel"/>
    <w:tmpl w:val="036485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95929"/>
    <w:multiLevelType w:val="hybridMultilevel"/>
    <w:tmpl w:val="E8A6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2E54"/>
    <w:multiLevelType w:val="hybridMultilevel"/>
    <w:tmpl w:val="ECDEB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7917954"/>
    <w:multiLevelType w:val="hybridMultilevel"/>
    <w:tmpl w:val="EE5CDF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10225"/>
    <w:multiLevelType w:val="hybridMultilevel"/>
    <w:tmpl w:val="4512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D0F44"/>
    <w:multiLevelType w:val="hybridMultilevel"/>
    <w:tmpl w:val="DAB284F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0BB6"/>
    <w:multiLevelType w:val="hybridMultilevel"/>
    <w:tmpl w:val="1D86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E0331"/>
    <w:multiLevelType w:val="hybridMultilevel"/>
    <w:tmpl w:val="A6F2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A197E"/>
    <w:multiLevelType w:val="hybridMultilevel"/>
    <w:tmpl w:val="3FDC2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85617"/>
    <w:multiLevelType w:val="hybridMultilevel"/>
    <w:tmpl w:val="69820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C06E8"/>
    <w:multiLevelType w:val="hybridMultilevel"/>
    <w:tmpl w:val="009E2C80"/>
    <w:lvl w:ilvl="0" w:tplc="2CE0EA10">
      <w:start w:val="1"/>
      <w:numFmt w:val="lowerLetter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63B4C"/>
    <w:multiLevelType w:val="hybridMultilevel"/>
    <w:tmpl w:val="BFFCE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4946"/>
    <w:multiLevelType w:val="hybridMultilevel"/>
    <w:tmpl w:val="0090DC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3605F"/>
    <w:multiLevelType w:val="hybridMultilevel"/>
    <w:tmpl w:val="05EA5C1A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18"/>
  </w:num>
  <w:num w:numId="6">
    <w:abstractNumId w:val="17"/>
  </w:num>
  <w:num w:numId="7">
    <w:abstractNumId w:val="14"/>
  </w:num>
  <w:num w:numId="8">
    <w:abstractNumId w:val="4"/>
  </w:num>
  <w:num w:numId="9">
    <w:abstractNumId w:val="6"/>
  </w:num>
  <w:num w:numId="10">
    <w:abstractNumId w:val="0"/>
  </w:num>
  <w:num w:numId="11">
    <w:abstractNumId w:val="20"/>
  </w:num>
  <w:num w:numId="12">
    <w:abstractNumId w:val="15"/>
  </w:num>
  <w:num w:numId="13">
    <w:abstractNumId w:val="7"/>
  </w:num>
  <w:num w:numId="14">
    <w:abstractNumId w:val="10"/>
  </w:num>
  <w:num w:numId="15">
    <w:abstractNumId w:val="19"/>
  </w:num>
  <w:num w:numId="16">
    <w:abstractNumId w:val="3"/>
  </w:num>
  <w:num w:numId="17">
    <w:abstractNumId w:val="1"/>
  </w:num>
  <w:num w:numId="18">
    <w:abstractNumId w:val="8"/>
  </w:num>
  <w:num w:numId="19">
    <w:abstractNumId w:val="12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88A"/>
    <w:rsid w:val="000117A5"/>
    <w:rsid w:val="000142DF"/>
    <w:rsid w:val="00026CAE"/>
    <w:rsid w:val="00031CCA"/>
    <w:rsid w:val="00041776"/>
    <w:rsid w:val="00045B16"/>
    <w:rsid w:val="000544F4"/>
    <w:rsid w:val="00097BFC"/>
    <w:rsid w:val="000E36C0"/>
    <w:rsid w:val="000F4BA8"/>
    <w:rsid w:val="000F6EB6"/>
    <w:rsid w:val="00107A33"/>
    <w:rsid w:val="00116CA0"/>
    <w:rsid w:val="00142D09"/>
    <w:rsid w:val="001635E4"/>
    <w:rsid w:val="001821D5"/>
    <w:rsid w:val="001951A1"/>
    <w:rsid w:val="001A4A83"/>
    <w:rsid w:val="001D1046"/>
    <w:rsid w:val="001D31D5"/>
    <w:rsid w:val="001D6F95"/>
    <w:rsid w:val="001D743D"/>
    <w:rsid w:val="001E4583"/>
    <w:rsid w:val="001F4B2B"/>
    <w:rsid w:val="0021146D"/>
    <w:rsid w:val="0022174B"/>
    <w:rsid w:val="00222B36"/>
    <w:rsid w:val="00230B54"/>
    <w:rsid w:val="002571B8"/>
    <w:rsid w:val="00264A2A"/>
    <w:rsid w:val="00273A65"/>
    <w:rsid w:val="00275EF6"/>
    <w:rsid w:val="00276D38"/>
    <w:rsid w:val="002B25F0"/>
    <w:rsid w:val="002B3D41"/>
    <w:rsid w:val="002C5E83"/>
    <w:rsid w:val="002D4C80"/>
    <w:rsid w:val="002E294A"/>
    <w:rsid w:val="002E32CC"/>
    <w:rsid w:val="002F3F7D"/>
    <w:rsid w:val="0031289B"/>
    <w:rsid w:val="00317AC8"/>
    <w:rsid w:val="003658AF"/>
    <w:rsid w:val="003A1629"/>
    <w:rsid w:val="003C2C04"/>
    <w:rsid w:val="003D2439"/>
    <w:rsid w:val="00413EBE"/>
    <w:rsid w:val="00413F57"/>
    <w:rsid w:val="004504FE"/>
    <w:rsid w:val="00467B38"/>
    <w:rsid w:val="00467C54"/>
    <w:rsid w:val="00472623"/>
    <w:rsid w:val="004739F5"/>
    <w:rsid w:val="00493249"/>
    <w:rsid w:val="00495FAD"/>
    <w:rsid w:val="004E04D4"/>
    <w:rsid w:val="004E115D"/>
    <w:rsid w:val="004E3333"/>
    <w:rsid w:val="00515693"/>
    <w:rsid w:val="00527537"/>
    <w:rsid w:val="00527549"/>
    <w:rsid w:val="00544403"/>
    <w:rsid w:val="00561ABF"/>
    <w:rsid w:val="0057555A"/>
    <w:rsid w:val="005A3662"/>
    <w:rsid w:val="005B690A"/>
    <w:rsid w:val="005D0ADF"/>
    <w:rsid w:val="005D77D9"/>
    <w:rsid w:val="005F2201"/>
    <w:rsid w:val="0062331F"/>
    <w:rsid w:val="00627332"/>
    <w:rsid w:val="00640497"/>
    <w:rsid w:val="006510CF"/>
    <w:rsid w:val="00691A52"/>
    <w:rsid w:val="006A472C"/>
    <w:rsid w:val="006C727F"/>
    <w:rsid w:val="006F1C11"/>
    <w:rsid w:val="006F5EBF"/>
    <w:rsid w:val="006F75D0"/>
    <w:rsid w:val="00702E71"/>
    <w:rsid w:val="00704585"/>
    <w:rsid w:val="007051ED"/>
    <w:rsid w:val="00712004"/>
    <w:rsid w:val="0072046F"/>
    <w:rsid w:val="00725CBF"/>
    <w:rsid w:val="00795612"/>
    <w:rsid w:val="007C6E0F"/>
    <w:rsid w:val="007F31D3"/>
    <w:rsid w:val="00800FD1"/>
    <w:rsid w:val="00811175"/>
    <w:rsid w:val="00812D1D"/>
    <w:rsid w:val="008144C4"/>
    <w:rsid w:val="00831C54"/>
    <w:rsid w:val="008364C5"/>
    <w:rsid w:val="008459EF"/>
    <w:rsid w:val="00852402"/>
    <w:rsid w:val="0085621C"/>
    <w:rsid w:val="00872DCB"/>
    <w:rsid w:val="008D677A"/>
    <w:rsid w:val="008E5ABC"/>
    <w:rsid w:val="008F09AA"/>
    <w:rsid w:val="008F320C"/>
    <w:rsid w:val="008F3615"/>
    <w:rsid w:val="00912BB6"/>
    <w:rsid w:val="00936045"/>
    <w:rsid w:val="00947D6F"/>
    <w:rsid w:val="0095369B"/>
    <w:rsid w:val="00954594"/>
    <w:rsid w:val="00963F09"/>
    <w:rsid w:val="009733BB"/>
    <w:rsid w:val="00983046"/>
    <w:rsid w:val="009830A0"/>
    <w:rsid w:val="009A0EAE"/>
    <w:rsid w:val="009B4836"/>
    <w:rsid w:val="009D6A3B"/>
    <w:rsid w:val="00A04A2B"/>
    <w:rsid w:val="00A15460"/>
    <w:rsid w:val="00A34A1B"/>
    <w:rsid w:val="00A505DA"/>
    <w:rsid w:val="00A55FAF"/>
    <w:rsid w:val="00A77E0D"/>
    <w:rsid w:val="00A81D20"/>
    <w:rsid w:val="00A82E9A"/>
    <w:rsid w:val="00A92347"/>
    <w:rsid w:val="00AA6952"/>
    <w:rsid w:val="00AC00FC"/>
    <w:rsid w:val="00AC1B9E"/>
    <w:rsid w:val="00B141CD"/>
    <w:rsid w:val="00B27B8D"/>
    <w:rsid w:val="00B3065A"/>
    <w:rsid w:val="00B308EA"/>
    <w:rsid w:val="00B37FC4"/>
    <w:rsid w:val="00B712C6"/>
    <w:rsid w:val="00B757C0"/>
    <w:rsid w:val="00B873FC"/>
    <w:rsid w:val="00BA09C1"/>
    <w:rsid w:val="00BA1D10"/>
    <w:rsid w:val="00BA41B9"/>
    <w:rsid w:val="00BC2343"/>
    <w:rsid w:val="00BC6A94"/>
    <w:rsid w:val="00BD279C"/>
    <w:rsid w:val="00C02E19"/>
    <w:rsid w:val="00C0736D"/>
    <w:rsid w:val="00C14C85"/>
    <w:rsid w:val="00C166E3"/>
    <w:rsid w:val="00C24640"/>
    <w:rsid w:val="00C270AB"/>
    <w:rsid w:val="00C3492C"/>
    <w:rsid w:val="00C349B9"/>
    <w:rsid w:val="00C570EE"/>
    <w:rsid w:val="00C702B7"/>
    <w:rsid w:val="00C92840"/>
    <w:rsid w:val="00CA4CB4"/>
    <w:rsid w:val="00CA6361"/>
    <w:rsid w:val="00CC0C11"/>
    <w:rsid w:val="00CD5964"/>
    <w:rsid w:val="00CF0F4D"/>
    <w:rsid w:val="00D05B01"/>
    <w:rsid w:val="00D06C1E"/>
    <w:rsid w:val="00D111CC"/>
    <w:rsid w:val="00D45284"/>
    <w:rsid w:val="00D55189"/>
    <w:rsid w:val="00D77A94"/>
    <w:rsid w:val="00DB1ADF"/>
    <w:rsid w:val="00DC6EA1"/>
    <w:rsid w:val="00DD1783"/>
    <w:rsid w:val="00DD250E"/>
    <w:rsid w:val="00DE1305"/>
    <w:rsid w:val="00DE35F0"/>
    <w:rsid w:val="00DF1D64"/>
    <w:rsid w:val="00E02EF5"/>
    <w:rsid w:val="00E1100E"/>
    <w:rsid w:val="00E11603"/>
    <w:rsid w:val="00E11C18"/>
    <w:rsid w:val="00E239A5"/>
    <w:rsid w:val="00E352BE"/>
    <w:rsid w:val="00E82868"/>
    <w:rsid w:val="00E941F2"/>
    <w:rsid w:val="00E962C1"/>
    <w:rsid w:val="00ED13C8"/>
    <w:rsid w:val="00EF11C9"/>
    <w:rsid w:val="00EF3374"/>
    <w:rsid w:val="00F26E80"/>
    <w:rsid w:val="00F35579"/>
    <w:rsid w:val="00F448CB"/>
    <w:rsid w:val="00F45E9B"/>
    <w:rsid w:val="00F569F9"/>
    <w:rsid w:val="00F63CE0"/>
    <w:rsid w:val="00F7354C"/>
    <w:rsid w:val="00F925E6"/>
    <w:rsid w:val="00FA6FF5"/>
    <w:rsid w:val="00FB014F"/>
    <w:rsid w:val="00FB1ED6"/>
    <w:rsid w:val="00FB3E56"/>
    <w:rsid w:val="00FB77B7"/>
    <w:rsid w:val="00FD014C"/>
    <w:rsid w:val="00FD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99B5"/>
  <w15:docId w15:val="{D3737D44-EDB6-42E3-BC68-682B5EB5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0CF"/>
    <w:rPr>
      <w:rFonts w:ascii="Calibri" w:eastAsia="Calibri" w:hAnsi="Calibri" w:cs="Calibri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</w:style>
  <w:style w:type="table" w:styleId="a4">
    <w:name w:val="Table Grid"/>
    <w:basedOn w:val="a1"/>
    <w:uiPriority w:val="3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1B9E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AC1B9E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rsid w:val="00EF337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F31D3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352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2BE"/>
    <w:rPr>
      <w:rFonts w:ascii="Tahoma" w:eastAsia="Calibri" w:hAnsi="Tahoma" w:cs="Tahoma"/>
      <w:sz w:val="16"/>
      <w:szCs w:val="16"/>
      <w:lang w:val="ro-RO" w:eastAsia="ru-RU"/>
    </w:rPr>
  </w:style>
  <w:style w:type="paragraph" w:styleId="aa">
    <w:name w:val="List Paragraph"/>
    <w:basedOn w:val="a"/>
    <w:uiPriority w:val="34"/>
    <w:qFormat/>
    <w:rsid w:val="009D6A3B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BA1D10"/>
    <w:rPr>
      <w:color w:val="605E5C"/>
      <w:shd w:val="clear" w:color="auto" w:fill="E1DFDD"/>
    </w:rPr>
  </w:style>
  <w:style w:type="paragraph" w:customStyle="1" w:styleId="ListacuCratima">
    <w:name w:val="Lista cu Cratima"/>
    <w:basedOn w:val="a"/>
    <w:qFormat/>
    <w:rsid w:val="00704585"/>
    <w:pPr>
      <w:numPr>
        <w:numId w:val="13"/>
      </w:numPr>
      <w:spacing w:before="1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B171-F5F9-4302-BA91-0C8AC364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5</Pages>
  <Words>883</Words>
  <Characters>5038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52</cp:revision>
  <cp:lastPrinted>2024-04-30T09:35:00Z</cp:lastPrinted>
  <dcterms:created xsi:type="dcterms:W3CDTF">2024-05-24T12:37:00Z</dcterms:created>
  <dcterms:modified xsi:type="dcterms:W3CDTF">2024-08-03T11:01:00Z</dcterms:modified>
</cp:coreProperties>
</file>