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65" w:rsidRPr="006C4473" w:rsidRDefault="006D0C65" w:rsidP="006D0C65">
      <w:pPr>
        <w:shd w:val="clear" w:color="auto" w:fill="FFFFFF"/>
        <w:spacing w:after="0" w:line="327" w:lineRule="atLeast"/>
        <w:outlineLvl w:val="0"/>
        <w:rPr>
          <w:rFonts w:ascii="Georgia" w:eastAsia="Times New Roman" w:hAnsi="Georgia" w:cs="Times New Roman"/>
          <w:b/>
          <w:color w:val="111111"/>
          <w:kern w:val="36"/>
          <w:szCs w:val="53"/>
          <w:lang w:val="ru-RU"/>
        </w:rPr>
      </w:pPr>
      <w:bookmarkStart w:id="0" w:name="_GoBack"/>
      <w:r w:rsidRPr="006D0C65">
        <w:rPr>
          <w:rFonts w:ascii="Georgia" w:eastAsia="Times New Roman" w:hAnsi="Georgia" w:cs="Times New Roman"/>
          <w:b/>
          <w:color w:val="111111"/>
          <w:kern w:val="36"/>
          <w:szCs w:val="53"/>
          <w:lang w:val="ru-RU"/>
        </w:rPr>
        <w:t>задачи на вписанную окружности</w:t>
      </w:r>
      <w:bookmarkEnd w:id="0"/>
      <w:r w:rsidRPr="006D0C65">
        <w:rPr>
          <w:rFonts w:ascii="Georgia" w:eastAsia="Times New Roman" w:hAnsi="Georgia" w:cs="Times New Roman"/>
          <w:b/>
          <w:color w:val="111111"/>
          <w:kern w:val="36"/>
          <w:szCs w:val="53"/>
          <w:lang w:val="ru-RU"/>
        </w:rPr>
        <w:t>. Уровень А</w:t>
      </w:r>
    </w:p>
    <w:p w:rsidR="006D0C65" w:rsidRPr="006D0C65" w:rsidRDefault="006D0C65" w:rsidP="006C4473">
      <w:pPr>
        <w:shd w:val="clear" w:color="auto" w:fill="FFFFFF"/>
        <w:spacing w:after="0" w:line="327" w:lineRule="atLeast"/>
        <w:outlineLvl w:val="0"/>
        <w:rPr>
          <w:rFonts w:ascii="Georgia" w:eastAsia="Times New Roman" w:hAnsi="Georgia" w:cs="Times New Roman"/>
          <w:color w:val="111111"/>
          <w:kern w:val="36"/>
          <w:sz w:val="53"/>
          <w:szCs w:val="53"/>
          <w:lang w:val="ru-RU"/>
        </w:rPr>
      </w:pPr>
      <w:r w:rsidRPr="006D0C65">
        <w:rPr>
          <w:rFonts w:ascii="Georgia" w:hAnsi="Georgia"/>
          <w:color w:val="111111"/>
          <w:sz w:val="23"/>
          <w:szCs w:val="23"/>
          <w:shd w:val="clear" w:color="auto" w:fill="FFFFFF"/>
          <w:lang w:val="ru-RU"/>
        </w:rPr>
        <w:t xml:space="preserve">Предлагаемый комплект задач репетитор по математике применяет для обзорного урока по геометрии в 9 классе на тему «вписанная окружность» (планиметрия). Подборка рассчитана на 90 минут и включает в себя все основные комбинации фигур и условий. Рассматриваются все варианты известных треугольников: равнобедренный, равносторонний, прямоугольный, </w:t>
      </w:r>
      <w:proofErr w:type="spellStart"/>
      <w:r w:rsidRPr="006D0C65">
        <w:rPr>
          <w:rFonts w:ascii="Georgia" w:hAnsi="Georgia"/>
          <w:color w:val="111111"/>
          <w:sz w:val="23"/>
          <w:szCs w:val="23"/>
          <w:shd w:val="clear" w:color="auto" w:fill="FFFFFF"/>
          <w:lang w:val="ru-RU"/>
        </w:rPr>
        <w:t>прямоугольний</w:t>
      </w:r>
      <w:proofErr w:type="spellEnd"/>
      <w:r w:rsidRPr="006D0C65">
        <w:rPr>
          <w:rFonts w:ascii="Georgia" w:hAnsi="Georgia"/>
          <w:color w:val="111111"/>
          <w:sz w:val="23"/>
          <w:szCs w:val="23"/>
          <w:shd w:val="clear" w:color="auto" w:fill="FFFFFF"/>
          <w:lang w:val="ru-RU"/>
        </w:rPr>
        <w:t xml:space="preserve"> равнобедренный.</w:t>
      </w:r>
      <w:r>
        <w:rPr>
          <w:rFonts w:ascii="Georgia" w:hAnsi="Georgia"/>
          <w:color w:val="111111"/>
          <w:sz w:val="23"/>
          <w:szCs w:val="23"/>
          <w:shd w:val="clear" w:color="auto" w:fill="FFFFFF"/>
        </w:rPr>
        <w:t> </w:t>
      </w:r>
      <w:r w:rsidR="006D3FF0">
        <w:rPr>
          <w:rFonts w:ascii="Georgia" w:hAnsi="Georgia"/>
          <w:color w:val="111111"/>
          <w:sz w:val="23"/>
          <w:szCs w:val="23"/>
          <w:shd w:val="clear" w:color="auto" w:fill="FFFFFF"/>
        </w:rPr>
        <w:t> </w:t>
      </w:r>
      <w:r w:rsidR="006D3FF0" w:rsidRPr="006D3FF0">
        <w:rPr>
          <w:rFonts w:ascii="Georgia" w:hAnsi="Georgia"/>
          <w:color w:val="111111"/>
          <w:sz w:val="23"/>
          <w:szCs w:val="23"/>
          <w:shd w:val="clear" w:color="auto" w:fill="FFFFFF"/>
          <w:lang w:val="ru-RU"/>
        </w:rPr>
        <w:t>Первую задачу репетитор по математике разбирает на уроке, а вторую (третью) оставляет для самостоятельного решения в качестве домашнего задания.</w:t>
      </w:r>
    </w:p>
    <w:p w:rsidR="006D0C65" w:rsidRPr="006D0C65" w:rsidRDefault="006D0C65" w:rsidP="006C4473">
      <w:pPr>
        <w:shd w:val="clear" w:color="auto" w:fill="FFFFFF"/>
        <w:spacing w:after="0" w:line="278" w:lineRule="atLeast"/>
        <w:outlineLvl w:val="2"/>
        <w:rPr>
          <w:rFonts w:ascii="Georgia" w:eastAsia="Times New Roman" w:hAnsi="Georgia" w:cs="Times New Roman"/>
          <w:color w:val="111111"/>
          <w:sz w:val="30"/>
          <w:szCs w:val="30"/>
          <w:lang w:val="ru-RU"/>
        </w:rPr>
      </w:pPr>
      <w:r w:rsidRPr="006D0C65">
        <w:rPr>
          <w:rFonts w:ascii="Georgia" w:eastAsia="Times New Roman" w:hAnsi="Georgia" w:cs="Times New Roman"/>
          <w:color w:val="111111"/>
          <w:sz w:val="30"/>
          <w:szCs w:val="30"/>
          <w:lang w:val="ru-RU"/>
        </w:rPr>
        <w:t>Задачи, которые репетитор по математике обычно предлагает ученику</w:t>
      </w:r>
    </w:p>
    <w:p w:rsidR="006D0C65" w:rsidRPr="006D0C65" w:rsidRDefault="006D0C65" w:rsidP="006D0C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3.1) Окружность вписана в равнобедренный треугольник с боковой стороной 5см и основанием 6см. Найдите 1) ее окружности 2) Отрезки, на которые точки касания делят стороны треугольника. 3) Расстояние между точками касания.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br/>
        <w:t xml:space="preserve">3.2) Решите предыдущую задачу, если известно, что основание треугольника равно 24см, а его площадь равна 60 </w:t>
      </w:r>
      <w:proofErr w:type="spellStart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кв.см</w:t>
      </w:r>
      <w:proofErr w:type="spellEnd"/>
    </w:p>
    <w:p w:rsidR="006D0C65" w:rsidRPr="006D0C65" w:rsidRDefault="006D0C65" w:rsidP="006D0C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4.1) Расстояние между точками касания </w:t>
      </w:r>
      <w:proofErr w:type="spellStart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вписаной</w:t>
      </w:r>
      <w:proofErr w:type="spellEnd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в равнобедренный треугольник окружности с боковыми сторонами равно 2см, а его основание равно 6см. Найдите косинус угла, прилежащего к основанию.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br/>
        <w:t xml:space="preserve">4.2) В равнобедренном </w:t>
      </w:r>
      <w:proofErr w:type="spellStart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тругольнике</w:t>
      </w:r>
      <w:proofErr w:type="spellEnd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косинус угла при основании равен 0,25. Найдите основание треугольника, если расстояние между точками касания вписанной в него окружности с боковыми </w:t>
      </w:r>
      <w:proofErr w:type="spellStart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стронами</w:t>
      </w:r>
      <w:proofErr w:type="spellEnd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равно 4см.</w:t>
      </w:r>
    </w:p>
    <w:p w:rsidR="006D0C65" w:rsidRPr="006D0C65" w:rsidRDefault="006D0C65" w:rsidP="006D0C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5.1) </w:t>
      </w:r>
      <w:proofErr w:type="gramStart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В</w:t>
      </w:r>
      <w:proofErr w:type="gramEnd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треугольник со сторонами 4см, 5см и 7см вписана окружность. Найдите 1) длины отрезков, на которые точки касания делят его стороны 2) расстояние между точками касания 3) радиус окружности.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br/>
        <w:t>5.2) Решите задачу №4.1 для треугольника со сторонами 2дм, 4дм и 5дм.</w:t>
      </w:r>
    </w:p>
    <w:p w:rsidR="006D0C65" w:rsidRPr="006D0C65" w:rsidRDefault="006D0C65" w:rsidP="006D0C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111111"/>
          <w:sz w:val="23"/>
          <w:szCs w:val="23"/>
          <w:lang w:val="ru-RU"/>
        </w:rPr>
      </w:pPr>
      <w:r w:rsidRPr="006D0C65">
        <w:rPr>
          <w:rFonts w:ascii="Georgia" w:eastAsia="Times New Roman" w:hAnsi="Georgia" w:cs="Times New Roman"/>
          <w:b/>
          <w:color w:val="111111"/>
          <w:sz w:val="23"/>
          <w:szCs w:val="23"/>
          <w:lang w:val="ru-RU"/>
        </w:rPr>
        <w:t>6.1) Радиус окружности, вписанной в равнобедренный треугольник равен 1см, а основание этого треугольника равно 4см. Найдите 1) высоту, проведенную к основанию 2) боковую сторону.</w:t>
      </w:r>
      <w:r w:rsidRPr="006D0C65">
        <w:rPr>
          <w:rFonts w:ascii="Georgia" w:eastAsia="Times New Roman" w:hAnsi="Georgia" w:cs="Times New Roman"/>
          <w:b/>
          <w:color w:val="111111"/>
          <w:sz w:val="23"/>
          <w:szCs w:val="23"/>
          <w:lang w:val="ru-RU"/>
        </w:rPr>
        <w:br/>
        <w:t>6.2) Радиус окружности, вписанной в равнобедренный треугольник равен 2см, а основание треугольника равно 6см. Найдите 1) высоту треугольника, проведенную к основанию 2) площадь треугольника.</w:t>
      </w:r>
    </w:p>
    <w:p w:rsidR="006D0C65" w:rsidRPr="006D0C65" w:rsidRDefault="006D0C65" w:rsidP="006D0C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7.1) Найдите радиус окружности, вписанной в равносторонний треугольник со стороной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</w:rPr>
        <w:t> </w:t>
      </w:r>
      <w:r w:rsidRPr="006D0C65">
        <w:rPr>
          <w:rFonts w:ascii="Georgia" w:eastAsia="Times New Roman" w:hAnsi="Georgia" w:cs="Times New Roman"/>
          <w:noProof/>
          <w:color w:val="111111"/>
          <w:sz w:val="23"/>
          <w:szCs w:val="23"/>
        </w:rPr>
        <w:drawing>
          <wp:inline distT="0" distB="0" distL="0" distR="0">
            <wp:extent cx="209550" cy="161925"/>
            <wp:effectExtent l="0" t="0" r="0" b="9525"/>
            <wp:docPr id="1" name="Рисунок 1" descr="\sqrt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sqrt{3}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.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br/>
        <w:t xml:space="preserve">7.2) Радиус окружности, вписанной в равносторонний треугольник, равен 6 см. Найдите площадь </w:t>
      </w:r>
      <w:proofErr w:type="spellStart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даного</w:t>
      </w:r>
      <w:proofErr w:type="spellEnd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треугольника.</w:t>
      </w:r>
    </w:p>
    <w:p w:rsidR="006D0C65" w:rsidRPr="006D0C65" w:rsidRDefault="006D0C65" w:rsidP="006D0C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8.1) Радиус окружности, вписанной в прямоугольный равнобедренный треугольник равен 2см. Найдите площадь треугольника.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br/>
        <w:t xml:space="preserve">8.2) Площадь прямоугольного равнобедренного </w:t>
      </w:r>
      <w:proofErr w:type="spellStart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тругольника</w:t>
      </w:r>
      <w:proofErr w:type="spellEnd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равна 4,5 см. Найти радиус вписанной в него окружности.</w:t>
      </w:r>
    </w:p>
    <w:p w:rsidR="006D0C65" w:rsidRPr="006D0C65" w:rsidRDefault="006D0C65" w:rsidP="006D0C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9.1) Найдите радиус окружности, вписанной в прямоугольный треугольник с катетами 15см и 8см.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br/>
        <w:t xml:space="preserve">9.2) Найдите радиус вписанной в прямоугольный треугольник окружности, если его гипотенуза 15см, а тангенс одного из острых </w:t>
      </w:r>
      <w:proofErr w:type="spellStart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уголов</w:t>
      </w:r>
      <w:proofErr w:type="spellEnd"/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 xml:space="preserve"> равен 0,75.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br/>
        <w:t>9.3) Радиус окружности, вписанной в прямоугольный треугольник в гипотенузой 26см равен 4см. Найдите площадь треугольника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br/>
        <w:t>9.4) Решите задачу 8.3 при условии, что радиус равен 2см, а длина одного из катетов равна 6см.</w:t>
      </w:r>
    </w:p>
    <w:p w:rsidR="006D0C65" w:rsidRPr="006D0C65" w:rsidRDefault="006D0C65" w:rsidP="006D0C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10.1) Две окружности с радиусами 4см и 8 см касаются внешним образом. Найдите отрезок их общей касательной.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br/>
        <w:t>10.2) Решите первую задачу при условии, что радиусы окружностей равны 3м и 4м.</w:t>
      </w:r>
    </w:p>
    <w:p w:rsidR="006D0C65" w:rsidRPr="006D0C65" w:rsidRDefault="006D0C65" w:rsidP="006D0C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</w:pPr>
      <w:r w:rsidRPr="006D0C65">
        <w:rPr>
          <w:rFonts w:ascii="Georgia" w:eastAsia="Times New Roman" w:hAnsi="Georgia" w:cs="Times New Roman"/>
          <w:b/>
          <w:bCs/>
          <w:color w:val="111111"/>
          <w:sz w:val="23"/>
          <w:szCs w:val="23"/>
          <w:lang w:val="ru-RU"/>
        </w:rPr>
        <w:t>Дополнительные задачи на касательные к окружностям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t>.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br/>
        <w:t>11.1) Расстояние между центрами двух окружностей с радиусами 2см и 3см равно 6см. Найдите длины отрезков их общих касательных.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br/>
        <w:t>11.2) Решите предыдущую задачу, если радиусы окружностей равны 3дм и 6дм, а расстояние между центрами этих окружностей равно 12дм.</w:t>
      </w:r>
      <w:r w:rsidRPr="006D0C65">
        <w:rPr>
          <w:rFonts w:ascii="Georgia" w:eastAsia="Times New Roman" w:hAnsi="Georgia" w:cs="Times New Roman"/>
          <w:color w:val="111111"/>
          <w:sz w:val="23"/>
          <w:szCs w:val="23"/>
          <w:lang w:val="ru-RU"/>
        </w:rPr>
        <w:br/>
        <w:t>11.3) Две окружности касаются внешним образом. Длина отрезка их общей касательной равна 6см. Найдите радиус одной из них, если радиус другой равен 4см.</w:t>
      </w:r>
    </w:p>
    <w:sectPr w:rsidR="006D0C65" w:rsidRPr="006D0C65" w:rsidSect="006D0C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65"/>
    <w:rsid w:val="006C4473"/>
    <w:rsid w:val="006D0C65"/>
    <w:rsid w:val="006D3FF0"/>
    <w:rsid w:val="0095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6239"/>
  <w15:chartTrackingRefBased/>
  <w15:docId w15:val="{5C1A4542-4F0F-4433-8945-202ED425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0C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0C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D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0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Moroz</dc:creator>
  <cp:keywords/>
  <dc:description/>
  <cp:lastModifiedBy>L Moroz</cp:lastModifiedBy>
  <cp:revision>2</cp:revision>
  <dcterms:created xsi:type="dcterms:W3CDTF">2021-11-21T08:41:00Z</dcterms:created>
  <dcterms:modified xsi:type="dcterms:W3CDTF">2021-11-21T08:41:00Z</dcterms:modified>
</cp:coreProperties>
</file>