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>
        <w:rPr>
          <w:rFonts w:ascii="Times New Roman" w:hAnsi="Times New Roman" w:cs="Times New Roman"/>
          <w:sz w:val="24"/>
          <w:szCs w:val="24"/>
          <w:lang w:val="ro-MD"/>
        </w:rPr>
        <w:t>Arii ale suprafețelor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iramidei 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terminologia aferentă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lor/secțiunilor în diverse contexte;</w:t>
      </w:r>
    </w:p>
    <w:p w:rsidR="00CA0B94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noțiunea de arie totală/arie laterală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 piramidei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lor 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ariile suprafețelor unei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16C1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 – Să rezolve probleme cu utilizarea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iramidelor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 proprietăților acestora din diverse domenii;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CA0B94" w:rsidRPr="00455DF6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C820EC" w:rsidRPr="00C820EC" w:rsidRDefault="00CA0B94" w:rsidP="00BA50E5">
            <w:pPr>
              <w:spacing w:line="276" w:lineRule="auto"/>
              <w:jc w:val="both"/>
            </w:pPr>
            <w:r>
              <w:t xml:space="preserve">Se verifică problemele de acasă. </w:t>
            </w:r>
            <w:r w:rsidR="00606AE7">
              <w:t>Problema 5</w:t>
            </w:r>
            <w:r w:rsidR="00606AE7">
              <w:t xml:space="preserve"> pag. 156</w:t>
            </w:r>
            <w:r w:rsidR="00C820EC">
              <w:t xml:space="preserve">, răspuns: </w:t>
            </w:r>
            <m:oMath>
              <m:r>
                <w:rPr>
                  <w:rFonts w:ascii="Cambria Math" w:hAnsi="Cambria Math"/>
                </w:rPr>
                <m:t xml:space="preserve">arctg 2. </m:t>
              </m:r>
            </m:oMath>
          </w:p>
          <w:p w:rsidR="00CA3718" w:rsidRDefault="00C820EC" w:rsidP="00BA50E5">
            <w:pPr>
              <w:spacing w:line="276" w:lineRule="auto"/>
              <w:jc w:val="both"/>
            </w:pPr>
            <w:r>
              <w:t xml:space="preserve">Problema </w:t>
            </w:r>
            <w:r w:rsidR="00606AE7">
              <w:t>6 (a)</w:t>
            </w:r>
            <w:r>
              <w:t xml:space="preserve"> pag.156 răspuns:</w:t>
            </w:r>
            <w:r w:rsidR="008173ED">
              <w:t xml:space="preserve"> </w:t>
            </w:r>
            <m:oMath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t xml:space="preserve"> </w:t>
            </w:r>
            <w:r w:rsidR="00257E4E">
              <w:t>cm</w:t>
            </w:r>
            <w:r w:rsidR="00606AE7">
              <w:t xml:space="preserve">, </w:t>
            </w:r>
            <w:r w:rsidR="00CA3718">
              <w:t xml:space="preserve">și problema </w:t>
            </w:r>
            <w:r w:rsidR="00606AE7">
              <w:t>8 (a) pag.</w:t>
            </w:r>
            <w:r w:rsidR="00CA3718">
              <w:t xml:space="preserve"> </w:t>
            </w:r>
            <w:r w:rsidR="00606AE7">
              <w:t>156</w:t>
            </w:r>
            <w:r w:rsidR="00CA3718">
              <w:t xml:space="preserve">, răspuns: </w:t>
            </w:r>
            <m:oMath>
              <m:r>
                <w:rPr>
                  <w:rFonts w:ascii="Cambria Math" w:hAnsi="Cambria Math"/>
                </w:rPr>
                <m:t>4 cm.</m:t>
              </m:r>
            </m:oMath>
          </w:p>
          <w:p w:rsidR="00CA0B94" w:rsidRPr="00257E4E" w:rsidRDefault="00CA3718" w:rsidP="00BA50E5">
            <w:pPr>
              <w:spacing w:line="276" w:lineRule="auto"/>
              <w:jc w:val="both"/>
            </w:pPr>
            <w:r>
              <w:t>D</w:t>
            </w:r>
            <w:r w:rsidR="00CA0B94">
              <w:t>acă mai mulți elevi nu au rezolvat problemele</w:t>
            </w:r>
            <w:r>
              <w:t>,</w:t>
            </w:r>
            <w:r w:rsidR="00CA0B94">
              <w:t xml:space="preserve"> se explică la tablă.</w:t>
            </w:r>
            <w:r w:rsidR="00257E4E">
              <w:t xml:space="preserve"> </w:t>
            </w:r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0E5057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A724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Pr="00455DF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</w:tc>
        <w:tc>
          <w:tcPr>
            <w:tcW w:w="7892" w:type="dxa"/>
          </w:tcPr>
          <w:p w:rsidR="00CA3718" w:rsidRDefault="00CA0B94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deschidă manua</w:t>
            </w:r>
            <w:r w:rsidR="00257E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pag. </w:t>
            </w:r>
            <w:r w:rsidR="00CA37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 Se citesc definițiile și se notează la tablă și în caiete formulele de calcul pentru ariile suprafețelor p</w:t>
            </w:r>
            <w:r w:rsidR="00CA37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iramidei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p,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=r∙p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CA371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și</w:t>
            </w:r>
          </w:p>
          <w:p w:rsidR="00CA0B94" w:rsidRDefault="00CA3718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h+r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</m:t>
              </m:r>
            </m:oMath>
            <w:r w:rsidR="008173E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</m:t>
              </m:r>
            </m:oMath>
            <w:r w:rsidR="008173E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– lungimea apotemei,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</m:t>
              </m:r>
            </m:oMath>
            <w:r w:rsidR="008173E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– </w:t>
            </w:r>
            <w:proofErr w:type="spellStart"/>
            <w:r w:rsidR="008173E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semiperimetrul</w:t>
            </w:r>
            <w:proofErr w:type="spellEnd"/>
            <w:r w:rsidR="008173E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bazei,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 w:rsidR="008173E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– lungimea razei cercului înscris în baza piramidei.</w:t>
            </w:r>
          </w:p>
          <w:p w:rsidR="00CA0B94" w:rsidRDefault="00CA0B94" w:rsidP="00E247E0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</w:t>
            </w:r>
            <w:r w:rsidR="00547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la tabla interactivă 2 probleme  ce se rezolvă la tablă și în caiete. </w:t>
            </w:r>
          </w:p>
          <w:p w:rsidR="00374DB1" w:rsidRPr="00374DB1" w:rsidRDefault="00374DB1" w:rsidP="00374DB1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4D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Pretestarea 2021, problema 7. </w:t>
            </w:r>
          </w:p>
          <w:p w:rsidR="00374DB1" w:rsidRDefault="00FB17A0" w:rsidP="00374DB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74D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13300670">
                  <wp:simplePos x="0" y="0"/>
                  <wp:positionH relativeFrom="column">
                    <wp:posOffset>3434715</wp:posOffset>
                  </wp:positionH>
                  <wp:positionV relativeFrom="paragraph">
                    <wp:posOffset>553720</wp:posOffset>
                  </wp:positionV>
                  <wp:extent cx="1495425" cy="1438275"/>
                  <wp:effectExtent l="0" t="0" r="9525" b="9525"/>
                  <wp:wrapTight wrapText="bothSides">
                    <wp:wrapPolygon edited="0">
                      <wp:start x="0" y="0"/>
                      <wp:lineTo x="0" y="21457"/>
                      <wp:lineTo x="21462" y="21457"/>
                      <wp:lineTo x="21462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D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bazei unei piramide patrulatere regulate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36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="00374DB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Determinați lungimea înălțimii piramidei, dacă se cunoaște că aria laterală este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60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374DB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CA0B94" w:rsidRDefault="00374DB1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374DB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FB17A0" w:rsidRDefault="00FB17A0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a=6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– lungimea laturii pătratului din baza piramidei;</w:t>
            </w:r>
          </w:p>
          <w:p w:rsidR="00FB17A0" w:rsidRPr="00FB17A0" w:rsidRDefault="00FB17A0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apotema piramidei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=5 cm.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</m:oMath>
            </m:oMathPara>
          </w:p>
          <w:p w:rsidR="00FB17A0" w:rsidRDefault="00FB17A0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Proiecția apotemei pe planul bazei este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 cm.</m:t>
              </m:r>
            </m:oMath>
          </w:p>
          <w:p w:rsidR="00FB17A0" w:rsidRPr="00FB17A0" w:rsidRDefault="00FB17A0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Înălțimea piramidei este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74DB1" w:rsidRPr="00FB17A0" w:rsidRDefault="00FB17A0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FB17A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4 cm.</w:t>
            </w:r>
          </w:p>
          <w:p w:rsidR="007878C7" w:rsidRPr="007878C7" w:rsidRDefault="007878C7" w:rsidP="00FB17A0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Într-o piramidă patrulateră regulată latura bazei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muchia laterală formează cu planul bazei un unghi cu măsura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aria totală a piramidei. </w:t>
            </w:r>
          </w:p>
          <w:p w:rsidR="00CA0B94" w:rsidRDefault="007878C7" w:rsidP="00FB17A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7878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547469" w:rsidRDefault="00547469" w:rsidP="00FB17A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=36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=36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=36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CA0B94" w:rsidRDefault="00CA0B94" w:rsidP="00547469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</w:t>
            </w:r>
            <w:r w:rsidR="00547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 variante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să rezolve</w:t>
            </w:r>
            <w:r w:rsidR="00547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următoarele probleme: </w:t>
            </w:r>
          </w:p>
          <w:p w:rsidR="00547469" w:rsidRDefault="00547469" w:rsidP="0054746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474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Varianta I: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Muchia laterală a unei piramide triunghiulare regulate are lungimea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înălțimea piramidei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aria laterală a piramidei. </w:t>
            </w:r>
            <w:r w:rsidRPr="005474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39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547469" w:rsidRDefault="00547469" w:rsidP="0054746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474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Varianta II: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 piramidă triunghiulară regulată are lungimea laturii bazei egală cu 12 cm și lungimea apotemei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aria totală a piramidei. </w:t>
            </w:r>
          </w:p>
          <w:p w:rsidR="00E247E0" w:rsidRPr="00E247E0" w:rsidRDefault="004F446F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4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</w:tc>
        <w:tc>
          <w:tcPr>
            <w:tcW w:w="990" w:type="dxa"/>
          </w:tcPr>
          <w:p w:rsidR="00CA0B94" w:rsidRPr="00A72494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Pr="00F71BFF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1470D2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00AA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1470D2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 Explicația</w:t>
            </w:r>
          </w:p>
          <w:p w:rsidR="00CA0B94" w:rsidRPr="00A724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CA0B94" w:rsidRPr="00CF53E7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47E0" w:rsidRDefault="00E247E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47E0" w:rsidRDefault="00E247E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47E0" w:rsidRDefault="00E247E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247E0" w:rsidRDefault="00E247E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F0DB6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F0DB6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Default="00CA0B9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="00E247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pe </w:t>
            </w:r>
            <w:proofErr w:type="spellStart"/>
            <w:r w:rsidR="00E247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variante</w:t>
            </w:r>
            <w:proofErr w:type="spellEnd"/>
          </w:p>
          <w:p w:rsidR="002F0DB6" w:rsidRDefault="002F0DB6" w:rsidP="002F0D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CA0B94" w:rsidRPr="00A72494" w:rsidRDefault="00CA0B9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0B94" w:rsidRPr="004B0666" w:rsidTr="00BA50E5"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FB022C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CA0B94" w:rsidRDefault="00CA0B94" w:rsidP="00203632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</w:t>
            </w:r>
            <w:r w:rsidR="004F44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să lucreze individual la următoarea problemă</w:t>
            </w:r>
            <w:r w:rsidR="002F0D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(problema este plasată la tablă): </w:t>
            </w:r>
          </w:p>
          <w:p w:rsidR="004F446F" w:rsidRDefault="004F446F" w:rsidP="004F44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Baza unei piramide patrulatere este un pătrat cu diagonala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Una din muchiile laterale ale piramidei are lungimea de 3 cm și este perpendiculară pe planul bazei. Aflați aria totală a piramidei.</w:t>
            </w:r>
          </w:p>
          <w:p w:rsidR="004F446F" w:rsidRDefault="004F446F" w:rsidP="004F44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446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48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E247E0" w:rsidRPr="002F0DB6" w:rsidRDefault="00E247E0" w:rsidP="00E247E0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elevii lucrează în perechi la problema </w:t>
            </w:r>
            <w:r w:rsidR="002F0D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4 pag. 157. </w:t>
            </w:r>
          </w:p>
          <w:p w:rsidR="002F0DB6" w:rsidRDefault="002F0DB6" w:rsidP="002F0D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2F0D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</w:p>
          <w:p w:rsidR="002F0DB6" w:rsidRPr="002F0DB6" w:rsidRDefault="005B18B6" w:rsidP="002F0D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Apotema bazei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apotema piramidei este egală cu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aria laterală -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w:r w:rsidR="006E24F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totală inclusiv cu pierderile de 10 % este aproximativ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110,286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 w:rsidR="006E24F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numărul de foi necesare este 113. 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CA0B94" w:rsidRDefault="00CA0B94" w:rsidP="00BA50E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Se propune elevilor să răspundă la întrebările din următorul link: </w:t>
            </w:r>
            <w:hyperlink r:id="rId6" w:history="1">
              <w:r w:rsidR="002F0DB6" w:rsidRPr="00A25A0B">
                <w:rPr>
                  <w:rStyle w:val="Hyperlink"/>
                  <w:lang w:val="ro-RO"/>
                </w:rPr>
                <w:t>https://educatieinteractiva.md/alege</w:t>
              </w:r>
              <w:r w:rsidR="002F0DB6" w:rsidRPr="00A25A0B">
                <w:rPr>
                  <w:rStyle w:val="Hyperlink"/>
                  <w:lang w:val="ro-RO"/>
                </w:rPr>
                <w:t>r</w:t>
              </w:r>
              <w:r w:rsidR="002F0DB6" w:rsidRPr="00A25A0B">
                <w:rPr>
                  <w:rStyle w:val="Hyperlink"/>
                  <w:lang w:val="ro-RO"/>
                </w:rPr>
                <w:t>e-multipla/15512</w:t>
              </w:r>
            </w:hyperlink>
            <w:r w:rsidR="002F0DB6">
              <w:rPr>
                <w:lang w:val="ro-RO"/>
              </w:rPr>
              <w:t xml:space="preserve"> </w:t>
            </w:r>
          </w:p>
          <w:p w:rsidR="00CA0B94" w:rsidRPr="001F5265" w:rsidRDefault="00CA0B94" w:rsidP="00BA50E5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§ 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(Arii ale suprafețelor p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iramidei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2. (P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iramida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Secțiuni), pag.15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- 15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problema 7 și problema 8 (b) pag. 156</w:t>
            </w:r>
          </w:p>
        </w:tc>
        <w:tc>
          <w:tcPr>
            <w:tcW w:w="990" w:type="dxa"/>
          </w:tcPr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CA0B94" w:rsidRDefault="00CA0B94" w:rsidP="005B18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FC73DB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individuală 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5B18B6" w:rsidP="005B18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FC73DB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CA0B94" w:rsidRDefault="00CA0B94"/>
    <w:sectPr w:rsidR="00CA0B9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203632"/>
    <w:rsid w:val="00257E4E"/>
    <w:rsid w:val="002F0DB6"/>
    <w:rsid w:val="00374DB1"/>
    <w:rsid w:val="004F446F"/>
    <w:rsid w:val="00547469"/>
    <w:rsid w:val="005B18B6"/>
    <w:rsid w:val="00606AE7"/>
    <w:rsid w:val="006E24F1"/>
    <w:rsid w:val="007878C7"/>
    <w:rsid w:val="008173ED"/>
    <w:rsid w:val="00C34525"/>
    <w:rsid w:val="00C820EC"/>
    <w:rsid w:val="00CA0B94"/>
    <w:rsid w:val="00CA3718"/>
    <w:rsid w:val="00E247E0"/>
    <w:rsid w:val="00FB17A0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2383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legere-multipla/155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1</cp:revision>
  <dcterms:created xsi:type="dcterms:W3CDTF">2024-08-08T06:30:00Z</dcterms:created>
  <dcterms:modified xsi:type="dcterms:W3CDTF">2024-08-08T09:34:00Z</dcterms:modified>
</cp:coreProperties>
</file>