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28" w:rsidRDefault="00BC2228" w:rsidP="00BC222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BC2228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0B1F65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BC2228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0B1F65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0B1F65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BC2228" w:rsidRPr="00767ECB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1D1CE1" w:rsidRPr="000B1F65">
        <w:rPr>
          <w:rFonts w:ascii="Times New Roman" w:hAnsi="Times New Roman"/>
          <w:sz w:val="24"/>
          <w:szCs w:val="24"/>
          <w:lang w:val="ro-RO"/>
        </w:rPr>
        <w:t>Integrala definită. Aplicații</w:t>
      </w:r>
    </w:p>
    <w:p w:rsidR="00BC2228" w:rsidRPr="00767ECB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</w:t>
      </w:r>
      <w:r w:rsidR="000B1F65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ii didactice de lungă durată): </w:t>
      </w:r>
      <w:r w:rsidR="000B1F65" w:rsidRPr="000B1F65">
        <w:rPr>
          <w:rFonts w:ascii="Times New Roman" w:hAnsi="Times New Roman" w:cs="Times New Roman"/>
          <w:bCs/>
          <w:iCs/>
          <w:sz w:val="24"/>
          <w:szCs w:val="24"/>
          <w:lang w:val="ro-MD"/>
        </w:rPr>
        <w:t>19/22</w:t>
      </w:r>
    </w:p>
    <w:p w:rsidR="00BC2228" w:rsidRPr="000F0CB0" w:rsidRDefault="00BC2228" w:rsidP="00BC2228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B1F65">
        <w:rPr>
          <w:rFonts w:eastAsia="DejaVu Sans"/>
          <w:lang w:eastAsia="en-US"/>
        </w:rPr>
        <w:t xml:space="preserve">: </w:t>
      </w:r>
      <w:r w:rsidR="000B1F65">
        <w:rPr>
          <w:rFonts w:eastAsia="DejaVu Sans"/>
          <w:bCs/>
          <w:iCs/>
          <w:lang w:eastAsia="en-US"/>
        </w:rPr>
        <w:t>45 de minute</w:t>
      </w:r>
    </w:p>
    <w:p w:rsidR="00BC2228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1D1CE1" w:rsidRPr="00FF7AE8">
        <w:rPr>
          <w:rFonts w:ascii="Times New Roman" w:hAnsi="Times New Roman"/>
          <w:sz w:val="24"/>
          <w:szCs w:val="24"/>
          <w:lang w:val="ro-RO"/>
        </w:rPr>
        <w:t>Oră de sinteză integrativă</w:t>
      </w:r>
    </w:p>
    <w:p w:rsidR="00BC2228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1D1CE1" w:rsidRPr="00FF7AE8" w:rsidRDefault="001D1CE1" w:rsidP="00C1719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2.1.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1CE1" w:rsidRPr="00FF7AE8" w:rsidRDefault="001D1CE1" w:rsidP="00C1719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2.2.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Generalizarea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noțiunii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1CE1" w:rsidRPr="00FF7AE8" w:rsidRDefault="001D1CE1" w:rsidP="00C1719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2.3.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Newton-Leibnitz. </w:t>
      </w:r>
    </w:p>
    <w:p w:rsidR="001D1CE1" w:rsidRPr="00FF7AE8" w:rsidRDefault="001D1CE1" w:rsidP="00C1719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2.4.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Recunoașterea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subgraficului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funcții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1D1CE1" w:rsidRPr="00FF7AE8" w:rsidRDefault="001D1CE1" w:rsidP="00C1719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2.5.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Calcularea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figurii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volumului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rotație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definită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1CE1" w:rsidRPr="00FF7AE8" w:rsidRDefault="001D1CE1" w:rsidP="00C1719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2.6.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abordarea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situații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cotidiene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din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1D1CE1" w:rsidRPr="00FF7AE8" w:rsidRDefault="001D1CE1" w:rsidP="00C17194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2.7.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Analiza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rezolvării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 din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corectitudinii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simplității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clarității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semnificației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D1CE1" w:rsidRDefault="001D1CE1" w:rsidP="00C1719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</w:rPr>
        <w:t xml:space="preserve">2.8.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Justificarea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>.</w:t>
      </w:r>
    </w:p>
    <w:p w:rsidR="00BC2228" w:rsidRPr="00B141CD" w:rsidRDefault="00BC2228" w:rsidP="001D1C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C17194" w:rsidRPr="008C7167" w:rsidRDefault="00C17194" w:rsidP="00C17194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 w:rsidRPr="008C7167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proofErr w:type="spellStart"/>
      <w:r w:rsidRPr="008C7167">
        <w:rPr>
          <w:rFonts w:ascii="Times New Roman" w:hAnsi="Times New Roman" w:cs="Times New Roman"/>
          <w:sz w:val="24"/>
          <w:szCs w:val="24"/>
        </w:rPr>
        <w:t>aplice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terminologia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notațiile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 w:rsidR="00E61D7A" w:rsidRPr="00E61D7A">
        <w:rPr>
          <w:rFonts w:ascii="Times New Roman" w:hAnsi="Times New Roman" w:cs="Times New Roman"/>
          <w:sz w:val="24"/>
          <w:szCs w:val="24"/>
          <w:lang w:val="ro-MD"/>
        </w:rPr>
        <w:t>noțiunii de integrală definită în diverse contexte</w:t>
      </w:r>
      <w:r w:rsidR="00E61D7A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C17194" w:rsidRDefault="00C17194" w:rsidP="00C1719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proofErr w:type="spellStart"/>
      <w:r w:rsidRPr="008C716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C7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167">
        <w:rPr>
          <w:rFonts w:ascii="Times New Roman" w:hAnsi="Times New Roman" w:cs="Times New Roman"/>
          <w:sz w:val="24"/>
          <w:szCs w:val="24"/>
        </w:rPr>
        <w:t>calculeze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proprietăți</w:t>
      </w:r>
      <w:r>
        <w:rPr>
          <w:rFonts w:ascii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formula </w:t>
      </w:r>
      <w:proofErr w:type="spellStart"/>
      <w:r>
        <w:rPr>
          <w:rFonts w:ascii="Times New Roman" w:hAnsi="Times New Roman" w:cs="Times New Roman"/>
          <w:sz w:val="24"/>
          <w:szCs w:val="24"/>
        </w:rPr>
        <w:t>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Newton-Leibnitz,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integralelor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definite;</w:t>
      </w:r>
    </w:p>
    <w:p w:rsidR="00C17194" w:rsidRDefault="00C17194" w:rsidP="00C1719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calculeze </w:t>
      </w:r>
      <w:r>
        <w:rPr>
          <w:rFonts w:ascii="Times New Roman" w:hAnsi="Times New Roman" w:cs="Times New Roman"/>
          <w:sz w:val="24"/>
          <w:szCs w:val="24"/>
        </w:rPr>
        <w:t xml:space="preserve">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volumul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rotație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aplicând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definite;</w:t>
      </w:r>
    </w:p>
    <w:p w:rsidR="00C17194" w:rsidRDefault="00C17194" w:rsidP="00C1719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proofErr w:type="spellStart"/>
      <w:r w:rsidRPr="008C716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C71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167">
        <w:rPr>
          <w:rFonts w:ascii="Times New Roman" w:hAnsi="Times New Roman" w:cs="Times New Roman"/>
          <w:sz w:val="24"/>
          <w:szCs w:val="24"/>
        </w:rPr>
        <w:t>justifice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</w:t>
      </w:r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demers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referitor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definite,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recurgâ</w:t>
      </w:r>
      <w:r>
        <w:rPr>
          <w:rFonts w:ascii="Times New Roman" w:hAnsi="Times New Roman" w:cs="Times New Roman"/>
          <w:sz w:val="24"/>
          <w:szCs w:val="24"/>
        </w:rPr>
        <w:t>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argumentări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demonstrații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17194" w:rsidRPr="008C7167" w:rsidRDefault="00C17194" w:rsidP="00C1719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să formeze și dezvolte motivația pentru studierea Matematicii ca domeniu relevant pentru viața socială și profesională.</w:t>
      </w:r>
    </w:p>
    <w:p w:rsidR="00BC2228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17194" w:rsidRPr="00C17194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17194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analiză-sinteză a cunoștințelor</w:t>
      </w:r>
    </w:p>
    <w:p w:rsidR="00BC2228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BC2228" w:rsidRDefault="00BC2228" w:rsidP="00BC222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BC2228" w:rsidRPr="00B141CD" w:rsidRDefault="00BC2228" w:rsidP="00BC222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frontală;</w:t>
      </w:r>
    </w:p>
    <w:p w:rsidR="00BC2228" w:rsidRPr="00B141CD" w:rsidRDefault="00BC2228" w:rsidP="00BC222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 perechi;</w:t>
      </w:r>
    </w:p>
    <w:p w:rsidR="00BC2228" w:rsidRPr="00B141CD" w:rsidRDefault="00BC2228" w:rsidP="00BC222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BC2228" w:rsidRDefault="00BC2228" w:rsidP="00BC222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BC2228" w:rsidRPr="00B141CD" w:rsidRDefault="00BC2228" w:rsidP="00BC222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BC2228" w:rsidRPr="00B141CD" w:rsidRDefault="00BC2228" w:rsidP="00BC222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algoritmizarea;</w:t>
      </w:r>
    </w:p>
    <w:p w:rsidR="00BC2228" w:rsidRPr="00B141CD" w:rsidRDefault="00BC2228" w:rsidP="00BC222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BC2228" w:rsidRPr="00B141CD" w:rsidRDefault="00BC2228" w:rsidP="00BC222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BC2228" w:rsidRDefault="00BC2228" w:rsidP="00BC2228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BC2228" w:rsidRDefault="00BC2228" w:rsidP="00BC222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BC2228" w:rsidRDefault="00BC2228" w:rsidP="00BC222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BC2228" w:rsidRDefault="00BC2228" w:rsidP="00BC222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BC2228" w:rsidRDefault="00BC2228" w:rsidP="00BC2228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</w:t>
      </w:r>
      <w:r w:rsidR="00D644A3">
        <w:rPr>
          <w:rFonts w:ascii="Times New Roman" w:hAnsi="Times New Roman" w:cs="Times New Roman"/>
          <w:sz w:val="24"/>
          <w:szCs w:val="24"/>
          <w:lang w:val="ro-MD"/>
        </w:rPr>
        <w:t>u probleme, posterul cu sarcini(Anexa nr. 1).</w:t>
      </w:r>
    </w:p>
    <w:p w:rsidR="00BC2228" w:rsidRPr="005D77D9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completat.</w:t>
      </w:r>
    </w:p>
    <w:p w:rsidR="00BC2228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C2228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C2228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C2228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C2228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C2228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C2228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C2228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C2228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C2228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C2228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C2228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C2228" w:rsidRDefault="00BC2228" w:rsidP="00BC2228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BC222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BC2228" w:rsidRDefault="00BC2228" w:rsidP="00BC222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1"/>
        <w:gridCol w:w="7895"/>
        <w:gridCol w:w="990"/>
        <w:gridCol w:w="1913"/>
      </w:tblGrid>
      <w:tr w:rsidR="00BC2228" w:rsidTr="00AF5537">
        <w:tc>
          <w:tcPr>
            <w:tcW w:w="2056" w:type="dxa"/>
            <w:vAlign w:val="center"/>
          </w:tcPr>
          <w:p w:rsidR="00BC2228" w:rsidRDefault="00BC2228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1" w:type="dxa"/>
            <w:vAlign w:val="center"/>
          </w:tcPr>
          <w:p w:rsidR="00BC2228" w:rsidRDefault="00BC2228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5" w:type="dxa"/>
            <w:vAlign w:val="center"/>
          </w:tcPr>
          <w:p w:rsidR="00BC2228" w:rsidRDefault="00BC2228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BC2228" w:rsidRDefault="00BC2228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BC2228" w:rsidRDefault="00BC2228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BC2228" w:rsidRDefault="00BC2228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BC2228" w:rsidRDefault="00BC2228" w:rsidP="00AE7507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BC2228" w:rsidTr="00AF5537">
        <w:tc>
          <w:tcPr>
            <w:tcW w:w="2056" w:type="dxa"/>
          </w:tcPr>
          <w:p w:rsidR="00BC2228" w:rsidRDefault="00BC2228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1" w:type="dxa"/>
          </w:tcPr>
          <w:p w:rsidR="00BC2228" w:rsidRPr="00B87DF2" w:rsidRDefault="00BC2228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5" w:type="dxa"/>
          </w:tcPr>
          <w:p w:rsidR="00AF5537" w:rsidRDefault="00AF5537" w:rsidP="00AF553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 Verificarea pregătirii elevilor de lecție.</w:t>
            </w:r>
          </w:p>
          <w:p w:rsidR="00AF5537" w:rsidRPr="00B15EA9" w:rsidRDefault="00AF5537" w:rsidP="00AF5537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 a fost: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repetat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1, 2, 3 pag. 24-50 (Integrale definite).</w:t>
            </w:r>
          </w:p>
          <w:p w:rsidR="00AF5537" w:rsidRDefault="00AF5537" w:rsidP="00AF5537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3,4,5 pag. 53</w:t>
            </w:r>
          </w:p>
          <w:p w:rsidR="00AF5537" w:rsidRDefault="00AF5537" w:rsidP="00AF5537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întrebări sunt la tema pentru acasă?</w:t>
            </w:r>
          </w:p>
          <w:p w:rsidR="00BC2228" w:rsidRDefault="00AF5537" w:rsidP="00AE750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Elevii formulează întrebările, se rezolvă sarcinile unde sunt întrebări. </w:t>
            </w:r>
            <w:r w:rsidR="0079016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BC2228" w:rsidRPr="00B87DF2" w:rsidRDefault="00063596" w:rsidP="0006359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Profesorul anunță tema și obiectivele lecției.</w:t>
            </w:r>
            <w:r w:rsidR="00BC222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:rsidR="00BC2228" w:rsidRPr="00B87DF2" w:rsidRDefault="00E75A88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1913" w:type="dxa"/>
          </w:tcPr>
          <w:p w:rsidR="00BC2228" w:rsidRPr="00B87DF2" w:rsidRDefault="00BC2228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C2228" w:rsidTr="00AF5537">
        <w:tc>
          <w:tcPr>
            <w:tcW w:w="2056" w:type="dxa"/>
          </w:tcPr>
          <w:p w:rsidR="00BC2228" w:rsidRDefault="00BC2228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1" w:type="dxa"/>
          </w:tcPr>
          <w:p w:rsidR="00BC2228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B7726C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776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A77604" w:rsidRDefault="00A77604" w:rsidP="00A776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A77604" w:rsidRDefault="00A77604" w:rsidP="00A776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A77604" w:rsidRDefault="00A77604" w:rsidP="00A776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A77604" w:rsidRDefault="00A77604" w:rsidP="00A776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A77604" w:rsidRDefault="00A77604" w:rsidP="00A776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776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776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77604" w:rsidRDefault="00A77604" w:rsidP="00A776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A77604" w:rsidRDefault="00A77604" w:rsidP="00A776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A77604" w:rsidRDefault="00A77604" w:rsidP="00A776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  <w:p w:rsidR="00A77604" w:rsidRDefault="00A77604" w:rsidP="00A776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A77604" w:rsidRPr="00B87DF2" w:rsidRDefault="00A77604" w:rsidP="00A7760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</w:tc>
        <w:tc>
          <w:tcPr>
            <w:tcW w:w="7895" w:type="dxa"/>
          </w:tcPr>
          <w:p w:rsidR="00025C51" w:rsidRDefault="00063596" w:rsidP="0000449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Sarcina I</w:t>
            </w:r>
            <w:r w:rsidR="00025C5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Ex.43 din Programa BAC Matematica. </w:t>
            </w:r>
          </w:p>
          <w:p w:rsidR="00025C51" w:rsidRDefault="00025C51" w:rsidP="0000449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25C5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funcția </w:t>
            </w:r>
            <w:r w:rsidRPr="00025C51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025C5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: ℝ → ℝ, </w:t>
            </w:r>
            <w:r w:rsidRPr="00025C51">
              <w:rPr>
                <w:rFonts w:ascii="Cambria Math" w:hAnsi="Cambria Math" w:cs="Cambria Math"/>
                <w:sz w:val="24"/>
                <w:szCs w:val="24"/>
                <w:lang w:val="ro-MD"/>
              </w:rPr>
              <w:t>𝑓</w:t>
            </w:r>
            <w:r w:rsidRPr="00025C5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</w:t>
            </w:r>
            <w:r w:rsidRPr="00025C51">
              <w:rPr>
                <w:rFonts w:ascii="Cambria Math" w:hAnsi="Cambria Math" w:cs="Cambria Math"/>
                <w:sz w:val="24"/>
                <w:szCs w:val="24"/>
                <w:lang w:val="ro-MD"/>
              </w:rPr>
              <w:t>𝑥</w:t>
            </w:r>
            <w:r w:rsidRPr="00025C5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 = 3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</m:oMath>
            <w:r w:rsidRPr="00025C5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− 4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</m:oMath>
            <w:r w:rsidRPr="00025C5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Determinați:</w:t>
            </w:r>
          </w:p>
          <w:p w:rsidR="00025C51" w:rsidRPr="00025C51" w:rsidRDefault="00025C51" w:rsidP="00025C51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>extrem</w:t>
            </w:r>
            <w:proofErr w:type="spellEnd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 xml:space="preserve"> local ale </w:t>
            </w:r>
            <w:proofErr w:type="spellStart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 xml:space="preserve"> f; </w:t>
            </w:r>
          </w:p>
          <w:p w:rsidR="00025C51" w:rsidRPr="00025C51" w:rsidRDefault="00025C51" w:rsidP="00025C51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proofErr w:type="spellStart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>valoarea</w:t>
            </w:r>
            <w:proofErr w:type="spellEnd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>numerică</w:t>
            </w:r>
            <w:proofErr w:type="spellEnd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>ariei</w:t>
            </w:r>
            <w:proofErr w:type="spellEnd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>figurii</w:t>
            </w:r>
            <w:proofErr w:type="spellEnd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>mărginite</w:t>
            </w:r>
            <w:proofErr w:type="spellEnd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>graficul</w:t>
            </w:r>
            <w:proofErr w:type="spellEnd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>funcției</w:t>
            </w:r>
            <w:proofErr w:type="spellEnd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C51">
              <w:rPr>
                <w:rFonts w:ascii="Cambria Math" w:hAnsi="Cambria Math" w:cs="Cambria Math"/>
                <w:sz w:val="24"/>
                <w:szCs w:val="24"/>
              </w:rPr>
              <w:t>𝑓</w:t>
            </w:r>
            <w:r w:rsidRPr="00025C51">
              <w:rPr>
                <w:rFonts w:ascii="Times New Roman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>dreptele</w:t>
            </w:r>
            <w:proofErr w:type="spellEnd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C51">
              <w:rPr>
                <w:rFonts w:ascii="Cambria Math" w:hAnsi="Cambria Math" w:cs="Cambria Math"/>
                <w:sz w:val="24"/>
                <w:szCs w:val="24"/>
              </w:rPr>
              <w:t>𝑥</w:t>
            </w:r>
            <w:r w:rsidRPr="00025C51">
              <w:rPr>
                <w:rFonts w:ascii="Times New Roman" w:hAnsi="Times New Roman" w:cs="Times New Roman"/>
                <w:sz w:val="24"/>
                <w:szCs w:val="24"/>
              </w:rPr>
              <w:t xml:space="preserve"> = −1, </w:t>
            </w:r>
            <w:r w:rsidRPr="00025C51">
              <w:rPr>
                <w:rFonts w:ascii="Cambria Math" w:hAnsi="Cambria Math" w:cs="Cambria Math"/>
                <w:sz w:val="24"/>
                <w:szCs w:val="24"/>
              </w:rPr>
              <w:t>𝑥</w:t>
            </w:r>
            <w:r w:rsidRPr="00025C51">
              <w:rPr>
                <w:rFonts w:ascii="Times New Roman" w:hAnsi="Times New Roman" w:cs="Times New Roman"/>
                <w:sz w:val="24"/>
                <w:szCs w:val="24"/>
              </w:rPr>
              <w:t xml:space="preserve"> = 1 </w:t>
            </w:r>
            <w:proofErr w:type="spellStart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>axa</w:t>
            </w:r>
            <w:proofErr w:type="spellEnd"/>
            <w:r w:rsidRPr="00025C51">
              <w:rPr>
                <w:rFonts w:ascii="Times New Roman" w:hAnsi="Times New Roman" w:cs="Times New Roman"/>
                <w:sz w:val="24"/>
                <w:szCs w:val="24"/>
              </w:rPr>
              <w:t xml:space="preserve"> Ox</w:t>
            </w:r>
          </w:p>
          <w:p w:rsidR="00025C51" w:rsidRDefault="00025C51" w:rsidP="00025C51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End"/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=12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-12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;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=0⟺12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-12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=0⟺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x=0</m:t>
                      </m:r>
                    </m:e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x=1</m:t>
                      </m:r>
                    </m:e>
                  </m:eqArr>
                </m:e>
              </m:d>
            </m:oMath>
            <w:r w:rsidR="005C0855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, așadar aflând semnele derivatei pe fiecare interval, obținem: x=1 punct de minim local al funcției.</w:t>
            </w:r>
          </w:p>
          <w:p w:rsidR="005C0855" w:rsidRDefault="005C0855" w:rsidP="005C085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b)Construim graficul funcției f.</w:t>
            </w:r>
          </w:p>
          <w:p w:rsidR="00EF56B4" w:rsidRPr="00EF56B4" w:rsidRDefault="00EF56B4" w:rsidP="005C085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A=</m:t>
                </m:r>
                <m:nary>
                  <m:naryPr>
                    <m:limLoc m:val="undOvr"/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-1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0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4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 xml:space="preserve"> - 4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3</m:t>
                            </m:r>
                          </m:sup>
                        </m:sSup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dx+</m:t>
                    </m:r>
                    <m:nary>
                      <m:naryPr>
                        <m:limLoc m:val="undOvr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 xml:space="preserve"> 4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-3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4</m:t>
                                </m:r>
                              </m:sup>
                            </m:sSup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dx=2</m:t>
                        </m:r>
                      </m:e>
                    </m:nary>
                  </m:e>
                </m:nary>
              </m:oMath>
            </m:oMathPara>
          </w:p>
          <w:p w:rsidR="00EF56B4" w:rsidRDefault="00EF56B4" w:rsidP="005C085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Construind graficul, observăm punctul de minim local în x=1.</w:t>
            </w:r>
          </w:p>
          <w:p w:rsidR="00EF56B4" w:rsidRPr="005C0855" w:rsidRDefault="00EF56B4" w:rsidP="005C085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object w:dxaOrig="3615" w:dyaOrig="56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.75pt;height:281.25pt" o:ole="">
                  <v:imagedata r:id="rId5" o:title=""/>
                </v:shape>
                <o:OLEObject Type="Embed" ProgID="PBrush" ShapeID="_x0000_i1025" DrawAspect="Content" ObjectID="_1790858346" r:id="rId6"/>
              </w:object>
            </w:r>
          </w:p>
          <w:p w:rsidR="00444DE5" w:rsidRDefault="00063596" w:rsidP="00444DE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Sarcina II</w:t>
            </w:r>
            <w:r w:rsidR="00444DE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Ex.45 din Programa BAC Matematica. </w:t>
            </w:r>
          </w:p>
          <w:p w:rsidR="00444DE5" w:rsidRPr="00624CCD" w:rsidRDefault="00444DE5" w:rsidP="0000449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, π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=sin2x.</m:t>
              </m:r>
            </m:oMath>
          </w:p>
          <w:p w:rsidR="00624CCD" w:rsidRDefault="00624CCD" w:rsidP="00624CCD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Calculați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x→0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f(x)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=2.</m:t>
                  </m:r>
                </m:e>
              </m:func>
            </m:oMath>
          </w:p>
          <w:p w:rsidR="00624CCD" w:rsidRDefault="00624CCD" w:rsidP="00624CCD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Determinați panta tangentei la graficul funcției f în punctul de abscisă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și măsura unghiului format de această tangentă cu direcția pozitivă a axei Ox.</w:t>
            </w:r>
          </w:p>
          <w:p w:rsidR="00624CCD" w:rsidRPr="00624CCD" w:rsidRDefault="00E61D7A" w:rsidP="00624CCD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I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=2cos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=-1-panta tangentei.</m:t>
                </m:r>
              </m:oMath>
            </m:oMathPara>
          </w:p>
          <w:p w:rsidR="00624CCD" w:rsidRPr="00624CCD" w:rsidRDefault="00624CCD" w:rsidP="00624CCD">
            <w:pPr>
              <w:pStyle w:val="NoSpacing"/>
              <w:spacing w:line="276" w:lineRule="auto"/>
              <w:ind w:left="72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tgφ=-1⟺φ=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135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0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-măsura unghiului.</m:t>
                </m:r>
              </m:oMath>
            </m:oMathPara>
          </w:p>
          <w:p w:rsidR="00624CCD" w:rsidRDefault="00624CCD" w:rsidP="00624CCD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Fie F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: 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, π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→R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primitiva funcției f, graficul căreia intersectează axa Oy într-un punct cu ordonata egală cu -1. Determinați coordonatele punctelor de intersecție a graficului funcției F cu axa Ox.</w:t>
            </w:r>
          </w:p>
          <w:p w:rsidR="00624CCD" w:rsidRDefault="00D324B6" w:rsidP="00624CCD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w:lastRenderedPageBreak/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sin2xdx=-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cos2x+C</m:t>
                  </m:r>
                </m:e>
              </m:nary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733361" w:rsidRDefault="00733361" w:rsidP="00624CCD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Deoarece graficul primitivei intersectează axa Oy într-un punct cu ordonata egală cu -1, atunci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=-1⟺C=-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733361" w:rsidRDefault="00733361" w:rsidP="00624CCD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Deci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cos2x-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733361" w:rsidRDefault="00733361" w:rsidP="00624CCD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Aflăm abscisele punctelor de intersecție a graficului funcției F cu axa Ox.</w:t>
            </w:r>
          </w:p>
          <w:p w:rsidR="00733361" w:rsidRPr="00733361" w:rsidRDefault="00733361" w:rsidP="00624CCD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cos2x-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=0⟺cos2x=-1⟺2x=π+2kπ, k∈Z ⟺x=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π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+kπ, k∈Z.</m:t>
                </m:r>
              </m:oMath>
            </m:oMathPara>
          </w:p>
          <w:p w:rsidR="00733361" w:rsidRDefault="00733361" w:rsidP="00624CCD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Pe intervalul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, π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este doar x=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733361" w:rsidRPr="00733361" w:rsidRDefault="00733361" w:rsidP="00624CCD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Deci, coordonatele punctului de intersecție cu axa Ox sunt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,0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D324B6" w:rsidRPr="00624CCD" w:rsidRDefault="00D324B6" w:rsidP="00D324B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00449A" w:rsidRDefault="00063596" w:rsidP="0000449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Sarcina III</w:t>
            </w:r>
            <w:r w:rsidR="0000449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  <w:r w:rsidR="0000449A" w:rsidRPr="00025C51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00449A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Exercițiul 14 pag.66</w:t>
            </w:r>
            <w:r w:rsidR="008B52A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Independent elevii rezolvă, un elev la tablă doritor la fel independent.</w:t>
            </w:r>
          </w:p>
          <w:p w:rsidR="0000449A" w:rsidRDefault="0000449A" w:rsidP="0000449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Să se determine valorile parametrului real a pentru care dreapta verticală x=a împarte subgraficul funcției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2,8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,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în două părți de arii egale.</w:t>
            </w:r>
          </w:p>
          <w:p w:rsidR="0000449A" w:rsidRPr="002729FF" w:rsidRDefault="0000449A" w:rsidP="0000449A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Construim graficul funcției f și dreapta verticală x=a:</w:t>
            </w:r>
          </w:p>
          <w:p w:rsidR="0000449A" w:rsidRDefault="008B52AB" w:rsidP="0000449A">
            <w:pPr>
              <w:pStyle w:val="NoSpacing"/>
              <w:spacing w:line="276" w:lineRule="auto"/>
              <w:ind w:left="360"/>
            </w:pPr>
            <w:r>
              <w:object w:dxaOrig="6855" w:dyaOrig="4230">
                <v:shape id="_x0000_i1026" type="#_x0000_t75" style="width:315pt;height:194.25pt" o:ole="">
                  <v:imagedata r:id="rId7" o:title=""/>
                </v:shape>
                <o:OLEObject Type="Embed" ProgID="PBrush" ShapeID="_x0000_i1026" DrawAspect="Content" ObjectID="_1790858347" r:id="rId8"/>
              </w:object>
            </w:r>
          </w:p>
          <w:p w:rsidR="0000449A" w:rsidRPr="00044E15" w:rsidRDefault="0000449A" w:rsidP="0000449A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Aflăm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figurii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obținute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A=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  <m:r>
                <w:rPr>
                  <w:rFonts w:ascii="Cambria Math" w:hAnsi="Cambria Math" w:cs="Times New Roman"/>
                  <w:sz w:val="24"/>
                  <w:szCs w:val="24"/>
                </w:rPr>
                <m:t>=16ln2.</m:t>
              </m:r>
            </m:oMath>
          </w:p>
          <w:p w:rsidR="0000449A" w:rsidRPr="00044E15" w:rsidRDefault="0000449A" w:rsidP="0000449A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Aflăm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=8ln2.</m:t>
              </m:r>
            </m:oMath>
          </w:p>
          <w:p w:rsidR="0000449A" w:rsidRPr="00044E15" w:rsidRDefault="00E61D7A" w:rsidP="0000449A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a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dx=8lnx</m:t>
                    </m:r>
                    <m:d>
                      <m:dPr>
                        <m:begChr m:val="|"/>
                        <m:endChr m:val=""/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a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e>
                          </m:mr>
                        </m: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=8ln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⟺a=4.</m:t>
                        </m:r>
                      </m:e>
                    </m:d>
                  </m:e>
                </m:nary>
              </m:oMath>
            </m:oMathPara>
          </w:p>
          <w:p w:rsidR="0000449A" w:rsidRDefault="0000449A" w:rsidP="0000449A">
            <w:pPr>
              <w:pStyle w:val="NoSpacing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Răspuns: a=4.</w:t>
            </w:r>
          </w:p>
          <w:p w:rsidR="0000449A" w:rsidRDefault="00063596" w:rsidP="0000449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Sarcina IV</w:t>
            </w:r>
            <w:r w:rsidR="000044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Exercitiul 7b pag. 65 </w:t>
            </w:r>
            <w:r w:rsidR="008B52A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grup se propune să se unească elevii din 2 bănci învecinate.</w:t>
            </w:r>
          </w:p>
          <w:p w:rsidR="0000449A" w:rsidRDefault="0000449A" w:rsidP="0000449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f: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0,1</m:t>
                  </m:r>
                </m:e>
              </m:d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+x+1,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să se determine valorile reale ale lui a, astfel încât aria subgraficului funcției f să fie egală cu 3.</w:t>
            </w:r>
          </w:p>
          <w:p w:rsidR="0000449A" w:rsidRDefault="0000449A" w:rsidP="0000449A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A=</m:t>
              </m:r>
              <m:nary>
                <m:naryPr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+x+1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dx=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a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+x</m:t>
                      </m:r>
                    </m:e>
                  </m:d>
                  <m:d>
                    <m:dPr>
                      <m:begChr m:val="|"/>
                      <m:endChr m:val="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1</m:t>
                            </m:r>
                          </m:e>
                        </m:mr>
                        <m:m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0</m:t>
                            </m:r>
                          </m:e>
                        </m:mr>
                      </m: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+1=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2a+9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6</m:t>
                          </m:r>
                        </m:den>
                      </m:f>
                    </m:e>
                  </m:d>
                </m:e>
              </m:nary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</w:p>
          <w:p w:rsidR="0000449A" w:rsidRDefault="00E61D7A" w:rsidP="0000449A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2a+9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=3⟺a=4,5.</m:t>
              </m:r>
            </m:oMath>
          </w:p>
          <w:p w:rsidR="0000449A" w:rsidRDefault="0000449A" w:rsidP="0000449A">
            <w:pPr>
              <w:pStyle w:val="NoSpacing"/>
              <w:spacing w:line="276" w:lineRule="auto"/>
              <w:ind w:left="360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Răspuns: a=4,5.</w:t>
            </w:r>
          </w:p>
          <w:p w:rsidR="0000449A" w:rsidRDefault="00063596" w:rsidP="0000449A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Sarcina V</w:t>
            </w:r>
            <w:r w:rsidR="0000449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Exercițiul 20 pag. 66</w:t>
            </w:r>
          </w:p>
          <w:p w:rsidR="0000449A" w:rsidRDefault="0000449A" w:rsidP="0000449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Să se afle aria figurii mărginite de graficele funcțiilor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=sin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:rsidR="0000449A" w:rsidRDefault="0000449A" w:rsidP="0000449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:R→R,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-π.</m:t>
              </m:r>
            </m:oMath>
          </w:p>
          <w:p w:rsidR="0000449A" w:rsidRDefault="0000449A" w:rsidP="0000449A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Constr</w:t>
            </w:r>
            <w:r w:rsidR="008B52A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uim graficele funcțiilor f și g, ne vine în ajutor aplicația desmos.</w:t>
            </w:r>
          </w:p>
          <w:p w:rsidR="0000449A" w:rsidRDefault="0000449A" w:rsidP="0000449A">
            <w:pPr>
              <w:pStyle w:val="NoSpacing"/>
              <w:spacing w:line="276" w:lineRule="auto"/>
              <w:ind w:left="360"/>
            </w:pPr>
            <w:r>
              <w:object w:dxaOrig="5235" w:dyaOrig="3945">
                <v:shape id="_x0000_i1027" type="#_x0000_t75" style="width:261.75pt;height:197.25pt" o:ole="">
                  <v:imagedata r:id="rId9" o:title=""/>
                </v:shape>
                <o:OLEObject Type="Embed" ProgID="PBrush" ShapeID="_x0000_i1027" DrawAspect="Content" ObjectID="_1790858348" r:id="rId10"/>
              </w:object>
            </w:r>
          </w:p>
          <w:p w:rsidR="00BC2228" w:rsidRPr="00025C51" w:rsidRDefault="0000449A" w:rsidP="0000449A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w:lastRenderedPageBreak/>
                  <m:t>A=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-π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π</m:t>
                    </m:r>
                  </m:sup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sin</m:t>
                        </m:r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d>
                              <m:dPr>
                                <m:begChr m:val="|"/>
                                <m:endChr m:val="|"/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e>
                            </m:d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-π</m:t>
                            </m:r>
                          </m:e>
                        </m:d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dx==2</m:t>
                    </m:r>
                    <m:nary>
                      <m:naryPr>
                        <m:limLoc m:val="undOvr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0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π</m:t>
                        </m:r>
                      </m:sup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sinx-x+π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dx=2</m:t>
                        </m:r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-cosx-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2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+πx</m:t>
                            </m:r>
                          </m:e>
                        </m:d>
                        <m:d>
                          <m:dPr>
                            <m:begChr m:val="|"/>
                            <m:endChr m:val="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m>
                              <m:mPr>
                                <m:mcs>
                                  <m:mc>
                                    <m:mcPr>
                                      <m:count m:val="1"/>
                                      <m:mcJc m:val="center"/>
                                    </m:mcPr>
                                  </m:mc>
                                </m:mcs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mPr>
                              <m:m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π</m:t>
                                  </m:r>
                                </m:e>
                              </m:mr>
                              <m:m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0</m:t>
                                  </m:r>
                                </m:e>
                              </m:mr>
                            </m: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=4+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π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.</m:t>
                            </m:r>
                          </m:e>
                        </m:d>
                      </m:e>
                    </m:nary>
                  </m:e>
                </m:nary>
              </m:oMath>
            </m:oMathPara>
          </w:p>
          <w:p w:rsidR="00547F54" w:rsidRDefault="00547F54" w:rsidP="00547F54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547F54" w:rsidRDefault="00547F54" w:rsidP="00547F54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547F54" w:rsidRDefault="00547F54" w:rsidP="00547F5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063596" w:rsidRDefault="00063596" w:rsidP="00063596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metode de integrare am repetat astăzi?</w:t>
            </w:r>
          </w:p>
          <w:p w:rsidR="00063596" w:rsidRDefault="00063596" w:rsidP="00063596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La rezolvarea căror probleme se folosește calculul integral?</w:t>
            </w:r>
          </w:p>
          <w:p w:rsidR="00547F54" w:rsidRDefault="00547F54" w:rsidP="00547F54">
            <w:pPr>
              <w:pStyle w:val="NoSpacing"/>
              <w:numPr>
                <w:ilvl w:val="0"/>
                <w:numId w:val="10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547F54" w:rsidRDefault="00547F54" w:rsidP="00547F54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547F54" w:rsidRDefault="00547F54" w:rsidP="00547F54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Temă pentru acasă: </w:t>
            </w:r>
          </w:p>
          <w:p w:rsidR="00547F54" w:rsidRPr="00B15EA9" w:rsidRDefault="00547F54" w:rsidP="00547F54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repetat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Tema 1, 2 pag. 56-63 (Aplicații ale integralelor definite).</w:t>
            </w:r>
          </w:p>
          <w:p w:rsidR="00025C51" w:rsidRPr="00B87DF2" w:rsidRDefault="00547F54" w:rsidP="00547F54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15EA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 ex.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4,8,9(a,c)pag.62</w:t>
            </w:r>
          </w:p>
        </w:tc>
        <w:tc>
          <w:tcPr>
            <w:tcW w:w="990" w:type="dxa"/>
          </w:tcPr>
          <w:p w:rsidR="00BC2228" w:rsidRDefault="00E75A88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10</w:t>
            </w: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3B3B75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12</w:t>
            </w: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6</w:t>
            </w: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B75" w:rsidRDefault="003B3B75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B75" w:rsidRDefault="003B3B75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B75" w:rsidRDefault="003B3B75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B75" w:rsidRDefault="003B3B75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B75" w:rsidRDefault="003B3B75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B75" w:rsidRDefault="003B3B75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B75" w:rsidRDefault="003B3B75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B75" w:rsidRDefault="003B3B75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B75" w:rsidRDefault="003B3B75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B75" w:rsidRDefault="003B3B75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B75" w:rsidRDefault="003B3B75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B75" w:rsidRDefault="003B3B75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B75" w:rsidRPr="00B87DF2" w:rsidRDefault="003B3B75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:rsidR="00E75A88" w:rsidRDefault="00E75A88" w:rsidP="00E75A8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Forma de activitate: frontal.</w:t>
            </w:r>
          </w:p>
          <w:p w:rsidR="00E75A88" w:rsidRDefault="00E75A88" w:rsidP="00E75A8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exercițiului.</w:t>
            </w:r>
          </w:p>
          <w:p w:rsidR="00E75A88" w:rsidRDefault="00E75A88" w:rsidP="00E75A8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calculator.</w:t>
            </w:r>
          </w:p>
          <w:p w:rsidR="00BC2228" w:rsidRDefault="00BC2228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exercițiului.</w:t>
            </w: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calculator.</w:t>
            </w: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exercițiului.</w:t>
            </w: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</w:t>
            </w: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în grup.</w:t>
            </w: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exercițiului.</w:t>
            </w: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exercițiului.</w:t>
            </w: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calculator, manualul.</w:t>
            </w:r>
          </w:p>
          <w:p w:rsidR="003B3B75" w:rsidRDefault="003B3B75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B75" w:rsidRDefault="003B3B75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B3B75" w:rsidRDefault="003B3B75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B52AB" w:rsidRDefault="008B52AB" w:rsidP="008B52AB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8B52AB" w:rsidRPr="00B87DF2" w:rsidRDefault="008B52AB" w:rsidP="00AE750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BC2228" w:rsidRDefault="00BC2228" w:rsidP="00BC222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5A88" w:rsidRDefault="00E75A88" w:rsidP="00BC222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5A88" w:rsidRDefault="00E75A88" w:rsidP="00BC222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5A88" w:rsidRDefault="00E75A88" w:rsidP="00BC222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5A88" w:rsidRDefault="00E75A88" w:rsidP="00BC222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5A88" w:rsidRDefault="00E75A88" w:rsidP="00BC222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5A88" w:rsidRDefault="00E75A88" w:rsidP="00BC222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5A88" w:rsidRDefault="00E75A88" w:rsidP="00BC222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5A88" w:rsidRDefault="00E75A88" w:rsidP="00BC222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5A88" w:rsidRDefault="00E75A88" w:rsidP="00BC222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75A88" w:rsidRDefault="00E75A88" w:rsidP="00BC222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D644A3" w:rsidRDefault="00D644A3" w:rsidP="00E75A88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p w:rsidR="00E75A88" w:rsidRDefault="00E75A88" w:rsidP="00E75A88">
      <w:pPr>
        <w:pStyle w:val="NoSpacing"/>
        <w:spacing w:line="360" w:lineRule="auto"/>
        <w:jc w:val="right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E75A88">
        <w:rPr>
          <w:rFonts w:ascii="Times New Roman" w:hAnsi="Times New Roman" w:cs="Times New Roman"/>
          <w:bCs/>
          <w:iCs/>
          <w:sz w:val="24"/>
          <w:szCs w:val="24"/>
          <w:lang w:val="ro-MD"/>
        </w:rPr>
        <w:lastRenderedPageBreak/>
        <w:t>Anexa nr. 1</w:t>
      </w:r>
    </w:p>
    <w:p w:rsidR="00E75A88" w:rsidRPr="00E75A88" w:rsidRDefault="00E75A88" w:rsidP="00E75A88">
      <w:pPr>
        <w:pStyle w:val="NoSpacing"/>
        <w:spacing w:line="276" w:lineRule="auto"/>
        <w:rPr>
          <w:rFonts w:ascii="Times New Roman" w:hAnsi="Times New Roman" w:cs="Times New Roman"/>
          <w:sz w:val="40"/>
          <w:szCs w:val="40"/>
          <w:lang w:val="ro-MD"/>
        </w:rPr>
      </w:pPr>
      <w:r>
        <w:rPr>
          <w:rFonts w:ascii="Times New Roman" w:hAnsi="Times New Roman" w:cs="Times New Roman"/>
          <w:sz w:val="40"/>
          <w:szCs w:val="40"/>
          <w:lang w:val="ro-MD"/>
        </w:rPr>
        <w:t>Ex.43</w:t>
      </w:r>
      <w:r w:rsidRPr="00E75A88">
        <w:rPr>
          <w:rFonts w:ascii="Times New Roman" w:hAnsi="Times New Roman" w:cs="Times New Roman"/>
          <w:sz w:val="40"/>
          <w:szCs w:val="40"/>
          <w:lang w:val="ro-MD"/>
        </w:rPr>
        <w:t xml:space="preserve"> Programa BAC Matematica. </w:t>
      </w:r>
    </w:p>
    <w:p w:rsidR="00E75A88" w:rsidRPr="00E75A88" w:rsidRDefault="00E75A88" w:rsidP="00E75A88">
      <w:pPr>
        <w:pStyle w:val="NoSpacing"/>
        <w:spacing w:line="276" w:lineRule="auto"/>
        <w:rPr>
          <w:rFonts w:ascii="Times New Roman" w:hAnsi="Times New Roman" w:cs="Times New Roman"/>
          <w:sz w:val="40"/>
          <w:szCs w:val="40"/>
          <w:lang w:val="ro-MD"/>
        </w:rPr>
      </w:pPr>
      <w:r w:rsidRPr="00E75A88">
        <w:rPr>
          <w:rFonts w:ascii="Times New Roman" w:hAnsi="Times New Roman" w:cs="Times New Roman"/>
          <w:sz w:val="40"/>
          <w:szCs w:val="40"/>
          <w:lang w:val="ro-MD"/>
        </w:rPr>
        <w:t xml:space="preserve">Fie funcția </w:t>
      </w:r>
      <w:r w:rsidRPr="00E75A88">
        <w:rPr>
          <w:rFonts w:ascii="Cambria Math" w:hAnsi="Cambria Math" w:cs="Cambria Math"/>
          <w:sz w:val="40"/>
          <w:szCs w:val="40"/>
          <w:lang w:val="ro-MD"/>
        </w:rPr>
        <w:t>𝑓</w:t>
      </w:r>
      <w:r w:rsidRPr="00E75A88">
        <w:rPr>
          <w:rFonts w:ascii="Times New Roman" w:hAnsi="Times New Roman" w:cs="Times New Roman"/>
          <w:sz w:val="40"/>
          <w:szCs w:val="40"/>
          <w:lang w:val="ro-MD"/>
        </w:rPr>
        <w:t xml:space="preserve">: ℝ → ℝ, </w:t>
      </w:r>
      <w:r w:rsidRPr="00E75A88">
        <w:rPr>
          <w:rFonts w:ascii="Cambria Math" w:hAnsi="Cambria Math" w:cs="Cambria Math"/>
          <w:sz w:val="40"/>
          <w:szCs w:val="40"/>
          <w:lang w:val="ro-MD"/>
        </w:rPr>
        <w:t>𝑓</w:t>
      </w:r>
      <w:r w:rsidRPr="00E75A88">
        <w:rPr>
          <w:rFonts w:ascii="Times New Roman" w:hAnsi="Times New Roman" w:cs="Times New Roman"/>
          <w:sz w:val="40"/>
          <w:szCs w:val="40"/>
          <w:lang w:val="ro-MD"/>
        </w:rPr>
        <w:t>(</w:t>
      </w:r>
      <w:r w:rsidRPr="00E75A88">
        <w:rPr>
          <w:rFonts w:ascii="Cambria Math" w:hAnsi="Cambria Math" w:cs="Cambria Math"/>
          <w:sz w:val="40"/>
          <w:szCs w:val="40"/>
          <w:lang w:val="ro-MD"/>
        </w:rPr>
        <w:t>𝑥</w:t>
      </w:r>
      <w:r w:rsidRPr="00E75A88">
        <w:rPr>
          <w:rFonts w:ascii="Times New Roman" w:hAnsi="Times New Roman" w:cs="Times New Roman"/>
          <w:sz w:val="40"/>
          <w:szCs w:val="40"/>
          <w:lang w:val="ro-MD"/>
        </w:rPr>
        <w:t>) = 3</w:t>
      </w:r>
      <m:oMath>
        <m:sSup>
          <m:sSupPr>
            <m:ctrlPr>
              <w:rPr>
                <w:rFonts w:ascii="Cambria Math" w:hAnsi="Cambria Math" w:cs="Times New Roman"/>
                <w:i/>
                <w:sz w:val="40"/>
                <w:szCs w:val="40"/>
                <w:lang w:val="ro-MD"/>
              </w:rPr>
            </m:ctrlPr>
          </m:sSupPr>
          <m:e>
            <m:r>
              <w:rPr>
                <w:rFonts w:ascii="Cambria Math" w:hAnsi="Cambria Math" w:cs="Times New Roman"/>
                <w:sz w:val="40"/>
                <w:szCs w:val="40"/>
                <w:lang w:val="ro-MD"/>
              </w:rPr>
              <m:t>x</m:t>
            </m:r>
          </m:e>
          <m:sup>
            <m:r>
              <w:rPr>
                <w:rFonts w:ascii="Cambria Math" w:hAnsi="Cambria Math" w:cs="Times New Roman"/>
                <w:sz w:val="40"/>
                <w:szCs w:val="40"/>
                <w:lang w:val="ro-MD"/>
              </w:rPr>
              <m:t>4</m:t>
            </m:r>
          </m:sup>
        </m:sSup>
      </m:oMath>
      <w:r w:rsidRPr="00E75A88">
        <w:rPr>
          <w:rFonts w:ascii="Times New Roman" w:hAnsi="Times New Roman" w:cs="Times New Roman"/>
          <w:sz w:val="40"/>
          <w:szCs w:val="40"/>
          <w:lang w:val="ro-MD"/>
        </w:rPr>
        <w:t xml:space="preserve"> − 4</w:t>
      </w:r>
      <m:oMath>
        <m:sSup>
          <m:sSupPr>
            <m:ctrlPr>
              <w:rPr>
                <w:rFonts w:ascii="Cambria Math" w:hAnsi="Cambria Math" w:cs="Times New Roman"/>
                <w:i/>
                <w:sz w:val="40"/>
                <w:szCs w:val="40"/>
                <w:lang w:val="ro-MD"/>
              </w:rPr>
            </m:ctrlPr>
          </m:sSupPr>
          <m:e>
            <m:r>
              <w:rPr>
                <w:rFonts w:ascii="Cambria Math" w:hAnsi="Cambria Math" w:cs="Times New Roman"/>
                <w:sz w:val="40"/>
                <w:szCs w:val="40"/>
                <w:lang w:val="ro-MD"/>
              </w:rPr>
              <m:t>x</m:t>
            </m:r>
          </m:e>
          <m:sup>
            <m:r>
              <w:rPr>
                <w:rFonts w:ascii="Cambria Math" w:hAnsi="Cambria Math" w:cs="Times New Roman"/>
                <w:sz w:val="40"/>
                <w:szCs w:val="40"/>
                <w:lang w:val="ro-MD"/>
              </w:rPr>
              <m:t>3</m:t>
            </m:r>
          </m:sup>
        </m:sSup>
      </m:oMath>
      <w:r w:rsidRPr="00E75A88">
        <w:rPr>
          <w:rFonts w:ascii="Times New Roman" w:hAnsi="Times New Roman" w:cs="Times New Roman"/>
          <w:sz w:val="40"/>
          <w:szCs w:val="40"/>
          <w:lang w:val="ro-MD"/>
        </w:rPr>
        <w:t>. Determinați:</w:t>
      </w:r>
    </w:p>
    <w:p w:rsidR="00E75A88" w:rsidRPr="00E75A88" w:rsidRDefault="00E75A88" w:rsidP="00E75A88">
      <w:pPr>
        <w:pStyle w:val="NoSpacing"/>
        <w:numPr>
          <w:ilvl w:val="0"/>
          <w:numId w:val="11"/>
        </w:numPr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MD"/>
        </w:rPr>
      </w:pPr>
      <w:proofErr w:type="spellStart"/>
      <w:r w:rsidRPr="00E75A88">
        <w:rPr>
          <w:rFonts w:ascii="Times New Roman" w:hAnsi="Times New Roman" w:cs="Times New Roman"/>
          <w:sz w:val="40"/>
          <w:szCs w:val="40"/>
        </w:rPr>
        <w:t>punctele</w:t>
      </w:r>
      <w:proofErr w:type="spellEnd"/>
      <w:r w:rsidRPr="00E75A88">
        <w:rPr>
          <w:rFonts w:ascii="Times New Roman" w:hAnsi="Times New Roman" w:cs="Times New Roman"/>
          <w:sz w:val="40"/>
          <w:szCs w:val="40"/>
        </w:rPr>
        <w:t xml:space="preserve"> de </w:t>
      </w:r>
      <w:proofErr w:type="spellStart"/>
      <w:r w:rsidRPr="00E75A88">
        <w:rPr>
          <w:rFonts w:ascii="Times New Roman" w:hAnsi="Times New Roman" w:cs="Times New Roman"/>
          <w:sz w:val="40"/>
          <w:szCs w:val="40"/>
        </w:rPr>
        <w:t>extrem</w:t>
      </w:r>
      <w:proofErr w:type="spellEnd"/>
      <w:r w:rsidRPr="00E75A88">
        <w:rPr>
          <w:rFonts w:ascii="Times New Roman" w:hAnsi="Times New Roman" w:cs="Times New Roman"/>
          <w:sz w:val="40"/>
          <w:szCs w:val="40"/>
        </w:rPr>
        <w:t xml:space="preserve"> local ale </w:t>
      </w:r>
      <w:proofErr w:type="spellStart"/>
      <w:r w:rsidRPr="00E75A88">
        <w:rPr>
          <w:rFonts w:ascii="Times New Roman" w:hAnsi="Times New Roman" w:cs="Times New Roman"/>
          <w:sz w:val="40"/>
          <w:szCs w:val="40"/>
        </w:rPr>
        <w:t>funcției</w:t>
      </w:r>
      <w:proofErr w:type="spellEnd"/>
      <w:r w:rsidRPr="00E75A88">
        <w:rPr>
          <w:rFonts w:ascii="Times New Roman" w:hAnsi="Times New Roman" w:cs="Times New Roman"/>
          <w:sz w:val="40"/>
          <w:szCs w:val="40"/>
        </w:rPr>
        <w:t xml:space="preserve"> f; </w:t>
      </w:r>
    </w:p>
    <w:p w:rsidR="00E75A88" w:rsidRPr="00E75A88" w:rsidRDefault="00E75A88" w:rsidP="00E75A88">
      <w:pPr>
        <w:pStyle w:val="NoSpacing"/>
        <w:numPr>
          <w:ilvl w:val="0"/>
          <w:numId w:val="11"/>
        </w:numPr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MD"/>
        </w:rPr>
      </w:pPr>
      <w:proofErr w:type="spellStart"/>
      <w:proofErr w:type="gramStart"/>
      <w:r w:rsidRPr="00E75A88">
        <w:rPr>
          <w:rFonts w:ascii="Times New Roman" w:hAnsi="Times New Roman" w:cs="Times New Roman"/>
          <w:sz w:val="40"/>
          <w:szCs w:val="40"/>
        </w:rPr>
        <w:t>valoarea</w:t>
      </w:r>
      <w:proofErr w:type="spellEnd"/>
      <w:proofErr w:type="gramEnd"/>
      <w:r w:rsidRPr="00E75A8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75A88">
        <w:rPr>
          <w:rFonts w:ascii="Times New Roman" w:hAnsi="Times New Roman" w:cs="Times New Roman"/>
          <w:sz w:val="40"/>
          <w:szCs w:val="40"/>
        </w:rPr>
        <w:t>numerică</w:t>
      </w:r>
      <w:proofErr w:type="spellEnd"/>
      <w:r w:rsidRPr="00E75A88">
        <w:rPr>
          <w:rFonts w:ascii="Times New Roman" w:hAnsi="Times New Roman" w:cs="Times New Roman"/>
          <w:sz w:val="40"/>
          <w:szCs w:val="40"/>
        </w:rPr>
        <w:t xml:space="preserve"> a </w:t>
      </w:r>
      <w:proofErr w:type="spellStart"/>
      <w:r w:rsidRPr="00E75A88">
        <w:rPr>
          <w:rFonts w:ascii="Times New Roman" w:hAnsi="Times New Roman" w:cs="Times New Roman"/>
          <w:sz w:val="40"/>
          <w:szCs w:val="40"/>
        </w:rPr>
        <w:t>ariei</w:t>
      </w:r>
      <w:proofErr w:type="spellEnd"/>
      <w:r w:rsidRPr="00E75A8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75A88">
        <w:rPr>
          <w:rFonts w:ascii="Times New Roman" w:hAnsi="Times New Roman" w:cs="Times New Roman"/>
          <w:sz w:val="40"/>
          <w:szCs w:val="40"/>
        </w:rPr>
        <w:t>figurii</w:t>
      </w:r>
      <w:proofErr w:type="spellEnd"/>
      <w:r w:rsidRPr="00E75A8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75A88">
        <w:rPr>
          <w:rFonts w:ascii="Times New Roman" w:hAnsi="Times New Roman" w:cs="Times New Roman"/>
          <w:sz w:val="40"/>
          <w:szCs w:val="40"/>
        </w:rPr>
        <w:t>mărginite</w:t>
      </w:r>
      <w:proofErr w:type="spellEnd"/>
      <w:r w:rsidRPr="00E75A88">
        <w:rPr>
          <w:rFonts w:ascii="Times New Roman" w:hAnsi="Times New Roman" w:cs="Times New Roman"/>
          <w:sz w:val="40"/>
          <w:szCs w:val="40"/>
        </w:rPr>
        <w:t xml:space="preserve"> de </w:t>
      </w:r>
      <w:proofErr w:type="spellStart"/>
      <w:r w:rsidRPr="00E75A88">
        <w:rPr>
          <w:rFonts w:ascii="Times New Roman" w:hAnsi="Times New Roman" w:cs="Times New Roman"/>
          <w:sz w:val="40"/>
          <w:szCs w:val="40"/>
        </w:rPr>
        <w:t>graficul</w:t>
      </w:r>
      <w:proofErr w:type="spellEnd"/>
      <w:r w:rsidRPr="00E75A88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E75A88">
        <w:rPr>
          <w:rFonts w:ascii="Times New Roman" w:hAnsi="Times New Roman" w:cs="Times New Roman"/>
          <w:sz w:val="40"/>
          <w:szCs w:val="40"/>
        </w:rPr>
        <w:t>funcției</w:t>
      </w:r>
      <w:proofErr w:type="spellEnd"/>
      <w:r w:rsidRPr="00E75A88">
        <w:rPr>
          <w:rFonts w:ascii="Times New Roman" w:hAnsi="Times New Roman" w:cs="Times New Roman"/>
          <w:sz w:val="40"/>
          <w:szCs w:val="40"/>
        </w:rPr>
        <w:t xml:space="preserve"> </w:t>
      </w:r>
      <w:r w:rsidRPr="00E75A88">
        <w:rPr>
          <w:rFonts w:ascii="Cambria Math" w:hAnsi="Cambria Math" w:cs="Cambria Math"/>
          <w:sz w:val="40"/>
          <w:szCs w:val="40"/>
        </w:rPr>
        <w:t>𝑓</w:t>
      </w:r>
      <w:r w:rsidRPr="00E75A88">
        <w:rPr>
          <w:rFonts w:ascii="Times New Roman" w:hAnsi="Times New Roman" w:cs="Times New Roman"/>
          <w:sz w:val="40"/>
          <w:szCs w:val="40"/>
        </w:rPr>
        <w:t xml:space="preserve">, de </w:t>
      </w:r>
      <w:proofErr w:type="spellStart"/>
      <w:r w:rsidRPr="00E75A88">
        <w:rPr>
          <w:rFonts w:ascii="Times New Roman" w:hAnsi="Times New Roman" w:cs="Times New Roman"/>
          <w:sz w:val="40"/>
          <w:szCs w:val="40"/>
        </w:rPr>
        <w:t>dreptele</w:t>
      </w:r>
      <w:proofErr w:type="spellEnd"/>
      <w:r w:rsidRPr="00E75A88">
        <w:rPr>
          <w:rFonts w:ascii="Times New Roman" w:hAnsi="Times New Roman" w:cs="Times New Roman"/>
          <w:sz w:val="40"/>
          <w:szCs w:val="40"/>
        </w:rPr>
        <w:t xml:space="preserve"> </w:t>
      </w:r>
      <w:r w:rsidRPr="00E75A88">
        <w:rPr>
          <w:rFonts w:ascii="Cambria Math" w:hAnsi="Cambria Math" w:cs="Cambria Math"/>
          <w:sz w:val="40"/>
          <w:szCs w:val="40"/>
        </w:rPr>
        <w:t>𝑥</w:t>
      </w:r>
      <w:r w:rsidRPr="00E75A88">
        <w:rPr>
          <w:rFonts w:ascii="Times New Roman" w:hAnsi="Times New Roman" w:cs="Times New Roman"/>
          <w:sz w:val="40"/>
          <w:szCs w:val="40"/>
        </w:rPr>
        <w:t xml:space="preserve"> = −1, </w:t>
      </w:r>
      <w:r w:rsidRPr="00E75A88">
        <w:rPr>
          <w:rFonts w:ascii="Cambria Math" w:hAnsi="Cambria Math" w:cs="Cambria Math"/>
          <w:sz w:val="40"/>
          <w:szCs w:val="40"/>
        </w:rPr>
        <w:t>𝑥</w:t>
      </w:r>
      <w:r w:rsidRPr="00E75A88">
        <w:rPr>
          <w:rFonts w:ascii="Times New Roman" w:hAnsi="Times New Roman" w:cs="Times New Roman"/>
          <w:sz w:val="40"/>
          <w:szCs w:val="40"/>
        </w:rPr>
        <w:t xml:space="preserve"> = 1 </w:t>
      </w:r>
      <w:proofErr w:type="spellStart"/>
      <w:r w:rsidRPr="00E75A88">
        <w:rPr>
          <w:rFonts w:ascii="Times New Roman" w:hAnsi="Times New Roman" w:cs="Times New Roman"/>
          <w:sz w:val="40"/>
          <w:szCs w:val="40"/>
        </w:rPr>
        <w:t>și</w:t>
      </w:r>
      <w:proofErr w:type="spellEnd"/>
      <w:r w:rsidRPr="00E75A88">
        <w:rPr>
          <w:rFonts w:ascii="Times New Roman" w:hAnsi="Times New Roman" w:cs="Times New Roman"/>
          <w:sz w:val="40"/>
          <w:szCs w:val="40"/>
        </w:rPr>
        <w:t xml:space="preserve"> de </w:t>
      </w:r>
      <w:proofErr w:type="spellStart"/>
      <w:r w:rsidRPr="00E75A88">
        <w:rPr>
          <w:rFonts w:ascii="Times New Roman" w:hAnsi="Times New Roman" w:cs="Times New Roman"/>
          <w:sz w:val="40"/>
          <w:szCs w:val="40"/>
        </w:rPr>
        <w:t>axa</w:t>
      </w:r>
      <w:proofErr w:type="spellEnd"/>
      <w:r w:rsidRPr="00E75A88">
        <w:rPr>
          <w:rFonts w:ascii="Times New Roman" w:hAnsi="Times New Roman" w:cs="Times New Roman"/>
          <w:sz w:val="40"/>
          <w:szCs w:val="40"/>
        </w:rPr>
        <w:t xml:space="preserve"> Ox.</w:t>
      </w:r>
    </w:p>
    <w:p w:rsidR="00E75A88" w:rsidRPr="00E75A88" w:rsidRDefault="00E75A88" w:rsidP="00E75A88">
      <w:pPr>
        <w:pStyle w:val="NoSpacing"/>
        <w:spacing w:line="276" w:lineRule="auto"/>
        <w:rPr>
          <w:rFonts w:ascii="Times New Roman" w:hAnsi="Times New Roman" w:cs="Times New Roman"/>
          <w:sz w:val="40"/>
          <w:szCs w:val="40"/>
          <w:lang w:val="ro-MD"/>
        </w:rPr>
      </w:pPr>
      <w:r w:rsidRPr="00E75A88">
        <w:rPr>
          <w:rFonts w:ascii="Times New Roman" w:hAnsi="Times New Roman" w:cs="Times New Roman"/>
          <w:sz w:val="40"/>
          <w:szCs w:val="40"/>
          <w:lang w:val="ro-MD"/>
        </w:rPr>
        <w:t xml:space="preserve">Ex.45 Programa BAC Matematica. </w:t>
      </w:r>
    </w:p>
    <w:p w:rsidR="00E75A88" w:rsidRPr="00E75A88" w:rsidRDefault="00E75A88" w:rsidP="00E75A88">
      <w:pPr>
        <w:pStyle w:val="NoSpacing"/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MD"/>
        </w:rPr>
      </w:pPr>
      <w:r w:rsidRPr="00E75A88">
        <w:rPr>
          <w:rFonts w:ascii="Times New Roman" w:eastAsiaTheme="minorEastAsia" w:hAnsi="Times New Roman" w:cs="Times New Roman"/>
          <w:sz w:val="40"/>
          <w:szCs w:val="40"/>
          <w:lang w:val="ro-MD"/>
        </w:rPr>
        <w:t xml:space="preserve">Fie funcția </w:t>
      </w:r>
      <m:oMath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f: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, π</m:t>
            </m:r>
          </m:e>
        </m:d>
        <m:r>
          <m:rPr>
            <m:scr m:val="double-struck"/>
          </m:rPr>
          <w:rPr>
            <w:rFonts w:ascii="Cambria Math" w:eastAsiaTheme="minorEastAsia" w:hAnsi="Cambria Math" w:cs="Times New Roman"/>
            <w:sz w:val="40"/>
            <w:szCs w:val="40"/>
            <w:lang w:val="ro-MD"/>
          </w:rPr>
          <m:t xml:space="preserve">→R, </m:t>
        </m:r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=sin2x.</m:t>
        </m:r>
      </m:oMath>
    </w:p>
    <w:p w:rsidR="00E75A88" w:rsidRPr="00E75A88" w:rsidRDefault="00E75A88" w:rsidP="00E75A88">
      <w:pPr>
        <w:pStyle w:val="NoSpacing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MD"/>
        </w:rPr>
      </w:pPr>
      <w:r w:rsidRPr="00E75A88">
        <w:rPr>
          <w:rFonts w:ascii="Times New Roman" w:eastAsiaTheme="minorEastAsia" w:hAnsi="Times New Roman" w:cs="Times New Roman"/>
          <w:sz w:val="40"/>
          <w:szCs w:val="40"/>
          <w:lang w:val="ro-MD"/>
        </w:rPr>
        <w:t xml:space="preserve">Calculați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40"/>
                    <w:szCs w:val="40"/>
                    <w:lang w:val="ro-MD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f(x)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x</m:t>
                </m:r>
              </m:den>
            </m:f>
          </m:e>
        </m:func>
      </m:oMath>
    </w:p>
    <w:p w:rsidR="00E75A88" w:rsidRPr="00E75A88" w:rsidRDefault="00E75A88" w:rsidP="00E75A88">
      <w:pPr>
        <w:pStyle w:val="NoSpacing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MD"/>
        </w:rPr>
      </w:pPr>
      <w:r w:rsidRPr="00E75A88">
        <w:rPr>
          <w:rFonts w:ascii="Times New Roman" w:eastAsiaTheme="minorEastAsia" w:hAnsi="Times New Roman" w:cs="Times New Roman"/>
          <w:sz w:val="40"/>
          <w:szCs w:val="40"/>
          <w:lang w:val="ro-MD"/>
        </w:rPr>
        <w:t xml:space="preserve">Determinați panta tangentei la graficul funcției f în punctul de abscisă </w:t>
      </w:r>
      <m:oMath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 xml:space="preserve">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3</m:t>
            </m:r>
          </m:den>
        </m:f>
      </m:oMath>
      <w:r w:rsidRPr="00E75A88">
        <w:rPr>
          <w:rFonts w:ascii="Times New Roman" w:eastAsiaTheme="minorEastAsia" w:hAnsi="Times New Roman" w:cs="Times New Roman"/>
          <w:sz w:val="40"/>
          <w:szCs w:val="40"/>
          <w:lang w:val="ro-MD"/>
        </w:rPr>
        <w:t xml:space="preserve"> și măsura unghiului format de această tangentă cu direcția pozitivă a axei Ox.</w:t>
      </w:r>
    </w:p>
    <w:p w:rsidR="00E75A88" w:rsidRPr="00E75A88" w:rsidRDefault="00E75A88" w:rsidP="00E75A88">
      <w:pPr>
        <w:pStyle w:val="NoSpacing"/>
        <w:numPr>
          <w:ilvl w:val="0"/>
          <w:numId w:val="12"/>
        </w:numPr>
        <w:spacing w:line="276" w:lineRule="auto"/>
        <w:rPr>
          <w:rFonts w:ascii="Times New Roman" w:eastAsiaTheme="minorEastAsia" w:hAnsi="Times New Roman" w:cs="Times New Roman"/>
          <w:sz w:val="40"/>
          <w:szCs w:val="40"/>
          <w:lang w:val="ro-MD"/>
        </w:rPr>
      </w:pPr>
      <w:r w:rsidRPr="00E75A88">
        <w:rPr>
          <w:rFonts w:ascii="Times New Roman" w:eastAsiaTheme="minorEastAsia" w:hAnsi="Times New Roman" w:cs="Times New Roman"/>
          <w:sz w:val="40"/>
          <w:szCs w:val="40"/>
          <w:lang w:val="ro-MD"/>
        </w:rPr>
        <w:t>Fie F</w:t>
      </w:r>
      <m:oMath>
        <m:r>
          <w:rPr>
            <w:rFonts w:ascii="Cambria Math" w:eastAsiaTheme="minorEastAsia" w:hAnsi="Cambria Math" w:cs="Times New Roman"/>
            <w:sz w:val="40"/>
            <w:szCs w:val="40"/>
            <w:lang w:val="ro-MD"/>
          </w:rPr>
          <m:t xml:space="preserve">: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  <w:lang w:val="ro-MD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40"/>
                    <w:szCs w:val="40"/>
                    <w:lang w:val="ro-MD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40"/>
                    <w:szCs w:val="40"/>
                    <w:lang w:val="ro-MD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40"/>
                <w:szCs w:val="40"/>
                <w:lang w:val="ro-MD"/>
              </w:rPr>
              <m:t>, π</m:t>
            </m:r>
          </m:e>
        </m:d>
        <m:r>
          <m:rPr>
            <m:scr m:val="double-struck"/>
          </m:rPr>
          <w:rPr>
            <w:rFonts w:ascii="Cambria Math" w:eastAsiaTheme="minorEastAsia" w:hAnsi="Cambria Math" w:cs="Times New Roman"/>
            <w:sz w:val="40"/>
            <w:szCs w:val="40"/>
            <w:lang w:val="ro-MD"/>
          </w:rPr>
          <m:t>→R</m:t>
        </m:r>
      </m:oMath>
      <w:r w:rsidRPr="00E75A88">
        <w:rPr>
          <w:rFonts w:ascii="Times New Roman" w:eastAsiaTheme="minorEastAsia" w:hAnsi="Times New Roman" w:cs="Times New Roman"/>
          <w:sz w:val="40"/>
          <w:szCs w:val="40"/>
          <w:lang w:val="ro-MD"/>
        </w:rPr>
        <w:t xml:space="preserve"> primitiva funcției f, graficul căreia intersectează axa Oy într-un punct cu ordonata egală cu -1. Determinați coordonatele punctelor de intersecție a graficului funcției F cu axa Ox.</w:t>
      </w:r>
    </w:p>
    <w:p w:rsidR="00E75A88" w:rsidRPr="00E75A88" w:rsidRDefault="00E75A88" w:rsidP="00E75A88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40"/>
          <w:szCs w:val="40"/>
          <w:lang w:val="ro-MD"/>
        </w:rPr>
      </w:pPr>
    </w:p>
    <w:p w:rsidR="00E75A88" w:rsidRPr="00025C51" w:rsidRDefault="00E75A88" w:rsidP="00E75A88">
      <w:pPr>
        <w:pStyle w:val="NoSpacing"/>
        <w:spacing w:line="276" w:lineRule="auto"/>
        <w:rPr>
          <w:rFonts w:ascii="Times New Roman" w:eastAsiaTheme="minorEastAsia" w:hAnsi="Times New Roman" w:cs="Times New Roman"/>
          <w:sz w:val="24"/>
          <w:szCs w:val="24"/>
          <w:lang w:val="ro-MD"/>
        </w:rPr>
      </w:pPr>
    </w:p>
    <w:p w:rsidR="00E75A88" w:rsidRPr="00E75A88" w:rsidRDefault="00E75A88" w:rsidP="00E75A88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</w:p>
    <w:sectPr w:rsidR="00E75A88" w:rsidRPr="00E75A8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132D6F"/>
    <w:multiLevelType w:val="hybridMultilevel"/>
    <w:tmpl w:val="0824B92C"/>
    <w:lvl w:ilvl="0" w:tplc="6ABAD2F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04351"/>
    <w:multiLevelType w:val="hybridMultilevel"/>
    <w:tmpl w:val="73C0EBC6"/>
    <w:lvl w:ilvl="0" w:tplc="94506A9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26ACA"/>
    <w:multiLevelType w:val="hybridMultilevel"/>
    <w:tmpl w:val="0824B92C"/>
    <w:lvl w:ilvl="0" w:tplc="6ABAD2F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5557A"/>
    <w:multiLevelType w:val="hybridMultilevel"/>
    <w:tmpl w:val="309643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41BC5"/>
    <w:multiLevelType w:val="hybridMultilevel"/>
    <w:tmpl w:val="6A9C80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A4862"/>
    <w:multiLevelType w:val="hybridMultilevel"/>
    <w:tmpl w:val="6A9C80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E715E"/>
    <w:multiLevelType w:val="hybridMultilevel"/>
    <w:tmpl w:val="4CFE24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11"/>
  </w:num>
  <w:num w:numId="8">
    <w:abstractNumId w:val="6"/>
  </w:num>
  <w:num w:numId="9">
    <w:abstractNumId w:val="9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8"/>
    <w:rsid w:val="0000449A"/>
    <w:rsid w:val="00025C51"/>
    <w:rsid w:val="00063596"/>
    <w:rsid w:val="00080E94"/>
    <w:rsid w:val="000B1F65"/>
    <w:rsid w:val="001B3B62"/>
    <w:rsid w:val="001D1CE1"/>
    <w:rsid w:val="002A7CDD"/>
    <w:rsid w:val="003B3B75"/>
    <w:rsid w:val="00444DE5"/>
    <w:rsid w:val="00547F54"/>
    <w:rsid w:val="005C0855"/>
    <w:rsid w:val="00624CCD"/>
    <w:rsid w:val="00733361"/>
    <w:rsid w:val="00790163"/>
    <w:rsid w:val="008B52AB"/>
    <w:rsid w:val="00A77604"/>
    <w:rsid w:val="00AF5537"/>
    <w:rsid w:val="00B00607"/>
    <w:rsid w:val="00B7726C"/>
    <w:rsid w:val="00BC2228"/>
    <w:rsid w:val="00C17194"/>
    <w:rsid w:val="00CB6F39"/>
    <w:rsid w:val="00D324B6"/>
    <w:rsid w:val="00D644A3"/>
    <w:rsid w:val="00E61D7A"/>
    <w:rsid w:val="00E75A88"/>
    <w:rsid w:val="00E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AE5D"/>
  <w15:chartTrackingRefBased/>
  <w15:docId w15:val="{325313E3-89D8-4AAD-8ADA-76F01911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2228"/>
    <w:pPr>
      <w:spacing w:after="0" w:line="240" w:lineRule="auto"/>
    </w:pPr>
  </w:style>
  <w:style w:type="table" w:styleId="TableGrid">
    <w:name w:val="Table Grid"/>
    <w:basedOn w:val="TableNormal"/>
    <w:uiPriority w:val="39"/>
    <w:rsid w:val="00BC2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22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acuCratima">
    <w:name w:val="Lista cu Cratima"/>
    <w:basedOn w:val="Normal"/>
    <w:qFormat/>
    <w:rsid w:val="001D1CE1"/>
    <w:pPr>
      <w:numPr>
        <w:numId w:val="4"/>
      </w:numPr>
      <w:spacing w:before="120"/>
      <w:jc w:val="both"/>
    </w:pPr>
    <w:rPr>
      <w:lang w:val="ro-RO" w:eastAsia="ar-SA"/>
    </w:rPr>
  </w:style>
  <w:style w:type="character" w:styleId="PlaceholderText">
    <w:name w:val="Placeholder Text"/>
    <w:basedOn w:val="DefaultParagraphFont"/>
    <w:uiPriority w:val="99"/>
    <w:semiHidden/>
    <w:rsid w:val="00025C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2024-08-25T17:18:00Z</dcterms:created>
  <dcterms:modified xsi:type="dcterms:W3CDTF">2024-10-19T12:53:00Z</dcterms:modified>
</cp:coreProperties>
</file>