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Proiectul didactic al lecției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Disciplina: M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atematică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Clasa: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X-a, profil real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Unitatea de conținut: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Elemente de trigonometrie.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Numărul lecției în unitatea de conținut (conform proiectării didactice de lungă durată): 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13/27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Subiectul lecției: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Noțiunile arcsinus, arccosinus, arctangentă, arccotangentă. Calculul valorilor arcsinus, arccosinus, arctangentă, arccotangentă ale numerelor reale uzuale</w:t>
      </w:r>
    </w:p>
    <w:p w:rsidR="00000000" w:rsidDel="00000000" w:rsidP="00000000" w:rsidRDefault="00000000" w:rsidRPr="00000000" w14:paraId="00000008">
      <w:pPr>
        <w:widowControl w:val="0"/>
        <w:spacing w:before="31" w:line="360" w:lineRule="auto"/>
        <w:rPr/>
      </w:pPr>
      <w:r w:rsidDel="00000000" w:rsidR="00000000" w:rsidRPr="00000000">
        <w:rPr>
          <w:b w:val="1"/>
          <w:color w:val="231f20"/>
          <w:rtl w:val="0"/>
        </w:rPr>
        <w:t xml:space="preserve">Durata lecției</w:t>
      </w:r>
      <w:r w:rsidDel="00000000" w:rsidR="00000000" w:rsidRPr="00000000">
        <w:rPr>
          <w:rtl w:val="0"/>
        </w:rPr>
        <w:t xml:space="preserve">: 45 minute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Unități de competență: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6.1. Recunoașterea și aplicarea terminologiei și notațiilor aferente elementelor de trigonometrie în         situații reale și/sau modelate.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6.2. Identificarea elementelor de trigonometrie în contexte variate.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6.4.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Determinarea unor proprietăți ale funcțiilor trigonometrice studiate prin lecturi grafice și/sau analitice.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Obiectivele lecției: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finele lecției, elevii vor fi capabili: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O.1.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să recunoască și să aplice terminologia și notația specifică elementelor de trigonometrie în        diverse contexte 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O.2.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să identifice funcțiile trigonometrice inverse în diverse situații 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O.3. –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să determine analitic  domeniile de definiție și mulțimea valorilor funcțiilor trigonometrice inverse;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O.4. -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să determine valorile arcsinus, arccosinus, arctangentă, arccotangentă ale numerelor reale uzuale.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O.5. –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să susțină propriile idei și puncte de vedere prin argumentare și/sau formulări de întrebări.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Tipul lecției: de formare a capacităților de dobândire a cunoștințelor.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Tehnologii didactice: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Forme: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frontală;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în perechi;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individual.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Metode: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metoda exercițiului;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conversația;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algoritmizarea;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argumentare;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metoda lucrului cu manualul.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Mijloace de învățământ: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 Achiri, P. Efros, V. Garit, N. Prodan. Matematică. Manual. Clasa a X-a. Editura Prut Internațional. Chișinău, 2012;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Computerul;</w:t>
      </w:r>
    </w:p>
    <w:p w:rsidR="00000000" w:rsidDel="00000000" w:rsidP="00000000" w:rsidRDefault="00000000" w:rsidRPr="00000000" w14:paraId="0000001A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Evaluarea: </w:t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spacing w:line="36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tipuri: </w:t>
      </w:r>
      <w:r w:rsidDel="00000000" w:rsidR="00000000" w:rsidRPr="00000000">
        <w:rPr>
          <w:rtl w:val="0"/>
        </w:rPr>
        <w:t xml:space="preserve">formativă; </w:t>
      </w:r>
    </w:p>
    <w:p w:rsidR="00000000" w:rsidDel="00000000" w:rsidP="00000000" w:rsidRDefault="00000000" w:rsidRPr="00000000" w14:paraId="0000001C">
      <w:pPr>
        <w:numPr>
          <w:ilvl w:val="0"/>
          <w:numId w:val="8"/>
        </w:numPr>
        <w:spacing w:line="36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forme:</w:t>
      </w:r>
      <w:r w:rsidDel="00000000" w:rsidR="00000000" w:rsidRPr="00000000">
        <w:rPr>
          <w:rtl w:val="0"/>
        </w:rPr>
        <w:t xml:space="preserve"> orală, reciprocă;  </w:t>
      </w:r>
    </w:p>
    <w:p w:rsidR="00000000" w:rsidDel="00000000" w:rsidP="00000000" w:rsidRDefault="00000000" w:rsidRPr="00000000" w14:paraId="0000001D">
      <w:pPr>
        <w:numPr>
          <w:ilvl w:val="0"/>
          <w:numId w:val="8"/>
        </w:numPr>
        <w:spacing w:line="360" w:lineRule="auto"/>
        <w:ind w:left="720" w:hanging="360"/>
        <w:rPr/>
        <w:sectPr>
          <w:pgSz w:h="16838" w:w="11906" w:orient="portrait"/>
          <w:pgMar w:bottom="1134" w:top="1134" w:left="851" w:right="851" w:header="709" w:footer="709"/>
          <w:pgNumType w:start="1"/>
        </w:sectPr>
      </w:pPr>
      <w:r w:rsidDel="00000000" w:rsidR="00000000" w:rsidRPr="00000000">
        <w:rPr>
          <w:b w:val="1"/>
          <w:rtl w:val="0"/>
        </w:rPr>
        <w:t xml:space="preserve">produse: </w:t>
      </w:r>
      <w:r w:rsidDel="00000000" w:rsidR="00000000" w:rsidRPr="00000000">
        <w:rPr>
          <w:rtl w:val="0"/>
        </w:rPr>
        <w:t xml:space="preserve">exerciții rezolvate, răspunsuri orale.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Scenariul lecției</w:t>
      </w:r>
    </w:p>
    <w:tbl>
      <w:tblPr>
        <w:tblStyle w:val="Table1"/>
        <w:tblW w:w="14120.0" w:type="dxa"/>
        <w:jc w:val="left"/>
        <w:tblInd w:w="-65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56"/>
        <w:gridCol w:w="1181"/>
        <w:gridCol w:w="7713"/>
        <w:gridCol w:w="990"/>
        <w:gridCol w:w="2180"/>
        <w:tblGridChange w:id="0">
          <w:tblGrid>
            <w:gridCol w:w="2056"/>
            <w:gridCol w:w="1181"/>
            <w:gridCol w:w="7713"/>
            <w:gridCol w:w="990"/>
            <w:gridCol w:w="218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Etapele activității didactice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Obiective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Demersul acțional al lecției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Timp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(în minute)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Tehnologia realizării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9" w:right="-104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(Metodă/Formă 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activitate/Resurse)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2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Evocarea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O.1.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Salutul. Moment organizatoric.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Analiza evaluării sumative.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Activitate frontală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Conversația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Realizarea sensului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Profesorul propune elevilor să răspundă oral la următoarele întrebări.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 funcții trigonometrice am studiat? 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Care este domeniul de definiție ale funcțiilor trigonometrice studiate?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Care este mulțimea valorilor ale funcțiilor trigonometrice studiate?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Elevii deschid manualul la pagina 181-183 și împreună cu profesorul definesc funcțiile trigonometrice inverse.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Vom examina funcțiile trigonometrice pe domeniile unde ele sunt inversabile și anume : </w:t>
            </w:r>
            <m:oMath>
              <m:sSub>
                <m:sSub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b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f</m:t>
                  </m:r>
                </m:e>
                <m: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sub>
              </m:sSub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:</m:t>
              </m:r>
              <m:d>
                <m:dPr>
                  <m:begChr m:val="["/>
                  <m:endChr m:val="]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-π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den>
                  </m:f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;</m:t>
                  </m:r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den>
                  </m:f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>→</m:t>
              </m:r>
              <m:d>
                <m:dPr>
                  <m:begChr m:val="["/>
                  <m:endChr m:val="]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-1;1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, </m:t>
              </m:r>
              <m:sSub>
                <m:sSub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b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 f</m:t>
                  </m:r>
                </m:e>
                <m: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sub>
              </m:sSub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(x)=sinx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jc w:val="left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sSub>
                <m:sSub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b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                   f</m:t>
                  </m:r>
                </m:e>
                <m: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b>
              </m:sSub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:</m:t>
              </m:r>
              <m:d>
                <m:dPr>
                  <m:begChr m:val="["/>
                  <m:endChr m:val="]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0;π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>→</m:t>
              </m:r>
              <m:d>
                <m:dPr>
                  <m:begChr m:val="["/>
                  <m:endChr m:val="]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-1;1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, </m:t>
              </m:r>
              <m:sSub>
                <m:sSub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b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 f</m:t>
                  </m:r>
                </m:e>
                <m: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b>
              </m:sSub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(x)=cosx;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jc w:val="left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sSub>
                <m:sSub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b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                   f</m:t>
                  </m:r>
                </m:e>
                <m: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b>
              </m:sSub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: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-π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den>
                  </m:f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;</m:t>
                  </m:r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den>
                  </m:f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→R, </m:t>
              </m:r>
              <m:sSub>
                <m:sSub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b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 f(x)</m:t>
                  </m:r>
                </m:e>
                <m: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b>
              </m:sSub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=tgx;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jc w:val="left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sSub>
                <m:sSub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b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                   f</m:t>
                  </m:r>
                </m:e>
                <m: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4</m:t>
                  </m:r>
                </m:sub>
              </m:sSub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: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0;π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→R, </m:t>
              </m:r>
              <m:sSub>
                <m:sSub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b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 f(x)</m:t>
                  </m:r>
                </m:e>
                <m: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4</m:t>
                  </m:r>
                </m:sub>
              </m:sSub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=ctgx.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Aceste funcții sunt inversabile și definim inversele lor:</w:t>
            </w:r>
          </w:p>
          <w:p w:rsidR="00000000" w:rsidDel="00000000" w:rsidP="00000000" w:rsidRDefault="00000000" w:rsidRPr="00000000" w14:paraId="00000068">
            <w:pPr>
              <w:jc w:val="left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sSub>
                <m:sSub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b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                  g</m:t>
                  </m:r>
                </m:e>
                <m: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sub>
              </m:sSub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:</m:t>
              </m:r>
              <m:d>
                <m:dPr>
                  <m:begChr m:val="["/>
                  <m:endChr m:val="]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-1;1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>→</m:t>
              </m:r>
              <m:d>
                <m:dPr>
                  <m:begChr m:val="["/>
                  <m:endChr m:val="]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-π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den>
                  </m:f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;</m:t>
                  </m:r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den>
                  </m:f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, </m:t>
              </m:r>
              <m:sSub>
                <m:sSub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b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 g</m:t>
                  </m:r>
                </m:e>
                <m: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sub>
              </m:sSub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(x)=arcsinx;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jc w:val="left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sSub>
                <m:sSub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b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                  g</m:t>
                  </m:r>
                </m:e>
                <m: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b>
              </m:sSub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:</m:t>
              </m:r>
              <m:d>
                <m:dPr>
                  <m:begChr m:val="["/>
                  <m:endChr m:val="]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-1;1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>→</m:t>
              </m:r>
              <m:d>
                <m:dPr>
                  <m:begChr m:val="["/>
                  <m:endChr m:val="]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0;π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, </m:t>
              </m:r>
              <m:sSub>
                <m:sSub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b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 g</m:t>
                  </m:r>
                </m:e>
                <m: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b>
              </m:sSub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(x)=arccosx;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jc w:val="left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sSub>
                <m:sSub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b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                  g</m:t>
                  </m:r>
                </m:e>
                <m: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b>
              </m:sSub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:R→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-π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den>
                  </m:f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;</m:t>
                  </m:r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den>
                  </m:f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, </m:t>
              </m:r>
              <m:sSub>
                <m:sSub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b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g</m:t>
                  </m:r>
                </m:e>
                <m: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b>
              </m:sSub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(x)=arctgx;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jc w:val="left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sSub>
                <m:sSub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b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                   g</m:t>
                  </m:r>
                </m:e>
                <m: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4</m:t>
                  </m:r>
                </m:sub>
              </m:sSub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:R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0;π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>→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0;π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, </m:t>
              </m:r>
              <m:sSub>
                <m:sSub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b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 g</m:t>
                  </m:r>
                </m:e>
                <m: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4</m:t>
                  </m:r>
                </m:sub>
              </m:sSub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(x)=arcctgx.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În baza definiției funcției inverse, obținem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: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jc w:val="left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arcsinx=y⇔siny=x, x∈</m:t>
              </m:r>
              <m:d>
                <m:dPr>
                  <m:begChr m:val="["/>
                  <m:endChr m:val="]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-1;1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, y∈</m:t>
              </m:r>
              <m:d>
                <m:dPr>
                  <m:begChr m:val="["/>
                  <m:endChr m:val="]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-π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den>
                  </m:f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;</m:t>
                  </m:r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den>
                  </m:f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;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jc w:val="left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arccosx=y⇔cosy=x, x∈</m:t>
              </m:r>
              <m:d>
                <m:dPr>
                  <m:begChr m:val="["/>
                  <m:endChr m:val="]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-1;1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, y∈</m:t>
              </m:r>
              <m:d>
                <m:dPr>
                  <m:begChr m:val="["/>
                  <m:endChr m:val="]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0;π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;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jc w:val="left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arctgx=y⇔tgy=x, x∈R, y∈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-π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den>
                  </m:f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;</m:t>
                  </m:r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den>
                  </m:f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;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jc w:val="left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arcctgx=y⇔ctgy=x, x∈R, y∈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0;π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.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Profesorul demonstrează relația </w:t>
            </w:r>
            <m:oMath>
              <m:box>
                <m:boxPr>
                  <m:opEmu m:val="1"/>
                </m:boxPr>
                <m:e>
                  <m:r>
                    <m:t>arcsin</m:t>
                  </m:r>
                </m:e>
              </m:box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arcsin</m:t>
              </m:r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-x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=-arcsinx</m:t>
              </m:r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,  x∈</m:t>
              </m:r>
              <m:d>
                <m:dPr>
                  <m:begChr m:val="["/>
                  <m:endChr m:val="]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-1;1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.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Fie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arcsinx=α⇔sinα=x și  x∈</m:t>
              </m:r>
              <m:d>
                <m:dPr>
                  <m:begChr m:val="["/>
                  <m:endChr m:val="]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-1;1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,  α∈</m:t>
              </m:r>
              <m:d>
                <m:dPr>
                  <m:begChr m:val="["/>
                  <m:endChr m:val="]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-π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den>
                  </m:f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;</m:t>
                  </m:r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den>
                  </m:f>
                </m:e>
              </m: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Așa cum și 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-x∈</m:t>
              </m:r>
              <m:d>
                <m:dPr>
                  <m:begChr m:val="["/>
                  <m:endChr m:val="]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-1;1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, -α∈</m:t>
              </m:r>
              <m:d>
                <m:dPr>
                  <m:begChr m:val="["/>
                  <m:endChr m:val="]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-π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den>
                  </m:f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;</m:t>
                  </m:r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den>
                  </m:f>
                </m:e>
              </m: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m:oMath>
              <m:box>
                <m:boxPr>
                  <m:opEmu m:val="1"/>
                </m:boxPr>
                <m:e>
                  <m:r>
                    <m:t>sin</m:t>
                  </m:r>
                </m:e>
              </m:box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sin</m:t>
              </m:r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-α</m:t>
                  </m:r>
                </m:e>
              </m:d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=-sinα=-x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obținem </w:t>
            </w:r>
            <m:oMath>
              <m:box>
                <m:boxPr>
                  <m:opEmu m:val="1"/>
                </m:boxPr>
                <m:e>
                  <m:r>
                    <m:t>arcsin</m:t>
                  </m:r>
                </m:e>
              </m:box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arcsin</m:t>
              </m:r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-x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=-α=-arcsinx</m:t>
              </m:r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Elevii notează în caiet celelalte relații, manual, pagina 182.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Elevii analizează exemplele 1 și 2 din manual pagina 182.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În baza acestor exemple, elevilor li se propune să realizeze următoarea sarcină.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Sarcina 1. Calculați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(Anexa nr.1)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61"/>
              </w:tabs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arcsin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e>
                  </m:rad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,  b) arccos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e>
                  </m:rad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,  c)arctg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,   d)arcctg1 ,   e)arccos0 .  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61"/>
              </w:tabs>
              <w:spacing w:after="0" w:before="0" w:line="276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Elevii împreună cu profesorul analizează și argumentează formulele (5), (6), (7), (8), (9) din manual, pagina 182-183.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 frontală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Conversația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Lucrul cu manualul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 frontală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Conversația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Lucrul cu manualul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 frontală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Conversația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Lucrul cu manualul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Lucrul cu manualul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 individuală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 în perechi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Argumentarea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Fișă  de lucru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Lucrul cu manualul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Reflecția</w:t>
            </w:r>
          </w:p>
        </w:tc>
        <w:tc>
          <w:tcPr/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Profesorul propune elevilor să rezolve următoarele sarcini.</w:t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Sarcina 2. Calculați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4">
            <w:pPr>
              <w:jc w:val="center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a)</m:t>
              </m:r>
              <m:box>
                <m:boxPr>
                  <m:opEmu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box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>sin</m:t>
                  </m:r>
                </m:e>
              </m:box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sin</m:t>
              </m:r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2arcsin</m:t>
                  </m:r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1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den>
                  </m:f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,</m:t>
              </m:r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 b) sin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arcsin</m:t>
                  </m:r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1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den>
                  </m:f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+arccos</m:t>
                  </m:r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den>
                  </m:f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.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Rezolvare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: a)</m:t>
              </m:r>
              <m:box>
                <m:boxPr>
                  <m:opEmu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box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>sin</m:t>
                  </m:r>
                </m:e>
              </m:box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sin</m:t>
              </m:r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2arcsin</m:t>
                  </m:r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1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den>
                  </m:f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.</m:t>
              </m:r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arcsin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=α⇔sinα=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, 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2arcsin</m:t>
                  </m:r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1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den>
                  </m:f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sin2α=2sinαcosα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, așa cum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sin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α+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cos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α=1⇔cosα=±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1-</m:t>
                  </m:r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sin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>α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,  2arcsin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>∈</m:t>
              </m:r>
              <m:d>
                <m:dPr>
                  <m:begChr m:val="["/>
                  <m:endChr m:val="]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-π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den>
                  </m:f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;</m:t>
                  </m:r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den>
                  </m:f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⇒cosα&gt;0 și deci cosα=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1-</m:t>
                  </m:r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sin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>α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1-</m:t>
                  </m:r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1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9</m:t>
                      </m:r>
                    </m:den>
                  </m:f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e>
                  </m:rad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deci sin2α=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4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e>
                  </m:rad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9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.</w:t>
            </w:r>
          </w:p>
          <w:p w:rsidR="00000000" w:rsidDel="00000000" w:rsidP="00000000" w:rsidRDefault="00000000" w:rsidRPr="00000000" w14:paraId="000000F6">
            <w:pPr>
              <w:jc w:val="left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b) sin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arcsin</m:t>
                  </m:r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1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den>
                  </m:f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+arccos</m:t>
                  </m:r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den>
                  </m:f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.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Notăm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arcsin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=α, arccos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=β,  sin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α+β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=sinαcosβ+sinβcosα,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jc w:val="left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arcsin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=α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>⇔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sinα=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,   arccos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=β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>⇔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cosβ=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,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calculăm sinβ=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5</m:t>
                      </m:r>
                    </m:e>
                  </m:rad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, cosα= 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e>
                  </m:rad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,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obținem </w:t>
            </w:r>
          </w:p>
          <w:p w:rsidR="00000000" w:rsidDel="00000000" w:rsidP="00000000" w:rsidRDefault="00000000" w:rsidRPr="00000000" w14:paraId="000000FA">
            <w:pPr>
              <w:jc w:val="left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sin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arcsin</m:t>
                  </m:r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1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den>
                  </m:f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+arccos</m:t>
                  </m:r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den>
                  </m:f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1+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radPr>
                        <m:e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10</m:t>
                          </m:r>
                        </m:e>
                      </m:rad>
                    </m:e>
                  </m:d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9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.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Sarcina 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Determinați domeniile de definiție ale funcțiilor.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jc w:val="center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a) f:D→R, f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=arccos⁡(2x+1)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jc w:val="center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b) g:D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>→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R, g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=arcctg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2x+1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  <m:r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-</m:t>
                  </m:r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Indicații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: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a) </w:t>
            </w:r>
            <m:oMath>
              <m:r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1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>≤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2x+1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>≤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1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D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f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d>
                <m:dPr>
                  <m:begChr m:val="["/>
                  <m:endChr m:val="]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-</m:t>
                  </m:r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1;0</m:t>
                  </m:r>
                </m:e>
              </m: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b)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2x+1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  <m:r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-</m:t>
                  </m:r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∈R</m:t>
              </m:r>
              <m:r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⟺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x∈R\</m:t>
              </m:r>
              <m:d>
                <m:dPr>
                  <m:begChr m:val="{"/>
                  <m:endChr m:val="}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, D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g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=R\</m:t>
              </m:r>
              <m:d>
                <m:dPr>
                  <m:begChr m:val="{"/>
                  <m:endChr m:val="}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e>
              </m: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Bilanțul lecției.</w:t>
            </w:r>
          </w:p>
          <w:p w:rsidR="00000000" w:rsidDel="00000000" w:rsidP="00000000" w:rsidRDefault="00000000" w:rsidRPr="00000000" w14:paraId="00000102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Bilanțul cantitativ al orei:</w:t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 am studiat azi la lecție?</w:t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Cum determinăm valorile funcțiilor trigonometrice inverse?</w:t>
            </w:r>
          </w:p>
          <w:p w:rsidR="00000000" w:rsidDel="00000000" w:rsidP="00000000" w:rsidRDefault="00000000" w:rsidRPr="00000000" w14:paraId="00000105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Bilanțul calitativ al orei:</w:t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determină care obiective au fost realizate la oră.</w:t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deduc concluziile privind activitatea clasei în ansamblu și a unor elevi în particular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Tema pentru acasă:</w:t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învățat: Funcții trigonometrice inverse, pagina 181-183. </w:t>
            </w:r>
          </w:p>
          <w:p w:rsidR="00000000" w:rsidDel="00000000" w:rsidP="00000000" w:rsidRDefault="00000000" w:rsidRPr="00000000" w14:paraId="0000010A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De repetat: Valorile funcțiilor trigonometrice, tabelul 1, pagina 168.</w:t>
            </w:r>
          </w:p>
          <w:p w:rsidR="00000000" w:rsidDel="00000000" w:rsidP="00000000" w:rsidRDefault="00000000" w:rsidRPr="00000000" w14:paraId="0000010B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 rezolvat: </w:t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Exercițiu1.Calculați. (Anexa nr.2)</w:t>
            </w:r>
          </w:p>
          <w:p w:rsidR="00000000" w:rsidDel="00000000" w:rsidP="00000000" w:rsidRDefault="00000000" w:rsidRPr="00000000" w14:paraId="0000010D">
            <w:pPr>
              <w:jc w:val="center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a)sin</m:t>
              </m:r>
              <m:r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⁡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accos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Times New Roman" w:cs="Times New Roman" w:eastAsia="Times New Roman" w:hAnsi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r>
                        <w:rPr>
                          <w:rFonts w:ascii="Times New Roman" w:cs="Times New Roman" w:eastAsia="Times New Roman" w:hAnsi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-</m:t>
                      </m:r>
                      <m:f>
                        <m:fPr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fPr>
                        <m:num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1</m:t>
                          </m:r>
                        </m:num>
                        <m:den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4</m:t>
                          </m:r>
                        </m:den>
                      </m:f>
                    </m:e>
                  </m:d>
                </m:e>
              </m:d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b)cos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arcsin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Times New Roman" w:cs="Times New Roman" w:eastAsia="Times New Roman" w:hAnsi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r>
                        <w:rPr>
                          <w:rFonts w:ascii="Times New Roman" w:cs="Times New Roman" w:eastAsia="Times New Roman" w:hAnsi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-</m:t>
                      </m:r>
                      <m:f>
                        <m:fPr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fPr>
                        <m:num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2</m:t>
                          </m:r>
                        </m:num>
                        <m:den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3</m:t>
                          </m:r>
                        </m:den>
                      </m:f>
                    </m:e>
                  </m:d>
                </m:e>
              </m:d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c) tg</m:t>
              </m:r>
              <m:d>
                <m:dPr>
                  <m:begChr m:val="["/>
                  <m:endChr m:val="]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arccos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-</m:t>
                      </m:r>
                      <m:f>
                        <m:fPr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fPr>
                        <m:num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1</m:t>
                          </m:r>
                        </m:num>
                        <m:den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2</m:t>
                          </m:r>
                        </m:den>
                      </m:f>
                    </m:e>
                  </m:d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+arcsin</m:t>
                  </m:r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radPr>
                        <m:e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3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den>
                  </m:f>
                </m:e>
              </m:d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d)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ctg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2arcsin</m:t>
                  </m:r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den>
                  </m:f>
                </m:e>
              </m:d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</w:t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Exercițiu 2. Determinați domeniul de definiție a funcțiilor.</w:t>
            </w:r>
          </w:p>
          <w:p w:rsidR="00000000" w:rsidDel="00000000" w:rsidP="00000000" w:rsidRDefault="00000000" w:rsidRPr="00000000" w14:paraId="00000113">
            <w:pPr>
              <w:jc w:val="center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a) f:D→R, f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=arcsos⁡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x-1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den>
                  </m:f>
                </m:e>
              </m:d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jc w:val="center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b) g:D→R, g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=arcctg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2x</m:t>
                  </m:r>
                </m:num>
                <m:den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-3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c)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h:D→R, h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=arctg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2-</m:t>
                      </m:r>
                      <m:sSup>
                        <m:sSupPr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x</m:t>
                          </m:r>
                        </m:e>
                        <m:sup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2</m:t>
                          </m:r>
                        </m:sup>
                      </m:sSup>
                    </m:e>
                  </m:rad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x-1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 frontală</w:t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Algoritmizarea</w:t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Conversația</w:t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Argumentarea</w:t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Metoda exercițiului</w:t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 individuală</w:t>
            </w:r>
          </w:p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Argumentarea</w:t>
            </w:r>
          </w:p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Lucrul cu manualul</w:t>
            </w:r>
          </w:p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</w:t>
            </w:r>
          </w:p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 frontală</w:t>
            </w:r>
          </w:p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Conversația</w:t>
            </w:r>
          </w:p>
        </w:tc>
      </w:tr>
    </w:tbl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</w:t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Anexa  nr. 1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Sarcina 1. Calculați.</w:t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61"/>
        </w:tabs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40"/>
            <w:szCs w:val="40"/>
            <w:u w:val="none"/>
            <w:shd w:fill="auto" w:val="clear"/>
            <w:vertAlign w:val="baseline"/>
          </w:rPr>
          <m:t xml:space="preserve">arcsin</m:t>
        </m:r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m:ctrlPr>
          </m:fPr>
          <m:num>
            <m:rad>
              <m:radPr>
                <m:degHide m:val="1"/>
                <m:ctrlP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40"/>
                    <w:szCs w:val="40"/>
                    <w:u w:val="none"/>
                    <w:shd w:fill="auto" w:val="clear"/>
                    <w:vertAlign w:val="baseline"/>
                  </w:rPr>
                </m:ctrlPr>
              </m:radPr>
              <m:e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40"/>
                    <w:szCs w:val="40"/>
                    <w:u w:val="none"/>
                    <w:shd w:fill="auto" w:val="clear"/>
                    <w:vertAlign w:val="baseline"/>
                  </w:rPr>
                  <m:t xml:space="preserve">3</m:t>
                </m:r>
              </m:e>
            </m:rad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  <m:t xml:space="preserve">2</m:t>
            </m:r>
          </m:den>
        </m:f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40"/>
            <w:szCs w:val="40"/>
            <w:u w:val="none"/>
            <w:shd w:fill="auto" w:val="clear"/>
            <w:vertAlign w:val="baseline"/>
          </w:rPr>
          <m:t xml:space="preserve">=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61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</w:t>
      </w: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40"/>
            <w:szCs w:val="40"/>
            <w:u w:val="none"/>
            <w:shd w:fill="auto" w:val="clear"/>
            <w:vertAlign w:val="baseline"/>
          </w:rPr>
          <m:t xml:space="preserve">  b) arccos</m:t>
        </m:r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m:ctrlPr>
          </m:fPr>
          <m:num>
            <m:rad>
              <m:radPr>
                <m:degHide m:val="1"/>
                <m:ctrlP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40"/>
                    <w:szCs w:val="40"/>
                    <w:u w:val="none"/>
                    <w:shd w:fill="auto" w:val="clear"/>
                    <w:vertAlign w:val="baseline"/>
                  </w:rPr>
                </m:ctrlPr>
              </m:radPr>
              <m:e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40"/>
                    <w:szCs w:val="40"/>
                    <w:u w:val="none"/>
                    <w:shd w:fill="auto" w:val="clear"/>
                    <w:vertAlign w:val="baseline"/>
                  </w:rPr>
                  <m:t xml:space="preserve">2</m:t>
                </m:r>
              </m:e>
            </m:rad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  <m:t xml:space="preserve">2</m:t>
            </m:r>
          </m:den>
        </m:f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40"/>
            <w:szCs w:val="40"/>
            <w:u w:val="none"/>
            <w:shd w:fill="auto" w:val="clear"/>
            <w:vertAlign w:val="baseline"/>
          </w:rPr>
          <m:t xml:space="preserve">=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61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61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 </w:t>
      </w: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40"/>
            <w:szCs w:val="40"/>
            <w:u w:val="none"/>
            <w:shd w:fill="auto" w:val="clear"/>
            <w:vertAlign w:val="baseline"/>
          </w:rPr>
          <m:t xml:space="preserve"> c)arctg</m:t>
        </m:r>
        <m:rad>
          <m:radPr>
            <m:degHide m:val="1"/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m:ctrlPr>
          </m:rad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  <m:t xml:space="preserve">3</m:t>
            </m:r>
          </m:e>
        </m:rad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40"/>
            <w:szCs w:val="40"/>
            <w:u w:val="none"/>
            <w:shd w:fill="auto" w:val="clear"/>
            <w:vertAlign w:val="baseline"/>
          </w:rPr>
          <m:t xml:space="preserve">=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61"/>
        </w:tabs>
        <w:spacing w:after="0" w:before="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jc w:val="left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40"/>
            <w:szCs w:val="40"/>
            <w:u w:val="none"/>
            <w:shd w:fill="auto" w:val="clear"/>
            <w:vertAlign w:val="baseline"/>
          </w:rPr>
          <m:t xml:space="preserve">d)arcctg1=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61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jc w:val="left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40"/>
            <w:szCs w:val="40"/>
            <w:u w:val="none"/>
            <w:shd w:fill="auto" w:val="clear"/>
            <w:vertAlign w:val="baseline"/>
          </w:rPr>
          <m:t xml:space="preserve"> e)arccos0= 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Tema pentru acasă.                                                                                                                                    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Anexa  nr. 2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</w:t>
      </w:r>
      <w:r w:rsidDel="00000000" w:rsidR="00000000" w:rsidRPr="00000000">
        <w:rPr>
          <w:sz w:val="28"/>
          <w:szCs w:val="28"/>
          <w:rtl w:val="0"/>
        </w:rPr>
        <w:t xml:space="preserve">Exercițiul 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Calculați. </w:t>
      </w:r>
    </w:p>
    <w:p w:rsidR="00000000" w:rsidDel="00000000" w:rsidP="00000000" w:rsidRDefault="00000000" w:rsidRPr="00000000" w14:paraId="0000018A">
      <w:pPr>
        <w:jc w:val="center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</w:rPr>
          <m:t xml:space="preserve">a)sin⁡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m:ctrlPr>
          </m:d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accos</m:t>
            </m:r>
            <m:d>
              <m:dPr>
                <m:begChr m:val="("/>
                <m:endChr m:val=")"/>
                <m:ctrlP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</w:rPr>
                </m:ctrlPr>
              </m:dPr>
              <m:e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</w:rPr>
                  <m:t xml:space="preserve">-</m:t>
                </m:r>
                <m:f>
                  <m:fPr>
                    <m:ctrlPr>
                      <w:rPr>
                        <w:rFonts w:ascii="Cambria Math" w:cs="Cambria Math" w:eastAsia="Cambria Math" w:hAnsi="Cambria Math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m:ctrlPr>
                  </m:fPr>
                  <m:num>
                    <m:r>
                      <w:rPr>
                        <w:rFonts w:ascii="Cambria Math" w:cs="Cambria Math" w:eastAsia="Cambria Math" w:hAnsi="Cambria Math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  <m:t xml:space="preserve">1</m:t>
                    </m:r>
                  </m:num>
                  <m:den>
                    <m:r>
                      <w:rPr>
                        <w:rFonts w:ascii="Cambria Math" w:cs="Cambria Math" w:eastAsia="Cambria Math" w:hAnsi="Cambria Math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  <m:t xml:space="preserve">4</m:t>
                    </m:r>
                  </m:den>
                </m:f>
              </m:e>
            </m:d>
          </m:e>
        </m:d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jc w:val="center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</w:rPr>
          <m:t xml:space="preserve">b)cos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m:ctrlPr>
          </m:d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arcsin</m:t>
            </m:r>
            <m:d>
              <m:dPr>
                <m:begChr m:val="("/>
                <m:endChr m:val=")"/>
                <m:ctrlP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</w:rPr>
                </m:ctrlPr>
              </m:dPr>
              <m:e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</w:rPr>
                  <m:t xml:space="preserve">-</m:t>
                </m:r>
                <m:f>
                  <m:fPr>
                    <m:ctrlPr>
                      <w:rPr>
                        <w:rFonts w:ascii="Cambria Math" w:cs="Cambria Math" w:eastAsia="Cambria Math" w:hAnsi="Cambria Math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m:ctrlPr>
                  </m:fPr>
                  <m:num>
                    <m:r>
                      <w:rPr>
                        <w:rFonts w:ascii="Cambria Math" w:cs="Cambria Math" w:eastAsia="Cambria Math" w:hAnsi="Cambria Math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  <m:t xml:space="preserve">2</m:t>
                    </m:r>
                  </m:num>
                  <m:den>
                    <m:r>
                      <w:rPr>
                        <w:rFonts w:ascii="Cambria Math" w:cs="Cambria Math" w:eastAsia="Cambria Math" w:hAnsi="Cambria Math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  <m:t xml:space="preserve">3</m:t>
                    </m:r>
                  </m:den>
                </m:f>
              </m:e>
            </m:d>
          </m:e>
        </m:d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</w:t>
      </w: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</w:rPr>
          <m:t xml:space="preserve">c) tg</m:t>
        </m:r>
        <m:d>
          <m:dPr>
            <m:begChr m:val="["/>
            <m:endChr m:val="]"/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m:ctrlPr>
          </m:d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arccos</m:t>
            </m:r>
            <m:d>
              <m:dPr>
                <m:begChr m:val="("/>
                <m:endChr m:val=")"/>
                <m:ctrlP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</w:rPr>
                </m:ctrlPr>
              </m:dPr>
              <m:e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</w:rPr>
                  <m:t xml:space="preserve">-</m:t>
                </m:r>
                <m:f>
                  <m:fPr>
                    <m:ctrlPr>
                      <w:rPr>
                        <w:rFonts w:ascii="Cambria Math" w:cs="Cambria Math" w:eastAsia="Cambria Math" w:hAnsi="Cambria Math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m:ctrlPr>
                  </m:fPr>
                  <m:num>
                    <m:r>
                      <w:rPr>
                        <w:rFonts w:ascii="Cambria Math" w:cs="Cambria Math" w:eastAsia="Cambria Math" w:hAnsi="Cambria Math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  <m:t xml:space="preserve">1</m:t>
                    </m:r>
                  </m:num>
                  <m:den>
                    <m:r>
                      <w:rPr>
                        <w:rFonts w:ascii="Cambria Math" w:cs="Cambria Math" w:eastAsia="Cambria Math" w:hAnsi="Cambria Math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  <m:t xml:space="preserve">2</m:t>
                    </m:r>
                  </m:den>
                </m:f>
              </m:e>
            </m:d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+arcsin</m:t>
            </m:r>
            <m:f>
              <m:fPr>
                <m:ctrlP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cs="Cambria Math" w:eastAsia="Cambria Math" w:hAnsi="Cambria Math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m:ctrlPr>
                  </m:radPr>
                  <m:e>
                    <m:r>
                      <w:rPr>
                        <w:rFonts w:ascii="Cambria Math" w:cs="Cambria Math" w:eastAsia="Cambria Math" w:hAnsi="Cambria Math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  <m:t xml:space="preserve">3</m:t>
                    </m:r>
                  </m:e>
                </m:rad>
              </m:num>
              <m:den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</w:rPr>
                  <m:t xml:space="preserve">2</m:t>
                </m:r>
              </m:den>
            </m:f>
          </m:e>
        </m:d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d) </w:t>
      </w: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</w:rPr>
          <m:t xml:space="preserve">ctg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m:ctrlPr>
          </m:d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2arcsin</m:t>
            </m:r>
            <m:f>
              <m:fPr>
                <m:ctrlP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</w:rPr>
                </m:ctrlPr>
              </m:fPr>
              <m:num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</w:rPr>
                  <m:t xml:space="preserve">2</m:t>
                </m:r>
              </m:num>
              <m:den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</w:rPr>
                  <m:t xml:space="preserve">3</m:t>
                </m:r>
              </m:den>
            </m:f>
          </m:e>
        </m:d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</w:t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Exercițiu 2. Determinați domeniul de definiție a funcțiilor.</w:t>
      </w:r>
    </w:p>
    <w:p w:rsidR="00000000" w:rsidDel="00000000" w:rsidP="00000000" w:rsidRDefault="00000000" w:rsidRPr="00000000" w14:paraId="00000190">
      <w:pPr>
        <w:jc w:val="center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</w:rPr>
          <m:t xml:space="preserve">a) f:D→R, f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m:ctrlPr>
          </m:d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x</m:t>
            </m:r>
          </m:e>
        </m:d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</w:rPr>
          <m:t xml:space="preserve">=arcsos⁡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m:ctrlPr>
          </m:dPr>
          <m:e>
            <m:f>
              <m:fPr>
                <m:ctrlP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</w:rPr>
                </m:ctrlPr>
              </m:fPr>
              <m:num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</w:rPr>
                  <m:t xml:space="preserve">x-1</m:t>
                </m:r>
              </m:num>
              <m:den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</w:rPr>
                  <m:t xml:space="preserve">2</m:t>
                </m:r>
              </m:den>
            </m:f>
          </m:e>
        </m:d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jc w:val="center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</w:rPr>
          <m:t xml:space="preserve">b) g:D→R, g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m:ctrlPr>
          </m:d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x</m:t>
            </m:r>
          </m:e>
        </m:d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</w:rPr>
          <m:t xml:space="preserve">=arcctg</m:t>
        </m:r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2x</m:t>
            </m:r>
          </m:num>
          <m:den>
            <m:sSup>
              <m:sSupPr>
                <m:ctrlP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</w:rPr>
                </m:ctrlPr>
              </m:sSupPr>
              <m:e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</w:rPr>
                  <m:t xml:space="preserve">x</m:t>
                </m:r>
              </m:e>
              <m:sup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</w:rPr>
                  <m:t xml:space="preserve">2</m:t>
                </m:r>
              </m:sup>
            </m:sSup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-3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      c) </w:t>
      </w: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</w:rPr>
          <m:t xml:space="preserve">h:D→R, h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m:ctrlPr>
          </m:d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x</m:t>
            </m:r>
          </m:e>
        </m:d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</w:rPr>
          <m:t xml:space="preserve">=arctg</m:t>
        </m:r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m:ctrlPr>
          </m:fPr>
          <m:num>
            <m:rad>
              <m:radPr>
                <m:degHide m:val="1"/>
                <m:ctrlP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</w:rPr>
                </m:ctrlPr>
              </m:radPr>
              <m:e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</w:rPr>
                  <m:t xml:space="preserve">2-</m:t>
                </m:r>
                <m:sSup>
                  <m:sSupPr>
                    <m:ctrlPr>
                      <w:rPr>
                        <w:rFonts w:ascii="Cambria Math" w:cs="Cambria Math" w:eastAsia="Cambria Math" w:hAnsi="Cambria Math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m:ctrlPr>
                  </m:sSupPr>
                  <m:e>
                    <m:r>
                      <w:rPr>
                        <w:rFonts w:ascii="Cambria Math" w:cs="Cambria Math" w:eastAsia="Cambria Math" w:hAnsi="Cambria Math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  <m:t xml:space="preserve">x</m:t>
                    </m:r>
                  </m:e>
                  <m:sup>
                    <m:r>
                      <w:rPr>
                        <w:rFonts w:ascii="Cambria Math" w:cs="Cambria Math" w:eastAsia="Cambria Math" w:hAnsi="Cambria Math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  <m:t xml:space="preserve">2</m:t>
                    </m:r>
                  </m:sup>
                </m:sSup>
              </m:e>
            </m:rad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x-1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1906" w:w="16838" w:orient="landscape"/>
      <w:pgMar w:bottom="1080" w:top="108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ambria Math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lowerLetter"/>
      <w:lvlText w:val="%1)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o-RO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F0CB0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Fontdeparagrafimplicit" w:default="1">
    <w:name w:val="Default Paragraph Font"/>
    <w:uiPriority w:val="1"/>
    <w:semiHidden w:val="1"/>
    <w:unhideWhenUsed w:val="1"/>
  </w:style>
  <w:style w:type="table" w:styleId="Tabel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FrListare" w:default="1">
    <w:name w:val="No List"/>
    <w:uiPriority w:val="99"/>
    <w:semiHidden w:val="1"/>
    <w:unhideWhenUsed w:val="1"/>
  </w:style>
  <w:style w:type="paragraph" w:styleId="Frspaiere">
    <w:name w:val="No Spacing"/>
    <w:uiPriority w:val="1"/>
    <w:qFormat w:val="1"/>
    <w:rsid w:val="008D677A"/>
    <w:pPr>
      <w:spacing w:after="0" w:line="240" w:lineRule="auto"/>
    </w:pPr>
  </w:style>
  <w:style w:type="table" w:styleId="GrilTabel">
    <w:name w:val="Table Grid"/>
    <w:basedOn w:val="TabelNormal"/>
    <w:uiPriority w:val="39"/>
    <w:rsid w:val="002E294A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Default" w:customStyle="1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 w:val="1"/>
    <w:unhideWhenUsed w:val="1"/>
    <w:rsid w:val="001028EE"/>
    <w:rPr>
      <w:rFonts w:ascii="Tahoma" w:cs="Tahoma" w:hAnsi="Tahoma"/>
      <w:sz w:val="16"/>
      <w:szCs w:val="16"/>
    </w:rPr>
  </w:style>
  <w:style w:type="character" w:styleId="TextnBalonCaracter" w:customStyle="1">
    <w:name w:val="Text în Balon Caracter"/>
    <w:basedOn w:val="Fontdeparagrafimplicit"/>
    <w:link w:val="TextnBalon"/>
    <w:uiPriority w:val="99"/>
    <w:semiHidden w:val="1"/>
    <w:rsid w:val="001028EE"/>
    <w:rPr>
      <w:rFonts w:ascii="Tahoma" w:cs="Tahoma" w:eastAsia="Times New Roman" w:hAnsi="Tahoma"/>
      <w:sz w:val="16"/>
      <w:szCs w:val="16"/>
      <w:lang w:eastAsia="ru-RU"/>
    </w:rPr>
  </w:style>
  <w:style w:type="character" w:styleId="Textsubstituent">
    <w:name w:val="Placeholder Text"/>
    <w:basedOn w:val="Fontdeparagrafimplicit"/>
    <w:uiPriority w:val="99"/>
    <w:semiHidden w:val="1"/>
    <w:rsid w:val="00F7570C"/>
    <w:rPr>
      <w:color w:val="808080"/>
    </w:rPr>
  </w:style>
  <w:style w:type="character" w:styleId="Hyperlink">
    <w:name w:val="Hyperlink"/>
    <w:basedOn w:val="Fontdeparagrafimplicit"/>
    <w:uiPriority w:val="99"/>
    <w:unhideWhenUsed w:val="1"/>
    <w:rsid w:val="00E634D7"/>
    <w:rPr>
      <w:color w:val="0563c1" w:themeColor="hyperlink"/>
      <w:u w:val="single"/>
    </w:rPr>
  </w:style>
  <w:style w:type="character" w:styleId="HyperlinkParcurs">
    <w:name w:val="FollowedHyperlink"/>
    <w:basedOn w:val="Fontdeparagrafimplicit"/>
    <w:uiPriority w:val="99"/>
    <w:semiHidden w:val="1"/>
    <w:unhideWhenUsed w:val="1"/>
    <w:rsid w:val="00E334D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 w:val="1"/>
    <w:unhideWhenUsed w:val="1"/>
    <w:rsid w:val="00CC7D19"/>
    <w:pPr>
      <w:spacing w:after="100" w:afterAutospacing="1" w:before="100" w:beforeAutospacing="1"/>
    </w:pPr>
    <w:rPr>
      <w:lang w:val="ru-RU"/>
    </w:rPr>
  </w:style>
  <w:style w:type="paragraph" w:styleId="Listparagraf">
    <w:name w:val="List Paragraph"/>
    <w:basedOn w:val="Normal"/>
    <w:uiPriority w:val="34"/>
    <w:qFormat w:val="1"/>
    <w:rsid w:val="00826C85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qAaNaXs6LDsJC4jfgbXbVAaC9w==">CgMxLjA4AHIhMTZQa1dFc0RxdFFvRDF6RHNVeVFBS1JmZEJpYmZWbHpS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2024-05-17T08:02:00Z</dcterms:created>
  <dc:creator>Valentina Ceapa</dc:creator>
</cp:coreProperties>
</file>