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68526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41BA2DEC" w:rsidR="008D677A" w:rsidRPr="001827AF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B55D9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1CDF4416" w:rsidR="008D677A" w:rsidRPr="00430FC4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55D90" w:rsidRPr="00B55D90">
        <w:rPr>
          <w:rFonts w:ascii="Times New Roman" w:hAnsi="Times New Roman" w:cs="Times New Roman"/>
          <w:b/>
          <w:bCs/>
          <w:sz w:val="24"/>
          <w:szCs w:val="24"/>
          <w:lang w:val="ro-RO"/>
        </w:rPr>
        <w:t>Teorema înălțimii (cu demonstrație)</w:t>
      </w:r>
    </w:p>
    <w:p w14:paraId="262DB2E7" w14:textId="77777777" w:rsidR="008D677A" w:rsidRPr="008D1A9D" w:rsidRDefault="00CB1FE9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61A36D7A" w:rsidR="008C4AD9" w:rsidRDefault="008C4AD9" w:rsidP="006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496FDC51" w:rsidR="00B55D90" w:rsidRPr="00D14D81" w:rsidRDefault="00B55D90" w:rsidP="006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36A39D91" w14:textId="7A2E389D" w:rsidR="00B55D90" w:rsidRPr="00D14D81" w:rsidRDefault="00B55D90" w:rsidP="006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 xml:space="preserve">rente triunghiului dreptunghic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3E8CF292" w14:textId="79FA9B8E" w:rsidR="008C4AD9" w:rsidRPr="00D14D81" w:rsidRDefault="008C4AD9" w:rsidP="006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4AB0F984" w14:textId="7A61ABE3" w:rsidR="008C4AD9" w:rsidRDefault="008C4AD9" w:rsidP="006852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83BDD55" w14:textId="77777777" w:rsidR="00CB1FE9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12896A0F" w:rsidR="00CB1FE9" w:rsidRPr="00E666B2" w:rsidRDefault="00CB1FE9" w:rsidP="0068526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dreptung</w:t>
      </w:r>
      <w:r w:rsidR="008E7280">
        <w:rPr>
          <w:rFonts w:ascii="Times New Roman" w:hAnsi="Times New Roman" w:cs="Times New Roman"/>
          <w:sz w:val="24"/>
          <w:szCs w:val="24"/>
        </w:rPr>
        <w:t>h</w:t>
      </w:r>
      <w:r w:rsidR="002147E4" w:rsidRPr="002147E4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configurații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>/ sau modelate;</w:t>
      </w:r>
    </w:p>
    <w:p w14:paraId="7A85E549" w14:textId="0D32C041" w:rsidR="00CB1FE9" w:rsidRPr="00E666B2" w:rsidRDefault="00CB1FE9" w:rsidP="006852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2147E4">
        <w:rPr>
          <w:rFonts w:ascii="Times New Roman" w:hAnsi="Times New Roman" w:cs="Times New Roman"/>
          <w:sz w:val="24"/>
          <w:szCs w:val="24"/>
        </w:rPr>
        <w:t>să utilizeze terminologia și notațiile specifice triunghiului dreptunghic pentru determinarea unor elemente ale acestuia;</w:t>
      </w:r>
    </w:p>
    <w:p w14:paraId="1F17E56F" w14:textId="07B1E4C0" w:rsidR="00CC52AB" w:rsidRDefault="00C81F6D" w:rsidP="006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2147E4">
        <w:rPr>
          <w:rFonts w:ascii="Times New Roman" w:hAnsi="Times New Roman" w:cs="Times New Roman"/>
          <w:sz w:val="24"/>
          <w:szCs w:val="24"/>
        </w:rPr>
        <w:t>să cunoască și să aplice teorema înălțimii în rezolvarea problemelor;</w:t>
      </w:r>
    </w:p>
    <w:p w14:paraId="40F06B48" w14:textId="538DFB5E" w:rsidR="003D7B19" w:rsidRDefault="003D7B19" w:rsidP="006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B19">
        <w:rPr>
          <w:rFonts w:ascii="Times New Roman" w:hAnsi="Times New Roman" w:cs="Times New Roman"/>
          <w:sz w:val="24"/>
          <w:szCs w:val="24"/>
        </w:rPr>
        <w:t>O.4</w:t>
      </w:r>
      <w:r>
        <w:rPr>
          <w:rFonts w:ascii="Times New Roman" w:hAnsi="Times New Roman" w:cs="Times New Roman"/>
          <w:sz w:val="28"/>
        </w:rPr>
        <w:t xml:space="preserve">- </w:t>
      </w:r>
      <w:r w:rsidRPr="003D7B19">
        <w:rPr>
          <w:rFonts w:ascii="Times New Roman" w:hAnsi="Times New Roman" w:cs="Times New Roman"/>
          <w:sz w:val="24"/>
          <w:szCs w:val="24"/>
        </w:rPr>
        <w:t xml:space="preserve">să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noțiunea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i/>
          <w:sz w:val="24"/>
          <w:szCs w:val="24"/>
        </w:rPr>
        <w:t xml:space="preserve">media </w:t>
      </w:r>
      <w:proofErr w:type="spellStart"/>
      <w:r w:rsidRPr="003D7B19">
        <w:rPr>
          <w:rFonts w:ascii="Times New Roman" w:hAnsi="Times New Roman" w:cs="Times New Roman"/>
          <w:i/>
          <w:sz w:val="24"/>
          <w:szCs w:val="24"/>
        </w:rPr>
        <w:t>geometrică</w:t>
      </w:r>
      <w:proofErr w:type="spellEnd"/>
      <w:r w:rsidRPr="003D7B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i/>
          <w:sz w:val="24"/>
          <w:szCs w:val="24"/>
        </w:rPr>
        <w:t xml:space="preserve">media </w:t>
      </w:r>
      <w:proofErr w:type="spellStart"/>
      <w:r w:rsidRPr="003D7B19">
        <w:rPr>
          <w:rFonts w:ascii="Times New Roman" w:hAnsi="Times New Roman" w:cs="Times New Roman"/>
          <w:i/>
          <w:sz w:val="24"/>
          <w:szCs w:val="24"/>
        </w:rPr>
        <w:t>proporțională</w:t>
      </w:r>
      <w:proofErr w:type="spellEnd"/>
      <w:r w:rsidRPr="003D7B19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exercițiilor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>;</w:t>
      </w:r>
    </w:p>
    <w:p w14:paraId="0433B8B3" w14:textId="0800979E" w:rsidR="00E666B2" w:rsidRPr="00CC52AB" w:rsidRDefault="00E666B2" w:rsidP="0068526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3D7B19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1C12B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68526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lastRenderedPageBreak/>
        <w:t>individual.</w:t>
      </w:r>
    </w:p>
    <w:p w14:paraId="6F07A528" w14:textId="77777777" w:rsidR="00B141CD" w:rsidRPr="008D1A9D" w:rsidRDefault="00B141CD" w:rsidP="0068526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68526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0BBBF6C6" w:rsidR="00B141CD" w:rsidRPr="008D1A9D" w:rsidRDefault="00B141CD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72493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884732" w:rsidRDefault="00031874" w:rsidP="0068526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8D1A9D" w:rsidRDefault="005D77D9" w:rsidP="006852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6852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4B630C36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8332BF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6BBD71A1" w14:textId="0AE5955A" w:rsidR="00F7357D" w:rsidRPr="00F7357D" w:rsidRDefault="00F7357D" w:rsidP="00F7357D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Verificarea  </w:t>
            </w:r>
            <w:r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realizării</w:t>
            </w:r>
            <w:proofErr w:type="gramEnd"/>
            <w:r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sarcinilor propuse pentru acasă.</w:t>
            </w:r>
            <w:r w:rsidR="00454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Platon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spu</w:t>
            </w:r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„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Geometria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atrage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sufletul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spre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devăr</w:t>
            </w:r>
            <w:proofErr w:type="spellEnd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</w:t>
            </w:r>
            <w:proofErr w:type="spellEnd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crea</w:t>
            </w:r>
            <w:proofErr w:type="spellEnd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spiritul</w:t>
            </w:r>
            <w:proofErr w:type="spellEnd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filoso</w:t>
            </w:r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fiei</w:t>
            </w:r>
            <w:proofErr w:type="spellEnd"/>
            <w:r w:rsidR="00454C08" w:rsidRPr="00454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‟</w:t>
            </w:r>
            <w:r w:rsidR="00454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Verificarea prin sondaj a temei precedente. </w:t>
            </w:r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-Cum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procedăm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reprezenta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proiecția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/ segment pe o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DBD2D8A" w14:textId="77777777" w:rsidR="00F7357D" w:rsidRPr="00F7357D" w:rsidRDefault="00F7357D" w:rsidP="00F7357D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5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proiecția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ortogonală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D88F14F" w14:textId="77777777" w:rsidR="00F7357D" w:rsidRPr="00F7357D" w:rsidRDefault="00F7357D" w:rsidP="00F7357D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-Ce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proiecția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ortogonală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segment pe o </w:t>
            </w:r>
            <w:proofErr w:type="spellStart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F735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4DE672B" w14:textId="0F19753D" w:rsidR="004E5F2E" w:rsidRPr="00F7357D" w:rsidRDefault="001C12B5" w:rsidP="00846010">
            <w:pPr>
              <w:tabs>
                <w:tab w:val="center" w:pos="34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subiectul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lecției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="00F7357D" w:rsidRPr="001C12B5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454893" w:rsidRPr="001C12B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1C12B5">
              <w:rPr>
                <w:rFonts w:ascii="Times New Roman" w:hAnsi="Times New Roman" w:cs="Times New Roman"/>
                <w:bCs/>
                <w:sz w:val="24"/>
                <w:szCs w:val="24"/>
              </w:rPr>
              <w:t>orema</w:t>
            </w:r>
            <w:proofErr w:type="spellEnd"/>
            <w:r w:rsidRPr="001C1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12B5">
              <w:rPr>
                <w:rFonts w:ascii="Times New Roman" w:hAnsi="Times New Roman" w:cs="Times New Roman"/>
                <w:bCs/>
                <w:sz w:val="24"/>
                <w:szCs w:val="24"/>
              </w:rPr>
              <w:t>înălțimii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708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5DE15C40" w:rsidR="002E294A" w:rsidRPr="00BF211F" w:rsidRDefault="0045489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Pr="001C12B5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306817" w14:textId="77777777" w:rsidR="00846010" w:rsidRPr="001C12B5" w:rsidRDefault="00430F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orală</w:t>
            </w:r>
          </w:p>
          <w:p w14:paraId="60F0876A" w14:textId="78D9DFB7" w:rsidR="004E5F2E" w:rsidRPr="001C12B5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</w:tc>
      </w:tr>
      <w:tr w:rsidR="002E294A" w:rsidRPr="008D1A9D" w14:paraId="61D54820" w14:textId="77777777" w:rsidTr="008332BF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830D3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94639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B0D12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4E0A25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1BD5F6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DCF84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8D1A9D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8D1A9D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</w:t>
            </w:r>
            <w:r w:rsidR="009C2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DBBA8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F99C0" w14:textId="77777777" w:rsidR="00686AE6" w:rsidRPr="008D1A9D" w:rsidRDefault="00686AE6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8D1A9D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4AAA5C2B" w:rsidR="00F717E9" w:rsidRPr="008D1A9D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072" w:type="dxa"/>
          </w:tcPr>
          <w:p w14:paraId="19100D3B" w14:textId="1E953113" w:rsidR="00A522AD" w:rsidRPr="00A76F05" w:rsidRDefault="00A522AD" w:rsidP="008332B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Manual,  Ex.</w:t>
            </w:r>
            <w:proofErr w:type="gramEnd"/>
            <w:r w:rsidR="00356371"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pag.143 (oral)</w:t>
            </w:r>
            <w:r w:rsidRPr="00A7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Examinaţi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desenul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calculați</w:t>
            </w:r>
            <w:proofErr w:type="spellEnd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BD</w:t>
            </w:r>
            <w:r w:rsidR="001C12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C10397" w14:textId="04EA1495" w:rsidR="00356371" w:rsidRPr="00A76F05" w:rsidRDefault="001C12B5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2608" behindDoc="1" locked="0" layoutInCell="1" allowOverlap="1" wp14:anchorId="7D8ADCA1" wp14:editId="7EF9A802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-201295</wp:posOffset>
                  </wp:positionV>
                  <wp:extent cx="1163955" cy="728980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211" y="20885"/>
                      <wp:lineTo x="21211" y="0"/>
                      <wp:lineTo x="0" y="0"/>
                    </wp:wrapPolygon>
                  </wp:wrapTight>
                  <wp:docPr id="17789003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Cercetăm</w:t>
            </w:r>
            <w:proofErr w:type="spellEnd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triunghiurile</w:t>
            </w:r>
            <w:proofErr w:type="spellEnd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ADB </w:t>
            </w:r>
            <w:proofErr w:type="spellStart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BDC: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&lt;ADB≡&lt;BDC</m:t>
              </m:r>
            </m:oMath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(unghiuri drepte)</w:t>
            </w:r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&lt;ABD≡&lt;BCD</m:t>
              </m:r>
            </m:oMath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(au același complement,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&lt;CBD)</m:t>
              </m:r>
            </m:oMath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Prin urmare,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∆ABD~∆BCD</m:t>
              </m:r>
            </m:oMath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(Criteriu UU)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CD</m:t>
                  </m:r>
                </m:den>
              </m:f>
            </m:oMath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75047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="00356371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=AD∙DC</m:t>
              </m:r>
            </m:oMath>
            <w:r w:rsidR="00C62874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2∙8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=4 cm</m:t>
              </m:r>
            </m:oMath>
            <w:r w:rsidR="00CA589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Răspuns</w:t>
            </w:r>
            <w:proofErr w:type="spellEnd"/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 4 cm</w:t>
            </w:r>
            <w:r w:rsidR="00976B1E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14:paraId="58B7BE6C" w14:textId="77777777" w:rsidR="00976B1E" w:rsidRPr="00A76F05" w:rsidRDefault="00976B1E" w:rsidP="00976B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76F05">
              <w:rPr>
                <w:rStyle w:val="Robust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Definiție</w:t>
            </w:r>
            <w:proofErr w:type="spellEnd"/>
            <w:r w:rsidRPr="00A76F05">
              <w:rPr>
                <w:rStyle w:val="Robust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A76F05">
              <w:rPr>
                <w:rStyle w:val="Robu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Proiecția ortogonală a unui punct pe o dreaptă este piciorul perpendicularei duse din acel punct pe dreaptă.</w:t>
            </w:r>
          </w:p>
          <w:p w14:paraId="1C110C87" w14:textId="09F3D341" w:rsidR="00976B1E" w:rsidRPr="00A76F05" w:rsidRDefault="00976B1E" w:rsidP="001173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învățarea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sugerează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fapt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demonstrația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>înălțimii</w:t>
            </w:r>
            <w:proofErr w:type="spellEnd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demonstrăm</w:t>
            </w:r>
            <w:proofErr w:type="spellEnd"/>
            <w:r w:rsidR="001C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E6422" w14:textId="77BE80E5" w:rsidR="006D5C33" w:rsidRPr="00A76F05" w:rsidRDefault="00331CEA" w:rsidP="00331C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Ipoteză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∆ABC, m(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∠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B) = 90°, D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[AC], BD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⊥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AC.  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Concluzie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BD 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 AD ⋅ DC</m:t>
              </m:r>
            </m:oMath>
          </w:p>
          <w:p w14:paraId="685033C4" w14:textId="5FD32B01" w:rsidR="00A75047" w:rsidRPr="00A76F05" w:rsidRDefault="00A75047" w:rsidP="00A7504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Demonstraţie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</w:t>
            </w:r>
            <w:r w:rsidRPr="00A76F05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Pr="00A76F05">
              <w:rPr>
                <w:rFonts w:ascii="Cambria Math" w:eastAsiaTheme="minorEastAsia" w:hAnsi="Cambria Math" w:cs="Cambria Math"/>
                <w:bCs/>
                <w:sz w:val="24"/>
                <w:szCs w:val="24"/>
              </w:rPr>
              <w:t>∠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ADB ≡ </w:t>
            </w:r>
            <w:r w:rsidRPr="00A76F05">
              <w:rPr>
                <w:rFonts w:ascii="Cambria Math" w:eastAsiaTheme="minorEastAsia" w:hAnsi="Cambria Math" w:cs="Cambria Math"/>
                <w:bCs/>
                <w:sz w:val="24"/>
                <w:szCs w:val="24"/>
              </w:rPr>
              <w:t>∠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BDC (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unghiuri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drepte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).</w:t>
            </w:r>
          </w:p>
          <w:p w14:paraId="67DEC5F6" w14:textId="643E9E38" w:rsidR="00A75047" w:rsidRPr="00A76F05" w:rsidRDefault="00A75047" w:rsidP="00A7504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2) </w:t>
            </w:r>
            <w:r w:rsidRPr="00A76F05">
              <w:rPr>
                <w:rFonts w:ascii="Cambria Math" w:eastAsiaTheme="minorEastAsia" w:hAnsi="Cambria Math" w:cs="Cambria Math"/>
                <w:bCs/>
                <w:sz w:val="24"/>
                <w:szCs w:val="24"/>
              </w:rPr>
              <w:t>∠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ABD ≡ </w:t>
            </w:r>
            <w:r w:rsidRPr="00A76F05">
              <w:rPr>
                <w:rFonts w:ascii="Cambria Math" w:eastAsiaTheme="minorEastAsia" w:hAnsi="Cambria Math" w:cs="Cambria Math"/>
                <w:bCs/>
                <w:sz w:val="24"/>
                <w:szCs w:val="24"/>
              </w:rPr>
              <w:t>∠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BCD (au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acelaşi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complement, </w:t>
            </w:r>
            <w:r w:rsidRPr="00A76F05">
              <w:rPr>
                <w:rFonts w:ascii="Cambria Math" w:eastAsiaTheme="minorEastAsia" w:hAnsi="Cambria Math" w:cs="Cambria Math"/>
                <w:bCs/>
                <w:sz w:val="24"/>
                <w:szCs w:val="24"/>
              </w:rPr>
              <w:t>∠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CBD).</w:t>
            </w:r>
          </w:p>
          <w:p w14:paraId="685D4D73" w14:textId="720F2F68" w:rsidR="00A75047" w:rsidRPr="00A76F05" w:rsidRDefault="00A75047" w:rsidP="00A7504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3) ∆ABD ~ ∆BCD (</w:t>
            </w:r>
            <w:proofErr w:type="gram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din  (</w:t>
            </w:r>
            <w:proofErr w:type="gram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1) 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(2),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criteriul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UU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criteriul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U).</w:t>
            </w:r>
          </w:p>
          <w:p w14:paraId="0F1FF99D" w14:textId="539070AA" w:rsidR="00976B1E" w:rsidRPr="00A76F05" w:rsidRDefault="00A75047" w:rsidP="00A7504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4) Din (3)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rezultă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că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CD</m:t>
                  </m:r>
                </m:den>
              </m:f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sau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=AD∙D</m:t>
              </m:r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</w:t>
            </w:r>
            <w:r w:rsidR="001C12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.     </w:t>
            </w:r>
            <w:proofErr w:type="spellStart"/>
            <w:r w:rsidR="00E31700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c.t.d.</w:t>
            </w:r>
            <w:proofErr w:type="spellEnd"/>
          </w:p>
          <w:p w14:paraId="079D9F64" w14:textId="3CC962C8" w:rsidR="00057DAA" w:rsidRDefault="00E31700" w:rsidP="00057DAA">
            <w:pPr>
              <w:spacing w:line="276" w:lineRule="auto"/>
              <w:jc w:val="both"/>
            </w:pPr>
            <w:proofErr w:type="spellStart"/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Teorema</w:t>
            </w:r>
            <w:proofErr w:type="spellEnd"/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înălțimii</w:t>
            </w:r>
            <w:proofErr w:type="spellEnd"/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Pătratul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lungimii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înălţimii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unui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triunghi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dreptunghic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corespunzătoare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ipotenuzei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este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egal cu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produsul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lungimilor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proiecţiilor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catetelor</w:t>
            </w:r>
            <w:proofErr w:type="spellEnd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pe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ipotenuză</w:t>
            </w:r>
            <w:proofErr w:type="spellEnd"/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CE0F7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elevii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scriu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caiete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memorizează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57DAA">
              <w:t xml:space="preserve"> </w:t>
            </w:r>
          </w:p>
          <w:p w14:paraId="0C1CB7CC" w14:textId="78CA271F" w:rsidR="00057DAA" w:rsidRPr="00057DAA" w:rsidRDefault="00057DAA" w:rsidP="00057DA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Numărul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rad>
            </m:oMath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numeşte </w:t>
            </w:r>
            <w:r w:rsidRPr="00057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media </w:t>
            </w:r>
            <w:proofErr w:type="spellStart"/>
            <w:r w:rsidRPr="00057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geometrică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media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proporţională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a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numerelor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reale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b.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Utilizând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această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noţiune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găsiţi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altă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formulare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enunţului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teoremei</w:t>
            </w:r>
            <w:proofErr w:type="spellEnd"/>
          </w:p>
          <w:p w14:paraId="33F6AC14" w14:textId="70C00F4C" w:rsidR="00057DAA" w:rsidRPr="00A76F05" w:rsidRDefault="00057DAA" w:rsidP="00057DA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înălţimii</w:t>
            </w:r>
            <w:proofErr w:type="spellEnd"/>
            <w:r w:rsidRPr="00057D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1E9B236" w14:textId="6CE728F0" w:rsidR="008C572C" w:rsidRPr="00CA5899" w:rsidRDefault="00FD6342" w:rsidP="008C572C">
            <w:pPr>
              <w:tabs>
                <w:tab w:val="center" w:pos="347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</w:pP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lastRenderedPageBreak/>
              <w:t xml:space="preserve">Manual, </w:t>
            </w:r>
            <w:r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Ex.2 (b</w:t>
            </w:r>
            <w:r w:rsidR="00C071D1"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1C12B5"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C071D1"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</w:t>
            </w:r>
            <w:r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  <w:r w:rsidR="001C12B5"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</w:t>
            </w:r>
            <w:r w:rsidRPr="001C1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pag.145</w:t>
            </w:r>
            <w:r w:rsidR="008C572C"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="00CA58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8C572C" w:rsidRPr="00A76F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Calculați AD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CA589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  </w:t>
            </w:r>
            <w:r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Indicație:</w:t>
            </w:r>
            <w:r w:rsidR="008C572C" w:rsidRPr="00A76F0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=BD∙DC=18∙8=144, AD=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</m:t>
                </m:r>
              </m:oMath>
            </m:oMathPara>
          </w:p>
          <w:p w14:paraId="6A695792" w14:textId="5B2D5274" w:rsidR="008C572C" w:rsidRPr="0068526B" w:rsidRDefault="001C12B5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b)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=BD∙DC=18∙8=144, AD=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144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=12</m:t>
              </m:r>
            </m:oMath>
            <w:r w:rsidR="008C572C" w:rsidRPr="0068526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(cm)</w:t>
            </w:r>
          </w:p>
          <w:p w14:paraId="2E9646FB" w14:textId="14DF68E7" w:rsidR="00A76F05" w:rsidRPr="00A76F05" w:rsidRDefault="00057DAA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 wp14:anchorId="0505C06D" wp14:editId="73C903F1">
                  <wp:simplePos x="0" y="0"/>
                  <wp:positionH relativeFrom="column">
                    <wp:posOffset>4123348</wp:posOffset>
                  </wp:positionH>
                  <wp:positionV relativeFrom="paragraph">
                    <wp:posOffset>-656590</wp:posOffset>
                  </wp:positionV>
                  <wp:extent cx="1646851" cy="882407"/>
                  <wp:effectExtent l="0" t="0" r="0" b="0"/>
                  <wp:wrapTight wrapText="bothSides">
                    <wp:wrapPolygon edited="0">
                      <wp:start x="0" y="0"/>
                      <wp:lineTo x="0" y="20994"/>
                      <wp:lineTo x="21242" y="20994"/>
                      <wp:lineTo x="21242" y="0"/>
                      <wp:lineTo x="0" y="0"/>
                    </wp:wrapPolygon>
                  </wp:wrapTight>
                  <wp:docPr id="1598201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851" cy="88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572C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>c)</w:t>
            </w:r>
            <w:proofErr w:type="spellStart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>Ipoteză</w:t>
            </w:r>
            <w:proofErr w:type="spellEnd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 BD= 6 cm, CD= 30 cm, </w:t>
            </w:r>
            <w:proofErr w:type="spellStart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>Concluzie</w:t>
            </w:r>
            <w:proofErr w:type="spellEnd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Calculați</w:t>
            </w:r>
            <w:proofErr w:type="spellEnd"/>
            <w:r w:rsidR="00A76F05"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AD</w:t>
            </w:r>
          </w:p>
          <w:p w14:paraId="61692AFC" w14:textId="3C7C894E" w:rsidR="00C071D1" w:rsidRPr="008C5D10" w:rsidRDefault="008C572C" w:rsidP="008C5D10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=BD∙DC=6∙30=180, AD=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36∙5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(cm)</w:t>
            </w:r>
          </w:p>
          <w:p w14:paraId="4B196617" w14:textId="6AC02D00" w:rsidR="00C071D1" w:rsidRPr="00A76F05" w:rsidRDefault="00C071D1" w:rsidP="00C071D1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Manual, </w:t>
            </w:r>
            <w:r w:rsidRPr="00A76F0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Ex.3 (b,</w:t>
            </w:r>
            <w:r w:rsidR="001C12B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 xml:space="preserve">c) pag.145 </w:t>
            </w:r>
            <w:r w:rsidR="00057DAA" w:rsidRPr="00A76F0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800" behindDoc="1" locked="0" layoutInCell="1" allowOverlap="1" wp14:anchorId="76AEEF90" wp14:editId="7A695B7E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45720</wp:posOffset>
                  </wp:positionV>
                  <wp:extent cx="1313180" cy="611505"/>
                  <wp:effectExtent l="0" t="0" r="1270" b="0"/>
                  <wp:wrapThrough wrapText="bothSides">
                    <wp:wrapPolygon edited="0">
                      <wp:start x="0" y="0"/>
                      <wp:lineTo x="0" y="20860"/>
                      <wp:lineTo x="21308" y="20860"/>
                      <wp:lineTo x="21308" y="0"/>
                      <wp:lineTo x="0" y="0"/>
                    </wp:wrapPolygon>
                  </wp:wrapThrough>
                  <wp:docPr id="16358924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24,5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196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24,5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=8 </m:t>
              </m:r>
            </m:oMath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(cm)</w:t>
            </w:r>
            <w:r w:rsidR="00A76F05" w:rsidRPr="00A7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1979C" w14:textId="18543540" w:rsidR="00A76F05" w:rsidRPr="00A76F05" w:rsidRDefault="00C071D1" w:rsidP="00C071D1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c)</w:t>
            </w:r>
            <w:proofErr w:type="spellStart"/>
            <w:r w:rsidR="00A76F05"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Ipoteză</w:t>
            </w:r>
            <w:proofErr w:type="spellEnd"/>
            <w:r w:rsidR="00A76F05"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BD=10 cm, CD=8 cm, </w:t>
            </w:r>
            <w:proofErr w:type="spellStart"/>
            <w:r w:rsidR="00A76F05"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Calculați</w:t>
            </w:r>
            <w:proofErr w:type="spellEnd"/>
            <w:r w:rsidR="00A76F05"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 AD,</w:t>
            </w:r>
          </w:p>
          <w:p w14:paraId="24789202" w14:textId="4EA59052" w:rsidR="00C071D1" w:rsidRPr="00A76F05" w:rsidRDefault="00C071D1" w:rsidP="00C071D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(cm)</w:t>
            </w:r>
          </w:p>
          <w:p w14:paraId="18722921" w14:textId="220D653E" w:rsidR="00FD6342" w:rsidRDefault="00BB58D0" w:rsidP="00BB58D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Manual, </w:t>
            </w:r>
            <w:r w:rsidRPr="00A76F0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Ex.</w:t>
            </w:r>
            <w:r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 xml:space="preserve">12 pag.146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Raportul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lungimile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proiecţiilor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catetelor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ipotenuza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triunghi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dreptunghic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egal cu 0,25.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Aflaţi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lungimea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înălţimii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duse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vârful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unghiului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dacă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lungimea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ipotenuzei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egală</w:t>
            </w:r>
            <w:proofErr w:type="spellEnd"/>
            <w:r w:rsidRP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cu 20 cm</w:t>
            </w:r>
            <w:r w:rsidR="001C12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14:paraId="6E1E4A88" w14:textId="577F6ACF" w:rsidR="00BB58D0" w:rsidRDefault="006E249B" w:rsidP="00BB58D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2064" behindDoc="1" locked="0" layoutInCell="1" allowOverlap="1" wp14:anchorId="465F0313" wp14:editId="0E55A77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23495</wp:posOffset>
                  </wp:positionV>
                  <wp:extent cx="1476375" cy="675005"/>
                  <wp:effectExtent l="0" t="0" r="9525" b="0"/>
                  <wp:wrapTight wrapText="bothSides">
                    <wp:wrapPolygon edited="0">
                      <wp:start x="0" y="0"/>
                      <wp:lineTo x="0" y="20726"/>
                      <wp:lineTo x="21461" y="20726"/>
                      <wp:lineTo x="21461" y="0"/>
                      <wp:lineTo x="0" y="0"/>
                    </wp:wrapPolygon>
                  </wp:wrapTight>
                  <wp:docPr id="70868625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Indicație</w:t>
            </w:r>
            <w:proofErr w:type="spellEnd"/>
            <w:r w:rsidR="00BB58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=0,25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Notăm: </w:t>
            </w:r>
            <w:r w:rsidRPr="006E249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AD=x, CD=4x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BC=20 cm, </w:t>
            </w:r>
            <w:r w:rsidR="002F120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C=AD+CD=5x=20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Rezultă:x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=4 cm</w:t>
            </w:r>
          </w:p>
          <w:p w14:paraId="064FB6DC" w14:textId="51A2A5E3" w:rsidR="006E249B" w:rsidRDefault="00C82A07" w:rsidP="00BB58D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848" behindDoc="1" locked="0" layoutInCell="1" allowOverlap="1" wp14:anchorId="4ADFE38B" wp14:editId="5F77B488">
                  <wp:simplePos x="0" y="0"/>
                  <wp:positionH relativeFrom="column">
                    <wp:posOffset>2540635</wp:posOffset>
                  </wp:positionH>
                  <wp:positionV relativeFrom="paragraph">
                    <wp:posOffset>211455</wp:posOffset>
                  </wp:positionV>
                  <wp:extent cx="1557020" cy="744855"/>
                  <wp:effectExtent l="0" t="0" r="5080" b="0"/>
                  <wp:wrapTight wrapText="bothSides">
                    <wp:wrapPolygon edited="0">
                      <wp:start x="0" y="0"/>
                      <wp:lineTo x="0" y="20992"/>
                      <wp:lineTo x="21406" y="20992"/>
                      <wp:lineTo x="21406" y="0"/>
                      <wp:lineTo x="0" y="0"/>
                    </wp:wrapPolygon>
                  </wp:wrapTight>
                  <wp:docPr id="213885299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2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AD=4cm, CD=16 cm. Conform </w:t>
            </w:r>
            <w:proofErr w:type="spellStart"/>
            <w:r w:rsidR="001C12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teoremei</w:t>
            </w:r>
            <w:proofErr w:type="spellEnd"/>
            <w:r w:rsidR="006E24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24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înălțimii</w:t>
            </w:r>
            <w:proofErr w:type="spellEnd"/>
            <w:r w:rsidR="006E24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</w:t>
            </w:r>
          </w:p>
          <w:p w14:paraId="03704543" w14:textId="1DAD2EA0" w:rsidR="00356371" w:rsidRPr="008C5D10" w:rsidRDefault="00000000" w:rsidP="008C5D1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=AD∙CD=64</m:t>
              </m:r>
            </m:oMath>
            <w:r w:rsidR="006E24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 sau BD=8 cm</w:t>
            </w:r>
          </w:p>
          <w:p w14:paraId="68F5DB65" w14:textId="2EDE2685" w:rsidR="00300CA5" w:rsidRPr="00CA5899" w:rsidRDefault="00E21DF2" w:rsidP="00E21DF2"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Manual, </w:t>
            </w:r>
            <w:r w:rsidRPr="00A76F0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Ex.</w:t>
            </w:r>
            <w:r w:rsidR="001C12B5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 xml:space="preserve">13, </w:t>
            </w:r>
            <w:r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pag.146</w:t>
            </w:r>
            <w:r>
              <w:t xml:space="preserve"> </w:t>
            </w:r>
            <w:r w:rsidR="00CA5899">
              <w:t xml:space="preserve"> </w:t>
            </w:r>
            <w:proofErr w:type="spellStart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Examinaţi</w:t>
            </w:r>
            <w:proofErr w:type="spellEnd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desenul</w:t>
            </w:r>
            <w:proofErr w:type="spellEnd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aflaţi</w:t>
            </w:r>
            <w:proofErr w:type="spellEnd"/>
            <w:r w:rsidRPr="00E21D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AD.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CC9A45" w14:textId="34D75818" w:rsidR="00BB58D0" w:rsidRPr="008C5D10" w:rsidRDefault="00E21DF2" w:rsidP="008C5D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9 cm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 cm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81 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 cm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=4,5 cm</m:t>
              </m:r>
            </m:oMath>
          </w:p>
          <w:p w14:paraId="410C9C4D" w14:textId="1B7878C9" w:rsidR="00EA6A39" w:rsidRPr="004E4AB4" w:rsidRDefault="004E4AB4" w:rsidP="008332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Aplicație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O casa are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acoperisul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construit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sub forma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unui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triunghi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dreptunghic.Gasiti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modalitate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a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etermina</w:t>
            </w:r>
            <w:proofErr w:type="spellEnd"/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inaltimea</w:t>
            </w:r>
            <w:proofErr w:type="spellEnd"/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acoperisului</w:t>
            </w:r>
            <w:proofErr w:type="spellEnd"/>
            <w:r w:rsidR="00CA5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daca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nu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poti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ajunge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pâna</w:t>
            </w:r>
            <w:proofErr w:type="spellEnd"/>
            <w:r w:rsidRPr="004E4A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sus!</w:t>
            </w:r>
            <w:r w:rsidR="005D58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anexa</w:t>
            </w:r>
            <w:proofErr w:type="spellEnd"/>
            <w:r w:rsidRPr="004E4A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="00CA5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BF8FFD0" w14:textId="77777777" w:rsidR="00CA5899" w:rsidRDefault="00EA6A39" w:rsidP="008332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11F"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AFC74" w14:textId="53BDAC3F" w:rsidR="008C5D10" w:rsidRPr="00CA5899" w:rsidRDefault="00BF211F" w:rsidP="00CA58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CA5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am  învățat astăzi la lecție? </w:t>
            </w:r>
            <w:r w:rsidR="008C5D10" w:rsidRPr="008C5D1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-Ce trebuie să cunoaștem pentru a putea determina lungimea înălți</w:t>
            </w:r>
            <w:r w:rsidR="00CA589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mii unui triunghi dreptunghic? </w:t>
            </w:r>
            <w:r w:rsidR="008C5D10" w:rsidRPr="008C5D1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-Enunțați teorema înălțimii.</w:t>
            </w:r>
          </w:p>
          <w:p w14:paraId="2CB569AB" w14:textId="2E85CD19" w:rsidR="00BF211F" w:rsidRPr="00057DAA" w:rsidRDefault="00BF211F" w:rsidP="00057D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CA589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7601BE7A" w:rsidR="00BF211F" w:rsidRPr="00CA5899" w:rsidRDefault="00CA5899" w:rsidP="005B16C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pentru acasă: </w:t>
            </w:r>
            <w:r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5B328C" w:rsidRPr="00CA58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54893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înălțimii (cu demonstrație)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ag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="005B16CA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454893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  <w:p w14:paraId="686D0C56" w14:textId="0DD7A678" w:rsidR="00BF211F" w:rsidRPr="00CA5899" w:rsidRDefault="00CA5899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 c</w:t>
            </w:r>
            <w:r w:rsidR="005B16CA"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BF211F"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CA58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>Proiecții</w:t>
            </w:r>
            <w:proofErr w:type="spellEnd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>ortogonale</w:t>
            </w:r>
            <w:proofErr w:type="spellEnd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 xml:space="preserve"> figure pe o </w:t>
            </w:r>
            <w:proofErr w:type="spellStart"/>
            <w:r w:rsidR="00454893" w:rsidRPr="00CA5899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CA5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211F"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A5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pag.143</w:t>
            </w:r>
          </w:p>
          <w:p w14:paraId="7DA9A1B4" w14:textId="28F4F033" w:rsidR="00BF211F" w:rsidRPr="00A76F05" w:rsidRDefault="00CA5899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 rezolvat: E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x. </w:t>
            </w:r>
            <w:r w:rsidR="00C071D1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 (a)</w:t>
            </w:r>
            <w:r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3(a),</w:t>
            </w:r>
            <w:r w:rsidR="005B16CA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F211F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pag </w:t>
            </w:r>
            <w:r w:rsidR="005B16CA" w:rsidRPr="00CA589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145</w:t>
            </w:r>
          </w:p>
        </w:tc>
        <w:tc>
          <w:tcPr>
            <w:tcW w:w="708" w:type="dxa"/>
          </w:tcPr>
          <w:p w14:paraId="0AD470A1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F1C38D3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Default="00454893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E15CB20" w:rsidR="00D23EAD" w:rsidRPr="009C43E4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F9EF4A0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061E9040" w:rsidR="00D23EAD" w:rsidRPr="008D1A9D" w:rsidRDefault="002974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77777777" w:rsidR="00057DAA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F6AAA4" w14:textId="77777777" w:rsidR="00057DAA" w:rsidRPr="008D1A9D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58940254" w:rsidR="00D23EAD" w:rsidRPr="008D1A9D" w:rsidRDefault="0045489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B226D0A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05A98B3E" w:rsidR="00D23EAD" w:rsidRPr="008D1A9D" w:rsidRDefault="0045489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5EE8721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C300B6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23E573" w14:textId="662A1269" w:rsidR="00B50ADB" w:rsidRPr="008D1A9D" w:rsidRDefault="001076E4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76264EB5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A65F1B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476C00A9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433D3149" w:rsidR="00F717E9" w:rsidRPr="008D1A9D" w:rsidRDefault="008C5D10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5</w:t>
            </w: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5EB122E5" w:rsidR="00585CC1" w:rsidRPr="008D1A9D" w:rsidRDefault="000340C4" w:rsidP="00E265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B13883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E91F5AC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8D1A9D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A779D5B" w14:textId="77777777" w:rsidR="002974FE" w:rsidRPr="001C12B5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036EA1E" w14:textId="77777777" w:rsidR="002974FE" w:rsidRPr="001C12B5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415FDF2" w14:textId="39DCA1C6" w:rsidR="00D23EAD" w:rsidRPr="001C12B5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lang w:val="ro-RO"/>
              </w:rPr>
              <w:t>Problematizarea</w:t>
            </w:r>
          </w:p>
          <w:p w14:paraId="7ED526AA" w14:textId="77777777" w:rsidR="001076E4" w:rsidRPr="001C12B5" w:rsidRDefault="001076E4" w:rsidP="001076E4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lang w:val="ro-RO"/>
              </w:rPr>
              <w:t>Lucrul cu manualul</w:t>
            </w:r>
          </w:p>
          <w:p w14:paraId="1ABC0E2C" w14:textId="77777777" w:rsidR="00D23EAD" w:rsidRPr="001C12B5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1C12B5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1C12B5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60C2CB" w14:textId="77777777" w:rsidR="00D23EAD" w:rsidRPr="001C12B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4A1DD16B" w14:textId="77777777" w:rsidR="00D23EAD" w:rsidRPr="001C12B5" w:rsidRDefault="00D23EAD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5479C2F" w14:textId="77777777" w:rsidR="00D23EAD" w:rsidRPr="001C12B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73F861F" w14:textId="3CAE8316" w:rsidR="00D23EAD" w:rsidRPr="001C12B5" w:rsidRDefault="002974FE" w:rsidP="002974FE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5B09454D" w14:textId="77777777" w:rsidR="00D23EAD" w:rsidRPr="001C12B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7777777" w:rsidR="00D23EAD" w:rsidRPr="001C12B5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507E54" w14:textId="77777777" w:rsidR="009C43E4" w:rsidRPr="001C12B5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3FBE8DF6" w:rsidR="009C43E4" w:rsidRPr="001C12B5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C12B5">
              <w:rPr>
                <w:rFonts w:ascii="Times New Roman" w:hAnsi="Times New Roman" w:cs="Times New Roman"/>
                <w:iCs/>
                <w:sz w:val="24"/>
                <w:szCs w:val="24"/>
              </w:rPr>
              <w:t>Explicație</w:t>
            </w:r>
            <w:proofErr w:type="spellEnd"/>
          </w:p>
          <w:p w14:paraId="4AEFD3D5" w14:textId="3EB15285" w:rsidR="00E31700" w:rsidRPr="001C12B5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C12B5">
              <w:rPr>
                <w:rFonts w:ascii="Times New Roman" w:hAnsi="Times New Roman" w:cs="Times New Roman"/>
                <w:iCs/>
                <w:sz w:val="24"/>
                <w:szCs w:val="24"/>
              </w:rPr>
              <w:t>Demonstrație</w:t>
            </w:r>
            <w:proofErr w:type="spellEnd"/>
          </w:p>
          <w:p w14:paraId="5C19BCBE" w14:textId="77777777" w:rsidR="009C43E4" w:rsidRPr="001C12B5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1C12B5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1C12B5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1C12B5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lang w:val="ro-RO"/>
              </w:rPr>
            </w:pPr>
          </w:p>
          <w:p w14:paraId="12EC87C6" w14:textId="77777777" w:rsidR="000A090D" w:rsidRPr="001C12B5" w:rsidRDefault="000A090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C7BC3AA" w14:textId="77777777" w:rsidR="001076E4" w:rsidRPr="001C12B5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3D806A2" w14:textId="77777777" w:rsidR="001076E4" w:rsidRPr="001C12B5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90950B8" w14:textId="1B69326C" w:rsidR="009C43E4" w:rsidRPr="001C12B5" w:rsidRDefault="005B16CA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B5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</w:p>
          <w:p w14:paraId="642CBF87" w14:textId="77777777" w:rsidR="008332BF" w:rsidRPr="001C12B5" w:rsidRDefault="008332BF" w:rsidP="00D23EAD">
            <w:pPr>
              <w:jc w:val="both"/>
            </w:pPr>
          </w:p>
          <w:p w14:paraId="12977086" w14:textId="77777777" w:rsidR="008332BF" w:rsidRPr="001C12B5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6C47F1F" w14:textId="77777777" w:rsidR="008332BF" w:rsidRPr="001C12B5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4DBC2D" w14:textId="77777777" w:rsidR="008332BF" w:rsidRPr="001C12B5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1C12B5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1C12B5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755EB198" w14:textId="77777777" w:rsidR="00B50ADB" w:rsidRPr="001C12B5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4192AF3" w14:textId="77777777" w:rsidR="001C0EA3" w:rsidRPr="001C12B5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69BE169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</w:p>
          <w:p w14:paraId="53F84901" w14:textId="77777777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E481D37" w14:textId="77777777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26926AA" w14:textId="77777777" w:rsidR="00EA6A39" w:rsidRPr="001C12B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B3D52" w14:textId="6E3E9864" w:rsidR="0082638E" w:rsidRPr="001C12B5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Platforma educațională</w:t>
            </w:r>
          </w:p>
          <w:p w14:paraId="05B22499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7F1ADCD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8307180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FAA9E9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5E1B18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72CF3C15" w:rsidR="00B5178F" w:rsidRPr="001C12B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1C1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3855E888" w:rsid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8500CD" w14:textId="77777777" w:rsidR="004E4AB4" w:rsidRDefault="004E4AB4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925A01" w14:textId="77777777" w:rsidR="00C52C30" w:rsidRDefault="00C52C30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</w:pPr>
    </w:p>
    <w:p w14:paraId="65351C56" w14:textId="26823C23" w:rsidR="004E4AB4" w:rsidRPr="004E4AB4" w:rsidRDefault="004E4AB4" w:rsidP="00C52C30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</w:pPr>
      <w:r w:rsidRPr="004E4A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Anexa 1 Aplicație</w:t>
      </w:r>
    </w:p>
    <w:p w14:paraId="115510AE" w14:textId="6D49D378" w:rsidR="004E4AB4" w:rsidRDefault="00C52C30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 wp14:anchorId="4E591C09" wp14:editId="44428ABF">
            <wp:simplePos x="0" y="0"/>
            <wp:positionH relativeFrom="column">
              <wp:posOffset>5358765</wp:posOffset>
            </wp:positionH>
            <wp:positionV relativeFrom="paragraph">
              <wp:posOffset>83820</wp:posOffset>
            </wp:positionV>
            <wp:extent cx="2985770" cy="2138045"/>
            <wp:effectExtent l="0" t="0" r="5080" b="0"/>
            <wp:wrapTight wrapText="bothSides">
              <wp:wrapPolygon edited="0">
                <wp:start x="0" y="0"/>
                <wp:lineTo x="0" y="21363"/>
                <wp:lineTo x="21499" y="21363"/>
                <wp:lineTo x="21499" y="0"/>
                <wp:lineTo x="0" y="0"/>
              </wp:wrapPolygon>
            </wp:wrapTight>
            <wp:docPr id="175169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4B290" w14:textId="77777777" w:rsidR="00495A5D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C52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5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2C30">
        <w:rPr>
          <w:rFonts w:ascii="Times New Roman" w:hAnsi="Times New Roman" w:cs="Times New Roman"/>
          <w:sz w:val="24"/>
          <w:szCs w:val="24"/>
        </w:rPr>
        <w:t>desenul</w:t>
      </w:r>
      <w:proofErr w:type="spellEnd"/>
      <w:r w:rsidR="00C52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52C30"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proofErr w:type="gramEnd"/>
      <w:r w:rsidR="00C52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2C30">
        <w:rPr>
          <w:rFonts w:ascii="Times New Roman" w:hAnsi="Times New Roman" w:cs="Times New Roman"/>
          <w:sz w:val="24"/>
          <w:szCs w:val="24"/>
        </w:rPr>
        <w:t>fe</w:t>
      </w:r>
      <w:r w:rsidR="00495A5D">
        <w:rPr>
          <w:rFonts w:ascii="Times New Roman" w:hAnsi="Times New Roman" w:cs="Times New Roman"/>
          <w:sz w:val="24"/>
          <w:szCs w:val="24"/>
        </w:rPr>
        <w:t>țele</w:t>
      </w:r>
      <w:proofErr w:type="spellEnd"/>
      <w:r w:rsidR="00495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A5D">
        <w:rPr>
          <w:rFonts w:ascii="Times New Roman" w:hAnsi="Times New Roman" w:cs="Times New Roman"/>
          <w:sz w:val="24"/>
          <w:szCs w:val="24"/>
        </w:rPr>
        <w:t>acoperișului</w:t>
      </w:r>
      <w:proofErr w:type="spellEnd"/>
      <w:r w:rsidR="00495A5D">
        <w:rPr>
          <w:rFonts w:ascii="Times New Roman" w:hAnsi="Times New Roman" w:cs="Times New Roman"/>
          <w:sz w:val="24"/>
          <w:szCs w:val="24"/>
        </w:rPr>
        <w:t xml:space="preserve"> sunt perpendicular.</w:t>
      </w:r>
    </w:p>
    <w:p w14:paraId="0B51F7D9" w14:textId="02A4482A" w:rsidR="004E4AB4" w:rsidRDefault="00495A5D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vârfului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 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planșeu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4E4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90519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11214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A50DD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108CE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DA62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8D78" w14:textId="11FDC9B4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 wp14:anchorId="3E687541" wp14:editId="13559500">
            <wp:simplePos x="0" y="0"/>
            <wp:positionH relativeFrom="column">
              <wp:posOffset>-242130</wp:posOffset>
            </wp:positionH>
            <wp:positionV relativeFrom="paragraph">
              <wp:posOffset>206278</wp:posOffset>
            </wp:positionV>
            <wp:extent cx="3187700" cy="2060575"/>
            <wp:effectExtent l="0" t="0" r="0" b="0"/>
            <wp:wrapTight wrapText="bothSides">
              <wp:wrapPolygon edited="0">
                <wp:start x="0" y="0"/>
                <wp:lineTo x="0" y="21367"/>
                <wp:lineTo x="21428" y="21367"/>
                <wp:lineTo x="21428" y="0"/>
                <wp:lineTo x="0" y="0"/>
              </wp:wrapPolygon>
            </wp:wrapTight>
            <wp:docPr id="5009790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BD7C" w14:textId="77777777" w:rsidR="00495A5D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F724C27" w14:textId="77777777" w:rsidR="00495A5D" w:rsidRDefault="00495A5D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8B91F" w14:textId="607D3F95" w:rsidR="004E4AB4" w:rsidRDefault="00495A5D" w:rsidP="00495A5D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4AB4" w:rsidRPr="00495A5D">
        <w:rPr>
          <w:rFonts w:ascii="Times New Roman" w:hAnsi="Times New Roman" w:cs="Times New Roman"/>
          <w:sz w:val="24"/>
          <w:szCs w:val="24"/>
        </w:rPr>
        <w:t>)</w:t>
      </w:r>
      <w:r w:rsidR="004E4AB4" w:rsidRPr="00495A5D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 w:rsidRPr="00495A5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asurați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E4AB4" w:rsidRPr="004E4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proiectiile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catete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ipotenuza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(BD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DC)</w:t>
      </w:r>
      <w:r w:rsidR="004E4AB4" w:rsidRPr="004E4AB4">
        <w:rPr>
          <w:rFonts w:ascii="Times New Roman" w:hAnsi="Times New Roman" w:cs="Times New Roman"/>
          <w:sz w:val="24"/>
          <w:szCs w:val="24"/>
        </w:rPr>
        <w:br/>
        <w:t xml:space="preserve"> (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adica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proiectiile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2 parti ale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acoperisului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4E4AB4" w:rsidRPr="004E4AB4">
        <w:rPr>
          <w:rFonts w:ascii="Times New Roman" w:hAnsi="Times New Roman" w:cs="Times New Roman"/>
          <w:sz w:val="24"/>
          <w:szCs w:val="24"/>
        </w:rPr>
        <w:t>planseu</w:t>
      </w:r>
      <w:proofErr w:type="spellEnd"/>
      <w:r w:rsidR="004E4AB4" w:rsidRPr="004E4AB4">
        <w:rPr>
          <w:rFonts w:ascii="Times New Roman" w:hAnsi="Times New Roman" w:cs="Times New Roman"/>
          <w:sz w:val="24"/>
          <w:szCs w:val="24"/>
        </w:rPr>
        <w:t>)</w:t>
      </w:r>
    </w:p>
    <w:p w14:paraId="3C5C3E5A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3B0B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406A" w14:textId="77777777" w:rsidR="004E4AB4" w:rsidRDefault="004E4AB4" w:rsidP="00495A5D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151676" w14:textId="4692D94C" w:rsidR="004E4AB4" w:rsidRDefault="004E4AB4" w:rsidP="00495A5D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4E4AB4"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  <w:t xml:space="preserve"> </w:t>
      </w:r>
      <w:proofErr w:type="spellStart"/>
      <w:r w:rsidR="00495A5D">
        <w:rPr>
          <w:rFonts w:ascii="Times New Roman" w:hAnsi="Times New Roman" w:cs="Times New Roman"/>
          <w:sz w:val="24"/>
          <w:szCs w:val="24"/>
        </w:rPr>
        <w:t>Măsurați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proiectiile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catete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ipotenuza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(BD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DC)</w:t>
      </w:r>
      <w:r w:rsidRPr="004E4AB4">
        <w:rPr>
          <w:rFonts w:ascii="Times New Roman" w:hAnsi="Times New Roman" w:cs="Times New Roman"/>
          <w:sz w:val="24"/>
          <w:szCs w:val="24"/>
        </w:rPr>
        <w:br/>
        <w:t xml:space="preserve"> (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adica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proiectiile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95A5D">
        <w:rPr>
          <w:rFonts w:ascii="Times New Roman" w:hAnsi="Times New Roman" w:cs="Times New Roman"/>
          <w:sz w:val="24"/>
          <w:szCs w:val="24"/>
        </w:rPr>
        <w:t>muchi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acoperisului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E4AB4">
        <w:rPr>
          <w:rFonts w:ascii="Times New Roman" w:hAnsi="Times New Roman" w:cs="Times New Roman"/>
          <w:sz w:val="24"/>
          <w:szCs w:val="24"/>
        </w:rPr>
        <w:t>planseu</w:t>
      </w:r>
      <w:proofErr w:type="spellEnd"/>
      <w:r w:rsidRPr="004E4AB4">
        <w:rPr>
          <w:rFonts w:ascii="Times New Roman" w:hAnsi="Times New Roman" w:cs="Times New Roman"/>
          <w:sz w:val="24"/>
          <w:szCs w:val="24"/>
        </w:rPr>
        <w:t>)</w:t>
      </w:r>
    </w:p>
    <w:p w14:paraId="4A66BD7C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ED80C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4D25F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57A01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3B1C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5A2D2" w14:textId="70666B60" w:rsidR="004E4AB4" w:rsidRP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4AB4" w:rsidRPr="004E4AB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817658">
    <w:abstractNumId w:val="3"/>
  </w:num>
  <w:num w:numId="2" w16cid:durableId="1069227218">
    <w:abstractNumId w:val="0"/>
  </w:num>
  <w:num w:numId="3" w16cid:durableId="392314817">
    <w:abstractNumId w:val="2"/>
  </w:num>
  <w:num w:numId="4" w16cid:durableId="1394890174">
    <w:abstractNumId w:val="1"/>
  </w:num>
  <w:num w:numId="5" w16cid:durableId="610087736">
    <w:abstractNumId w:val="7"/>
  </w:num>
  <w:num w:numId="6" w16cid:durableId="1489902082">
    <w:abstractNumId w:val="4"/>
  </w:num>
  <w:num w:numId="7" w16cid:durableId="825511641">
    <w:abstractNumId w:val="6"/>
  </w:num>
  <w:num w:numId="8" w16cid:durableId="627928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340C4"/>
    <w:rsid w:val="000407D4"/>
    <w:rsid w:val="00057DAA"/>
    <w:rsid w:val="000657B5"/>
    <w:rsid w:val="000A090D"/>
    <w:rsid w:val="000A6F89"/>
    <w:rsid w:val="000C0B41"/>
    <w:rsid w:val="000E068D"/>
    <w:rsid w:val="000F4BA8"/>
    <w:rsid w:val="001076E4"/>
    <w:rsid w:val="00117311"/>
    <w:rsid w:val="001827AF"/>
    <w:rsid w:val="001A40DC"/>
    <w:rsid w:val="001A71FE"/>
    <w:rsid w:val="001C0EA3"/>
    <w:rsid w:val="001C12B5"/>
    <w:rsid w:val="001D1046"/>
    <w:rsid w:val="002000AE"/>
    <w:rsid w:val="002147E4"/>
    <w:rsid w:val="002213C9"/>
    <w:rsid w:val="00255D10"/>
    <w:rsid w:val="002974FE"/>
    <w:rsid w:val="002E294A"/>
    <w:rsid w:val="002F1206"/>
    <w:rsid w:val="00300CA5"/>
    <w:rsid w:val="00331CEA"/>
    <w:rsid w:val="00356371"/>
    <w:rsid w:val="0036405C"/>
    <w:rsid w:val="00370726"/>
    <w:rsid w:val="0038400A"/>
    <w:rsid w:val="00391B0B"/>
    <w:rsid w:val="003D7B19"/>
    <w:rsid w:val="00430FC4"/>
    <w:rsid w:val="00454893"/>
    <w:rsid w:val="00454C08"/>
    <w:rsid w:val="00495A5D"/>
    <w:rsid w:val="004E4AB4"/>
    <w:rsid w:val="004E5F2E"/>
    <w:rsid w:val="00542DB0"/>
    <w:rsid w:val="005638A2"/>
    <w:rsid w:val="00585CC1"/>
    <w:rsid w:val="005A5E6C"/>
    <w:rsid w:val="005B16CA"/>
    <w:rsid w:val="005B328C"/>
    <w:rsid w:val="005D58C9"/>
    <w:rsid w:val="005D77D9"/>
    <w:rsid w:val="005F2201"/>
    <w:rsid w:val="00613478"/>
    <w:rsid w:val="006202E9"/>
    <w:rsid w:val="00641F71"/>
    <w:rsid w:val="00652E03"/>
    <w:rsid w:val="00653A2D"/>
    <w:rsid w:val="006655A0"/>
    <w:rsid w:val="0068526B"/>
    <w:rsid w:val="00686AE6"/>
    <w:rsid w:val="006A472C"/>
    <w:rsid w:val="006D28B4"/>
    <w:rsid w:val="006D5C33"/>
    <w:rsid w:val="006E249B"/>
    <w:rsid w:val="00706687"/>
    <w:rsid w:val="00722CBE"/>
    <w:rsid w:val="00724938"/>
    <w:rsid w:val="007B0FE2"/>
    <w:rsid w:val="007B1202"/>
    <w:rsid w:val="007E6118"/>
    <w:rsid w:val="007F337D"/>
    <w:rsid w:val="008136A5"/>
    <w:rsid w:val="00814A72"/>
    <w:rsid w:val="0082638E"/>
    <w:rsid w:val="0083051E"/>
    <w:rsid w:val="008332BF"/>
    <w:rsid w:val="00846010"/>
    <w:rsid w:val="008506F6"/>
    <w:rsid w:val="008717F1"/>
    <w:rsid w:val="00873642"/>
    <w:rsid w:val="00884732"/>
    <w:rsid w:val="00892B7D"/>
    <w:rsid w:val="008C4AD9"/>
    <w:rsid w:val="008C572C"/>
    <w:rsid w:val="008C5D10"/>
    <w:rsid w:val="008D0E21"/>
    <w:rsid w:val="008D1A9D"/>
    <w:rsid w:val="008D677A"/>
    <w:rsid w:val="008E7280"/>
    <w:rsid w:val="00905650"/>
    <w:rsid w:val="00912D40"/>
    <w:rsid w:val="00926618"/>
    <w:rsid w:val="009439A9"/>
    <w:rsid w:val="00950413"/>
    <w:rsid w:val="009733BB"/>
    <w:rsid w:val="00976B1E"/>
    <w:rsid w:val="00982CBA"/>
    <w:rsid w:val="009A0EAE"/>
    <w:rsid w:val="009B6285"/>
    <w:rsid w:val="009C29C3"/>
    <w:rsid w:val="009C43E4"/>
    <w:rsid w:val="009C7D16"/>
    <w:rsid w:val="009E5376"/>
    <w:rsid w:val="009E560B"/>
    <w:rsid w:val="00A522AD"/>
    <w:rsid w:val="00A75047"/>
    <w:rsid w:val="00A76F05"/>
    <w:rsid w:val="00A82E9A"/>
    <w:rsid w:val="00A92C91"/>
    <w:rsid w:val="00AC2AD5"/>
    <w:rsid w:val="00B141CD"/>
    <w:rsid w:val="00B36B73"/>
    <w:rsid w:val="00B50ADB"/>
    <w:rsid w:val="00B5178F"/>
    <w:rsid w:val="00B54F35"/>
    <w:rsid w:val="00B55D90"/>
    <w:rsid w:val="00B87269"/>
    <w:rsid w:val="00BB58D0"/>
    <w:rsid w:val="00BC0BA5"/>
    <w:rsid w:val="00BF211F"/>
    <w:rsid w:val="00BF330F"/>
    <w:rsid w:val="00C071D1"/>
    <w:rsid w:val="00C52C30"/>
    <w:rsid w:val="00C62874"/>
    <w:rsid w:val="00C81F6D"/>
    <w:rsid w:val="00C82A07"/>
    <w:rsid w:val="00CA126B"/>
    <w:rsid w:val="00CA4CB4"/>
    <w:rsid w:val="00CA5899"/>
    <w:rsid w:val="00CB1FE9"/>
    <w:rsid w:val="00CC52AB"/>
    <w:rsid w:val="00CE0F72"/>
    <w:rsid w:val="00D23EAD"/>
    <w:rsid w:val="00D55189"/>
    <w:rsid w:val="00DA0DF1"/>
    <w:rsid w:val="00DB7503"/>
    <w:rsid w:val="00E11C18"/>
    <w:rsid w:val="00E21DF2"/>
    <w:rsid w:val="00E24723"/>
    <w:rsid w:val="00E26517"/>
    <w:rsid w:val="00E31700"/>
    <w:rsid w:val="00E37370"/>
    <w:rsid w:val="00E666B2"/>
    <w:rsid w:val="00EA6A39"/>
    <w:rsid w:val="00ED2191"/>
    <w:rsid w:val="00ED6393"/>
    <w:rsid w:val="00ED7066"/>
    <w:rsid w:val="00F06B66"/>
    <w:rsid w:val="00F717E9"/>
    <w:rsid w:val="00F7357D"/>
    <w:rsid w:val="00F93D7D"/>
    <w:rsid w:val="00FA4B76"/>
    <w:rsid w:val="00FA6FF5"/>
    <w:rsid w:val="00FA7116"/>
    <w:rsid w:val="00FC2738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11056389-AA42-416B-AAF6-6753C91C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86</cp:revision>
  <cp:lastPrinted>2024-04-30T09:35:00Z</cp:lastPrinted>
  <dcterms:created xsi:type="dcterms:W3CDTF">2024-05-27T12:44:00Z</dcterms:created>
  <dcterms:modified xsi:type="dcterms:W3CDTF">2024-09-27T12:40:00Z</dcterms:modified>
</cp:coreProperties>
</file>