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Times New Roman" w:cs="Times New Roman"/>
                      <w:sz w:val="24"/>
                      <w:szCs w:val="24"/>
                      <w:lang w:val="en-US"/>
                    </w:rPr>
                    <m:t>(</m:t>
                  </m:r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  <w:lang w:val="en-US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  <w:lang w:val="en-US"/>
                        </w:rPr>
                        <m:t>5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)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Times New Roman" w:cs="Times New Roman"/>
                      <w:sz w:val="24"/>
                      <w:szCs w:val="24"/>
                      <w:lang w:val="en-US"/>
                    </w:rPr>
                    <m:t>−2</m:t>
                  </m: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8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25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sz w:val="28"/>
                          <w:szCs w:val="24"/>
                          <w:lang w:val="en-US"/>
                        </w:rPr>
                        <m:t>3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Ansi="Cambria Math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Вычислите </w:t>
            </w: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модуль комплексного числа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z=</m:t>
              </m:r>
              <m:f>
                <m:fPr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3+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4i</m:t>
                  </m:r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+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1−x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+7x−18)=0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Дано выражение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 E(x)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sSup>
                    <m:sSup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sin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Вычислите значение выражения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 E (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π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)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>P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ешите на множестве R неравенство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m:t>6−x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  <m:t>16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en-US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≤</m:t>
                  </m:r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Периметр ромба 72 см, а одна из диагоналей имеет длину 18 см. Определите меры углов ромба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В прямом круговом конусе высота равна 6 см, а образующий образует с плоскостью основания угол 30°. Определите площадь сечения, проведённого через середину высоты параллельно плоскости основания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Определите радиус описанной окружности вокруг равнобедренной трапеции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, в которую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можно вписать окружность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  с основаниями 16 см и 36 см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Изучите монотонность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а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ru-RU"/>
                    </w:rPr>
                    <m:t>5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ru-RU"/>
                    </w:rPr>
                    <m:t>−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n+2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hAnsi="Cambria Math"/>
                <w:i w:val="0"/>
                <w:sz w:val="28"/>
                <w:szCs w:val="24"/>
                <w:lang w:val="ru-RU"/>
              </w:rPr>
            </w:pP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Дана функция f :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r>
                <m:rPr/>
                <w:rPr>
                  <w:rFonts w:hint="default" w:ascii="Cambria Math" w:hAnsi="Cambria Math"/>
                  <w:sz w:val="28"/>
                  <w:szCs w:val="24"/>
                  <w:lang w:val="ru-RU"/>
                </w:rPr>
                <m:t>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/>
                      <w:sz w:val="28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hint="default" w:ascii="Cambria Math" w:hAnsi="Cambria Math"/>
                  <w:sz w:val="28"/>
                  <w:szCs w:val="24"/>
                  <w:lang w:val="ru-RU"/>
                </w:rPr>
                <m:t>+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4</m:t>
              </m:r>
            </m:oMath>
            <w:r>
              <m:rPr/>
              <w:rPr>
                <w:rFonts w:ascii="Times New Roman" w:hAnsi="Cambria Math"/>
                <w:i w:val="0"/>
                <w:sz w:val="28"/>
                <w:szCs w:val="24"/>
                <w:lang w:val="ru-RU"/>
              </w:rPr>
              <w:t>х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напишите уравнение касательной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к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графику функции f в точке пересечения графика с осью Оy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Сравните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x−4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hint="default" w:ascii="Cambria Math" w:hAnsi="Times New Roman" w:cs="Times New Roman"/>
                  <w:lang w:val="en-US"/>
                </w:rPr>
                <m:t xml:space="preserve">   </m:t>
              </m:r>
              <m:r>
                <m:rPr/>
                <w:rPr>
                  <w:rFonts w:hint="default" w:ascii="Cambria Math" w:hAnsi="Times New Roman" w:cs="Times New Roman"/>
                  <w:lang w:val="ru-RU"/>
                </w:rPr>
                <m:t>и</m:t>
              </m:r>
              <m:r>
                <m:rPr/>
                <w:rPr>
                  <w:rFonts w:hint="default" w:ascii="Cambria Math" w:hAnsi="Times New Roman" w:cs="Times New Roman"/>
                  <w:lang w:val="en-US"/>
                </w:rPr>
                <m:t xml:space="preserve">   </m:t>
              </m:r>
              <m:r>
                <m:rPr/>
                <w:rPr>
                  <w:rFonts w:ascii="Cambria Math" w:hAnsi="Cambria Math" w:cs="Times New Roman"/>
                </w:rPr>
                <m:t>f</m:t>
              </m:r>
              <m:r>
                <m:rPr/>
                <w:rPr>
                  <w:rFonts w:hint="default" w:ascii="Cambria Math" w:hAnsi="Cambria Math" w:cs="Times New Roman"/>
                  <w:lang w:val="en-US"/>
                </w:rPr>
                <m:t>(e)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eastAsiaTheme="minorEastAsia"/>
                <w:i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Дана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функция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  <w:lang w:val="en-US"/>
                </w:rPr>
                <m:t>g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: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szCs w:val="24"/>
                  <w:lang w:val="en-US"/>
                </w:rPr>
                <m:t>[0;2]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→R, 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sSup>
                <m:sSupPr>
                  <m:ctrlPr>
                    <m:rPr/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/>
                      <w:sz w:val="28"/>
                      <w:szCs w:val="24"/>
                      <w:lang w:val="en-US"/>
                    </w:rPr>
                    <m:t>e</m:t>
                  </m:r>
                  <m:ctrlPr>
                    <m:rPr/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  <m:sup>
                  <m:f>
                    <m:fPr>
                      <m:ctrlPr>
                        <m:rPr/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4"/>
                          <w:lang w:val="en-US"/>
                        </w:rPr>
                        <m:t>x</m:t>
                      </m:r>
                      <m:ctrlPr>
                        <m:rPr/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4"/>
                          <w:lang w:val="en-US"/>
                        </w:rPr>
                        <m:t>2</m:t>
                      </m:r>
                      <m:ctrlPr>
                        <m:rPr/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den>
                  </m:f>
                  <m:ctrlPr>
                    <m:rPr/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hint="default" w:ascii="Cambria Math" w:hAnsi="Cambria Math" w:cs="Cambria Math"/>
                  <w:sz w:val="28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m:rPr/>
                    <w:rPr>
                      <w:rFonts w:hint="default" w:ascii="Cambria Math" w:hAnsi="Cambria Math" w:cs="Cambria Math"/>
                      <w:i/>
                      <w:sz w:val="28"/>
                      <w:szCs w:val="24"/>
                      <w:lang w:val="ro-RO"/>
                    </w:rPr>
                  </m:ctrlPr>
                </m:radPr>
                <m:deg>
                  <m:ctrlPr>
                    <m:rPr/>
                    <w:rPr>
                      <w:rFonts w:hint="default" w:ascii="Cambria Math" w:hAnsi="Cambria Math" w:cs="Cambria Math"/>
                      <w:i/>
                      <w:sz w:val="28"/>
                      <w:szCs w:val="24"/>
                      <w:lang w:val="ro-RO"/>
                    </w:rPr>
                  </m:ctrlPr>
                </m:deg>
                <m:e>
                  <m:f>
                    <m:fPr>
                      <m:ctrlPr>
                        <m:rPr/>
                        <w:rPr>
                          <w:rFonts w:hint="default" w:ascii="Cambria Math" w:hAnsi="Cambria Math" w:cs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/>
                              <w:sz w:val="28"/>
                              <w:szCs w:val="24"/>
                              <w:lang w:val="ro-RO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4"/>
                              <w:lang w:val="ro-RO"/>
                            </w:rPr>
                          </m:ctrlPr>
                        </m:e>
                      </m:d>
                      <m:ctrlPr>
                        <m:rPr/>
                        <w:rPr>
                          <w:rFonts w:hint="default" w:ascii="Cambria Math" w:hAnsi="Cambria Math" w:cs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num>
                    <m:den>
                      <m:r>
                        <m:rPr/>
                        <w:rPr>
                          <w:rFonts w:hint="default" w:ascii="Cambria Math" w:hAnsi="Cambria Math" w:cs="Cambria Math"/>
                          <w:sz w:val="28"/>
                          <w:szCs w:val="24"/>
                          <w:lang w:val="en-US"/>
                        </w:rPr>
                        <m:t>4−x</m:t>
                      </m:r>
                      <m:ctrlPr>
                        <m:rPr/>
                        <w:rPr>
                          <w:rFonts w:hint="default" w:ascii="Cambria Math" w:hAnsi="Cambria Math" w:cs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den>
                  </m:f>
                  <m:ctrlPr>
                    <m:rPr/>
                    <w:rPr>
                      <w:rFonts w:hint="default" w:ascii="Cambria Math" w:hAnsi="Cambria Math" w:cs="Cambria Math"/>
                      <w:i/>
                      <w:sz w:val="28"/>
                      <w:szCs w:val="24"/>
                      <w:lang w:val="ro-RO"/>
                    </w:rPr>
                  </m:ctrlPr>
                </m:e>
              </m:rad>
            </m:oMath>
            <w:r>
              <m:rPr/>
              <w:rPr>
                <w:rFonts w:hint="default" w:hAnsi="Cambria Math" w:cs="Cambria Math"/>
                <w:i w:val="0"/>
                <w:sz w:val="28"/>
                <w:szCs w:val="24"/>
                <w:lang w:val="en-US"/>
              </w:rPr>
              <w:t xml:space="preserve">. </w:t>
            </w:r>
            <w:r>
              <m:rPr/>
              <w:rPr>
                <w:rFonts w:hint="default" w:hAnsi="Cambria Math" w:cs="Cambria Math"/>
                <w:i w:val="0"/>
                <w:sz w:val="28"/>
                <w:szCs w:val="24"/>
                <w:lang w:val="ru-RU"/>
              </w:rPr>
              <w:t xml:space="preserve">    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Вычислите числовое значение объёма тела вращения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,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полученного вращением подграфиком функции </w:t>
            </w:r>
            <m:oMath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g</m:t>
              </m:r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вокруг оси Ox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На восьми карточках написаны буквы B,O,M,B,O,A,N,E.  Карточки перемешиваются, потом вытягивается друг за другом три карточки. Какова вероятность, что образуется слово BAN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Определите пятый член разложения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lang w:val="ru-RU"/>
                            </w:rPr>
                            <m:t>у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n>
                          </m:f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sSup>
                        <m:sSupPr>
                          <m:ctrlPr>
                            <m:rPr/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lang w:val="ru-RU"/>
                            </w:rPr>
                            <m:t>х</m:t>
                          </m:r>
                          <m:ctrlPr>
                            <m:rPr/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  <m:sup>
                          <m:f>
                            <m:fP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1</m:t>
                              </m: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ru-RU"/>
                                </w:rPr>
                                <m:t>2</m:t>
                              </m:r>
                              <m:ctrlPr>
                                <m:rPr/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n>
                          </m:f>
                          <m:ctrlPr>
                            <m:rPr/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, x&gt;0</m:t>
              </m:r>
              <m:r>
                <m:rPr/>
                <w:rPr>
                  <w:rFonts w:hint="default" w:ascii="Cambria Math" w:hAnsi="Cambria Math" w:cs="Times New Roman" w:eastAsiaTheme="minorEastAsia"/>
                  <w:sz w:val="28"/>
                  <w:lang w:val="en-US"/>
                </w:rPr>
                <m:t>, y</m:t>
              </m:r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&gt;0</m:t>
              </m:r>
            </m:oMath>
            <w:r>
              <m:rPr/>
              <w:rPr>
                <w:rFonts w:hint="default" w:hAnsi="Cambria Math" w:cs="Times New Roman" w:eastAsiaTheme="minorEastAsia"/>
                <w:i w:val="0"/>
                <w:sz w:val="28"/>
                <w:lang w:val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если биномиальный коэффициент третьего члена равен 45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4BB053E3"/>
    <w:rsid w:val="6293241F"/>
    <w:rsid w:val="7BB6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2024-03-09T13:45:39Z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D1DF746CE25B49F8AA8A985C4B1CD76B_13</vt:lpwstr>
  </property>
</Properties>
</file>