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5" w:rsidRPr="00DB0F37" w:rsidRDefault="00862B65" w:rsidP="00CF3267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Proiect</w:t>
      </w:r>
      <w:r w:rsidR="00DA0B3A" w:rsidRPr="00DB0F37">
        <w:rPr>
          <w:rFonts w:cs="Times New Roman"/>
          <w:b/>
          <w:bCs/>
          <w:i/>
          <w:iCs/>
          <w:szCs w:val="24"/>
        </w:rPr>
        <w:t>ul</w:t>
      </w:r>
      <w:r w:rsidRPr="00DB0F37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DB0F37" w:rsidRDefault="00E87EBB" w:rsidP="00801A53">
      <w:pPr>
        <w:spacing w:after="0" w:line="360" w:lineRule="auto"/>
        <w:ind w:left="-567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Disciplina: </w:t>
      </w:r>
      <w:r w:rsidRPr="00DB0F37">
        <w:rPr>
          <w:rFonts w:cs="Times New Roman"/>
          <w:b/>
          <w:bCs/>
          <w:iCs/>
          <w:szCs w:val="24"/>
        </w:rPr>
        <w:t>Matematică</w:t>
      </w:r>
    </w:p>
    <w:p w:rsidR="00E87EBB" w:rsidRPr="00DB0F37" w:rsidRDefault="00E87EBB" w:rsidP="00801A53">
      <w:pPr>
        <w:spacing w:after="0" w:line="360" w:lineRule="auto"/>
        <w:ind w:left="-567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Clasa: </w:t>
      </w:r>
      <w:r w:rsidRPr="00DB0F37">
        <w:rPr>
          <w:rFonts w:cs="Times New Roman"/>
          <w:b/>
          <w:bCs/>
          <w:iCs/>
          <w:szCs w:val="24"/>
        </w:rPr>
        <w:t>a VI-a</w:t>
      </w:r>
    </w:p>
    <w:p w:rsidR="00E87EBB" w:rsidRPr="00DB0F37" w:rsidRDefault="00862B65" w:rsidP="00801A53">
      <w:pPr>
        <w:spacing w:after="0" w:line="360" w:lineRule="auto"/>
        <w:ind w:left="-567"/>
        <w:jc w:val="both"/>
        <w:rPr>
          <w:rFonts w:cs="Times New Roman"/>
          <w:b/>
          <w:bCs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Unitatea de conținut</w:t>
      </w:r>
      <w:r w:rsidR="00E87EBB" w:rsidRPr="00DB0F37">
        <w:rPr>
          <w:rFonts w:cs="Times New Roman"/>
          <w:b/>
          <w:bCs/>
          <w:i/>
          <w:iCs/>
          <w:szCs w:val="24"/>
        </w:rPr>
        <w:t xml:space="preserve">: </w:t>
      </w:r>
      <w:r w:rsidR="00E87EBB" w:rsidRPr="00DB0F37">
        <w:rPr>
          <w:rFonts w:cs="Times New Roman"/>
          <w:b/>
          <w:bCs/>
          <w:iCs/>
          <w:szCs w:val="24"/>
        </w:rPr>
        <w:t>Numere naturale. Recapitulare și completări.</w:t>
      </w:r>
    </w:p>
    <w:p w:rsidR="00E87EBB" w:rsidRPr="00DB0F37" w:rsidRDefault="00E87EBB" w:rsidP="00801A53">
      <w:pPr>
        <w:spacing w:after="0" w:line="360" w:lineRule="auto"/>
        <w:ind w:left="-567"/>
        <w:jc w:val="both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 xml:space="preserve">Numărul lecției în </w:t>
      </w:r>
      <w:r w:rsidR="00862B65" w:rsidRPr="00DB0F37">
        <w:rPr>
          <w:rFonts w:cs="Times New Roman"/>
          <w:b/>
          <w:bCs/>
          <w:i/>
          <w:iCs/>
          <w:szCs w:val="24"/>
        </w:rPr>
        <w:t>unitatea de conținut</w:t>
      </w:r>
      <w:r w:rsidRPr="00DB0F37">
        <w:rPr>
          <w:rFonts w:cs="Times New Roman"/>
          <w:b/>
          <w:i/>
          <w:szCs w:val="24"/>
        </w:rPr>
        <w:t xml:space="preserve"> (conform proiectării didactice de lungă durată): </w:t>
      </w:r>
      <w:r w:rsidR="00C1456F">
        <w:rPr>
          <w:rFonts w:cs="Times New Roman"/>
          <w:szCs w:val="24"/>
        </w:rPr>
        <w:t>17</w:t>
      </w:r>
      <w:r w:rsidRPr="00DB0F37">
        <w:rPr>
          <w:rFonts w:cs="Times New Roman"/>
          <w:szCs w:val="24"/>
        </w:rPr>
        <w:t>/20</w:t>
      </w:r>
    </w:p>
    <w:p w:rsidR="00A4129D" w:rsidRPr="00DB0F37" w:rsidRDefault="00E87EBB" w:rsidP="00801A53">
      <w:pPr>
        <w:spacing w:after="0" w:line="360" w:lineRule="auto"/>
        <w:ind w:left="-567"/>
        <w:rPr>
          <w:rFonts w:cs="Times New Roman"/>
          <w:b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783F7B">
        <w:rPr>
          <w:rFonts w:cs="Times New Roman"/>
          <w:b/>
          <w:szCs w:val="24"/>
        </w:rPr>
        <w:t>Oră de sinteză</w:t>
      </w:r>
      <w:r w:rsidR="00E80FE2">
        <w:rPr>
          <w:rFonts w:cs="Times New Roman"/>
          <w:b/>
          <w:szCs w:val="24"/>
        </w:rPr>
        <w:t xml:space="preserve">. </w:t>
      </w:r>
      <w:r w:rsidR="0092620D" w:rsidRPr="00DB0F37">
        <w:rPr>
          <w:rFonts w:cs="Times New Roman"/>
          <w:b/>
          <w:szCs w:val="24"/>
        </w:rPr>
        <w:t xml:space="preserve"> </w:t>
      </w:r>
    </w:p>
    <w:p w:rsidR="00DA0B3A" w:rsidRPr="00DB0F37" w:rsidRDefault="00DA0B3A" w:rsidP="00801A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B0F3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DB0F37" w:rsidRDefault="00E87EBB" w:rsidP="00801A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DB0F3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Default="00E87EBB" w:rsidP="00801A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771D31" w:rsidRDefault="00771D31" w:rsidP="00771D3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>1.3.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criteriilor de divizibilitate cu 10, 2, 5, 3, 9 pentru optimizarea calculelor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D31" w:rsidRPr="00771D31" w:rsidRDefault="00771D31" w:rsidP="00771D3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>1.5.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Aplicarea </w:t>
      </w:r>
      <w:r w:rsidRPr="005A0F54">
        <w:rPr>
          <w:rFonts w:ascii="Times New Roman" w:hAnsi="Times New Roman" w:cs="Times New Roman"/>
          <w:sz w:val="24"/>
          <w:szCs w:val="24"/>
        </w:rPr>
        <w:t>algoritmilor pentru determinarea c.m.m.d.c., c.m.m.m.c. a două numere naturale în rezolvarea problemelor.</w:t>
      </w:r>
    </w:p>
    <w:p w:rsidR="00E53D7E" w:rsidRPr="00DB0F37" w:rsidRDefault="00E53D7E" w:rsidP="00801A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1.7.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Rezolvare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ecuație.</w:t>
      </w:r>
    </w:p>
    <w:p w:rsidR="00E53D7E" w:rsidRPr="00DB0F37" w:rsidRDefault="00E53D7E" w:rsidP="00801A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planului de idei, privind rezolvarea problemelor cu numere naturale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problemei în conformitate cu planul elaborat.</w:t>
      </w:r>
    </w:p>
    <w:p w:rsidR="00E53D7E" w:rsidRPr="00DB0F37" w:rsidRDefault="00E53D7E" w:rsidP="00801A53">
      <w:pPr>
        <w:spacing w:after="0" w:line="360" w:lineRule="auto"/>
        <w:ind w:left="-567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>1.9.</w:t>
      </w:r>
      <w:r w:rsidRPr="00DB0F37">
        <w:rPr>
          <w:rFonts w:cs="Times New Roman"/>
          <w:b/>
          <w:szCs w:val="24"/>
        </w:rPr>
        <w:t xml:space="preserve"> Justificarea</w:t>
      </w:r>
      <w:r w:rsidRPr="00DB0F37">
        <w:rPr>
          <w:rFonts w:cs="Times New Roman"/>
          <w:szCs w:val="24"/>
        </w:rPr>
        <w:t xml:space="preserve"> și</w:t>
      </w:r>
      <w:r w:rsidRPr="00DB0F37">
        <w:rPr>
          <w:rFonts w:cs="Times New Roman"/>
          <w:b/>
          <w:szCs w:val="24"/>
        </w:rPr>
        <w:t xml:space="preserve"> argumentarea</w:t>
      </w:r>
      <w:r w:rsidRPr="00DB0F37">
        <w:rPr>
          <w:rFonts w:cs="Times New Roman"/>
          <w:szCs w:val="24"/>
        </w:rPr>
        <w:t xml:space="preserve"> rezultatelor obținute la rezolvarea problemelor și efectuări de calcule cu numere naturale.</w:t>
      </w:r>
    </w:p>
    <w:p w:rsidR="00E87EBB" w:rsidRPr="00DB0F37" w:rsidRDefault="00E87EBB" w:rsidP="00801A53">
      <w:pPr>
        <w:spacing w:after="0" w:line="360" w:lineRule="auto"/>
        <w:ind w:left="-567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Obiective</w:t>
      </w:r>
      <w:r w:rsidR="00481ACF" w:rsidRPr="00DB0F37">
        <w:rPr>
          <w:rFonts w:cs="Times New Roman"/>
          <w:b/>
          <w:bCs/>
          <w:i/>
          <w:iCs/>
          <w:szCs w:val="24"/>
        </w:rPr>
        <w:t>le</w:t>
      </w:r>
      <w:r w:rsidRPr="00DB0F37">
        <w:rPr>
          <w:rFonts w:cs="Times New Roman"/>
          <w:b/>
          <w:bCs/>
          <w:i/>
          <w:iCs/>
          <w:szCs w:val="24"/>
        </w:rPr>
        <w:t xml:space="preserve"> lecției: </w:t>
      </w:r>
      <w:r w:rsidRPr="00DB0F37">
        <w:rPr>
          <w:rFonts w:cs="Times New Roman"/>
          <w:szCs w:val="24"/>
        </w:rPr>
        <w:t xml:space="preserve">La finele lecției, elevii vor fi capabili: </w:t>
      </w:r>
    </w:p>
    <w:p w:rsidR="005B5BD5" w:rsidRDefault="005B5BD5" w:rsidP="005B5BD5">
      <w:pPr>
        <w:spacing w:after="0" w:line="360" w:lineRule="auto"/>
        <w:ind w:left="-567"/>
        <w:jc w:val="both"/>
        <w:rPr>
          <w:rFonts w:cs="Times New Roman"/>
          <w:color w:val="221F1F"/>
          <w:szCs w:val="24"/>
        </w:rPr>
      </w:pPr>
      <w:r>
        <w:rPr>
          <w:rFonts w:cs="Times New Roman"/>
          <w:szCs w:val="24"/>
        </w:rPr>
        <w:t xml:space="preserve">O1: să </w:t>
      </w:r>
      <w:r w:rsidR="00E87EBB" w:rsidRPr="00DB0F37">
        <w:rPr>
          <w:rFonts w:cs="Times New Roman"/>
          <w:szCs w:val="24"/>
        </w:rPr>
        <w:t xml:space="preserve">identifice și să </w:t>
      </w:r>
      <w:r w:rsidR="00E87EBB" w:rsidRPr="00DB0F37">
        <w:rPr>
          <w:rFonts w:cs="Times New Roman"/>
          <w:color w:val="221F1F"/>
          <w:szCs w:val="24"/>
        </w:rPr>
        <w:t xml:space="preserve">utilizeze terminologia și notațiile </w:t>
      </w:r>
      <w:r w:rsidR="00E87EBB" w:rsidRPr="00DB0F37">
        <w:rPr>
          <w:rFonts w:cs="Times New Roman"/>
          <w:color w:val="221F1F"/>
          <w:spacing w:val="-3"/>
          <w:szCs w:val="24"/>
        </w:rPr>
        <w:t xml:space="preserve">aferente </w:t>
      </w:r>
      <w:r w:rsidR="00E53D7E" w:rsidRPr="00DB0F37">
        <w:rPr>
          <w:rFonts w:cs="Times New Roman"/>
          <w:color w:val="221F1F"/>
          <w:szCs w:val="24"/>
        </w:rPr>
        <w:t>noțiunii</w:t>
      </w:r>
      <w:r w:rsidR="00E87EBB" w:rsidRPr="00DB0F37">
        <w:rPr>
          <w:rFonts w:cs="Times New Roman"/>
          <w:color w:val="221F1F"/>
          <w:szCs w:val="24"/>
        </w:rPr>
        <w:t xml:space="preserve"> </w:t>
      </w:r>
      <w:r w:rsidR="00E53D7E" w:rsidRPr="00DB0F37">
        <w:rPr>
          <w:rFonts w:cs="Times New Roman"/>
          <w:color w:val="221F1F"/>
          <w:szCs w:val="24"/>
        </w:rPr>
        <w:t>de</w:t>
      </w:r>
      <w:r w:rsidR="00771D31" w:rsidRPr="00DB0F37">
        <w:rPr>
          <w:rFonts w:cs="Times New Roman"/>
          <w:szCs w:val="24"/>
        </w:rPr>
        <w:t xml:space="preserve"> număr, mulțime, divizibilitate</w:t>
      </w:r>
      <w:r w:rsidR="00771D31">
        <w:rPr>
          <w:rFonts w:cs="Times New Roman"/>
          <w:color w:val="221F1F"/>
          <w:szCs w:val="24"/>
        </w:rPr>
        <w:t xml:space="preserve">, </w:t>
      </w:r>
      <w:r w:rsidR="00E53D7E" w:rsidRPr="00DB0F37">
        <w:rPr>
          <w:rFonts w:cs="Times New Roman"/>
          <w:color w:val="221F1F"/>
          <w:szCs w:val="24"/>
        </w:rPr>
        <w:t>ecuație;</w:t>
      </w:r>
    </w:p>
    <w:p w:rsidR="005B5BD5" w:rsidRDefault="005B5BD5" w:rsidP="005B5BD5">
      <w:pPr>
        <w:spacing w:after="0" w:line="360" w:lineRule="auto"/>
        <w:ind w:left="-567"/>
        <w:jc w:val="both"/>
        <w:rPr>
          <w:rFonts w:cs="Times New Roman"/>
          <w:color w:val="221F1F"/>
          <w:szCs w:val="24"/>
        </w:rPr>
      </w:pPr>
      <w:r>
        <w:rPr>
          <w:rFonts w:cs="Times New Roman"/>
          <w:szCs w:val="24"/>
        </w:rPr>
        <w:t xml:space="preserve">O2: să </w:t>
      </w:r>
      <w:r w:rsidRPr="001C5BFB">
        <w:rPr>
          <w:rFonts w:cs="Times New Roman"/>
          <w:szCs w:val="24"/>
        </w:rPr>
        <w:t>efectueze</w:t>
      </w:r>
      <w:r>
        <w:rPr>
          <w:rFonts w:cs="Times New Roman"/>
          <w:spacing w:val="-20"/>
          <w:szCs w:val="24"/>
        </w:rPr>
        <w:t xml:space="preserve"> </w:t>
      </w:r>
      <w:r>
        <w:rPr>
          <w:rFonts w:cs="Times New Roman"/>
          <w:szCs w:val="24"/>
        </w:rPr>
        <w:t>calcule</w:t>
      </w:r>
      <w:r>
        <w:rPr>
          <w:rFonts w:cs="Times New Roman"/>
          <w:spacing w:val="-20"/>
          <w:szCs w:val="24"/>
        </w:rPr>
        <w:t xml:space="preserve"> </w:t>
      </w:r>
      <w:r w:rsidRPr="001C5BFB">
        <w:rPr>
          <w:rFonts w:cs="Times New Roman"/>
          <w:szCs w:val="24"/>
        </w:rPr>
        <w:t>cu</w:t>
      </w:r>
      <w:r w:rsidRPr="001C5BFB">
        <w:rPr>
          <w:rFonts w:cs="Times New Roman"/>
          <w:spacing w:val="-20"/>
          <w:szCs w:val="24"/>
        </w:rPr>
        <w:t xml:space="preserve"> </w:t>
      </w:r>
      <w:r w:rsidRPr="001C5BFB">
        <w:rPr>
          <w:rFonts w:cs="Times New Roman"/>
          <w:szCs w:val="24"/>
        </w:rPr>
        <w:t>numere naturale</w:t>
      </w:r>
      <w:r>
        <w:rPr>
          <w:rFonts w:cs="Times New Roman"/>
          <w:szCs w:val="24"/>
        </w:rPr>
        <w:t>, aplicând ordinea efectuării operațiilor</w:t>
      </w:r>
      <w:r w:rsidRPr="001C5BFB">
        <w:rPr>
          <w:rFonts w:cs="Times New Roman"/>
          <w:spacing w:val="-19"/>
          <w:szCs w:val="24"/>
        </w:rPr>
        <w:t>;</w:t>
      </w:r>
      <w:r>
        <w:rPr>
          <w:rFonts w:cs="Times New Roman"/>
          <w:spacing w:val="-19"/>
          <w:szCs w:val="24"/>
        </w:rPr>
        <w:t xml:space="preserve"> </w:t>
      </w:r>
    </w:p>
    <w:p w:rsidR="00771D31" w:rsidRPr="00771D31" w:rsidRDefault="005B5BD5" w:rsidP="00771D3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O3:</w:t>
      </w:r>
      <w:r w:rsidR="00771D31" w:rsidRPr="00771D31">
        <w:rPr>
          <w:rFonts w:ascii="Times New Roman" w:hAnsi="Times New Roman" w:cs="Times New Roman"/>
          <w:sz w:val="24"/>
          <w:szCs w:val="24"/>
        </w:rPr>
        <w:t xml:space="preserve"> să aplice criteriile de divizibilitate cu 10, 2, 5, 3, 9 pentru optimizarea calculelor</w:t>
      </w:r>
      <w:r w:rsidR="00771D31">
        <w:rPr>
          <w:rFonts w:ascii="Times New Roman" w:hAnsi="Times New Roman" w:cs="Times New Roman"/>
          <w:sz w:val="24"/>
          <w:szCs w:val="24"/>
        </w:rPr>
        <w:t xml:space="preserve">, </w:t>
      </w:r>
      <w:r w:rsidR="00771D31" w:rsidRPr="00771D31">
        <w:rPr>
          <w:rFonts w:ascii="Times New Roman" w:hAnsi="Times New Roman" w:cs="Times New Roman"/>
          <w:sz w:val="24"/>
          <w:szCs w:val="24"/>
        </w:rPr>
        <w:t>determinarea c.m.m.d.c., c.m.m.m.c. a două numere nat</w:t>
      </w:r>
      <w:r w:rsidR="00771D31">
        <w:rPr>
          <w:rFonts w:ascii="Times New Roman" w:hAnsi="Times New Roman" w:cs="Times New Roman"/>
          <w:sz w:val="24"/>
          <w:szCs w:val="24"/>
        </w:rPr>
        <w:t>urale în rezolvarea problemelor;</w:t>
      </w:r>
    </w:p>
    <w:p w:rsidR="00E53D7E" w:rsidRPr="00DB0F37" w:rsidRDefault="005B5BD5" w:rsidP="00801A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O4</w:t>
      </w:r>
      <w:r w:rsidR="00C56F67" w:rsidRPr="00771D31">
        <w:rPr>
          <w:rFonts w:ascii="Times New Roman" w:hAnsi="Times New Roman" w:cs="Times New Roman"/>
          <w:sz w:val="24"/>
          <w:szCs w:val="24"/>
          <w:lang w:val="ro-MD"/>
        </w:rPr>
        <w:t>: să</w:t>
      </w:r>
      <w:r w:rsidR="00E80FE2">
        <w:rPr>
          <w:rFonts w:ascii="Times New Roman" w:hAnsi="Times New Roman" w:cs="Times New Roman"/>
          <w:sz w:val="24"/>
          <w:szCs w:val="24"/>
          <w:lang w:val="ro-MD"/>
        </w:rPr>
        <w:t xml:space="preserve"> rezolve</w:t>
      </w:r>
      <w:r w:rsidR="00771D31">
        <w:rPr>
          <w:rFonts w:ascii="Times New Roman" w:hAnsi="Times New Roman" w:cs="Times New Roman"/>
          <w:sz w:val="24"/>
          <w:szCs w:val="24"/>
          <w:lang w:val="ro-MD"/>
        </w:rPr>
        <w:t xml:space="preserve"> ecuații și</w:t>
      </w:r>
      <w:r w:rsidR="00E80FE2">
        <w:rPr>
          <w:rFonts w:ascii="Times New Roman" w:hAnsi="Times New Roman" w:cs="Times New Roman"/>
          <w:sz w:val="24"/>
          <w:szCs w:val="24"/>
          <w:lang w:val="ro-MD"/>
        </w:rPr>
        <w:t xml:space="preserve"> probleme</w:t>
      </w:r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71D31">
        <w:rPr>
          <w:rFonts w:ascii="Times New Roman" w:hAnsi="Times New Roman" w:cs="Times New Roman"/>
          <w:sz w:val="24"/>
          <w:szCs w:val="24"/>
          <w:lang w:val="ro-MD"/>
        </w:rPr>
        <w:t xml:space="preserve">cu ajutorul ecuațiilor, </w:t>
      </w:r>
      <w:r w:rsidR="00771D31">
        <w:rPr>
          <w:rFonts w:ascii="Times New Roman" w:hAnsi="Times New Roman" w:cs="Times New Roman"/>
          <w:sz w:val="24"/>
          <w:szCs w:val="24"/>
        </w:rPr>
        <w:t>elaborând</w:t>
      </w:r>
      <w:r w:rsidR="00771D31" w:rsidRPr="00771D31">
        <w:rPr>
          <w:rFonts w:ascii="Times New Roman" w:hAnsi="Times New Roman" w:cs="Times New Roman"/>
          <w:sz w:val="24"/>
          <w:szCs w:val="24"/>
        </w:rPr>
        <w:t xml:space="preserve"> un plan de idei</w:t>
      </w:r>
      <w:r w:rsidR="00771D31">
        <w:rPr>
          <w:rFonts w:ascii="Times New Roman" w:hAnsi="Times New Roman" w:cs="Times New Roman"/>
          <w:sz w:val="24"/>
          <w:szCs w:val="24"/>
        </w:rPr>
        <w:t>;</w:t>
      </w:r>
    </w:p>
    <w:p w:rsidR="008F0CA8" w:rsidRPr="00DB0F37" w:rsidRDefault="005B5BD5" w:rsidP="00801A53">
      <w:pPr>
        <w:spacing w:after="0" w:line="360" w:lineRule="auto"/>
        <w:ind w:left="-567"/>
        <w:jc w:val="both"/>
        <w:rPr>
          <w:rFonts w:cs="Times New Roman"/>
          <w:color w:val="0D0D0D"/>
          <w:szCs w:val="24"/>
          <w:shd w:val="clear" w:color="auto" w:fill="FFFFFF"/>
        </w:rPr>
      </w:pPr>
      <w:r>
        <w:rPr>
          <w:rFonts w:cs="Times New Roman"/>
          <w:color w:val="0D0D0D"/>
          <w:szCs w:val="24"/>
          <w:shd w:val="clear" w:color="auto" w:fill="FFFFFF"/>
        </w:rPr>
        <w:t>O5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modeleze o situație simpl</w:t>
      </w:r>
      <w:r w:rsidR="00EC40F1" w:rsidRPr="00DB0F37">
        <w:rPr>
          <w:rFonts w:cs="Times New Roman"/>
          <w:color w:val="0D0D0D"/>
          <w:szCs w:val="24"/>
          <w:shd w:val="clear" w:color="auto" w:fill="FFFFFF"/>
        </w:rPr>
        <w:t>ă, inclusiv din viața cotidiană și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C40F1" w:rsidRPr="00DB0F37">
        <w:rPr>
          <w:rFonts w:cs="Times New Roman"/>
          <w:color w:val="0D0D0D"/>
          <w:szCs w:val="24"/>
          <w:shd w:val="clear" w:color="auto" w:fill="FFFFFF"/>
        </w:rPr>
        <w:t>să rezo</w:t>
      </w:r>
      <w:r w:rsidR="00E80FE2">
        <w:rPr>
          <w:rFonts w:cs="Times New Roman"/>
          <w:color w:val="0D0D0D"/>
          <w:szCs w:val="24"/>
          <w:shd w:val="clear" w:color="auto" w:fill="FFFFFF"/>
        </w:rPr>
        <w:t>lve problema obținută cu jutorul ecuațiilor;</w:t>
      </w:r>
    </w:p>
    <w:p w:rsidR="00E87EBB" w:rsidRPr="00DB0F37" w:rsidRDefault="005309F2" w:rsidP="00801A53">
      <w:pPr>
        <w:spacing w:after="0" w:line="360" w:lineRule="auto"/>
        <w:ind w:left="-567"/>
        <w:jc w:val="both"/>
        <w:rPr>
          <w:rFonts w:cs="Times New Roman"/>
          <w:color w:val="221F1F"/>
          <w:spacing w:val="-3"/>
          <w:szCs w:val="24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</w:t>
      </w:r>
      <w:r w:rsidR="005B5BD5">
        <w:rPr>
          <w:rFonts w:cs="Times New Roman"/>
          <w:color w:val="0D0D0D"/>
          <w:szCs w:val="24"/>
          <w:shd w:val="clear" w:color="auto" w:fill="FFFFFF"/>
        </w:rPr>
        <w:t>6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manifeste interes și determinare în rezolvarea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771D31">
        <w:rPr>
          <w:rFonts w:cs="Times New Roman"/>
          <w:color w:val="0D0D0D"/>
          <w:szCs w:val="24"/>
          <w:shd w:val="clear" w:color="auto" w:fill="FFFFFF"/>
        </w:rPr>
        <w:t>exercițiilor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și să fie deschiși și receptivi la abordarea diferitelor strategii de rezolvare.</w:t>
      </w:r>
    </w:p>
    <w:p w:rsidR="00652792" w:rsidRPr="00DB0F37" w:rsidRDefault="00652792" w:rsidP="00801A53">
      <w:pPr>
        <w:spacing w:after="0" w:line="360" w:lineRule="auto"/>
        <w:ind w:left="-567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>Tipul lecției:</w:t>
      </w:r>
      <w:r w:rsidRPr="00DB0F37">
        <w:rPr>
          <w:rFonts w:cs="Times New Roman"/>
          <w:szCs w:val="24"/>
        </w:rPr>
        <w:t xml:space="preserve"> Lecție de form</w:t>
      </w:r>
      <w:r w:rsidR="00783F7B">
        <w:rPr>
          <w:rFonts w:cs="Times New Roman"/>
          <w:szCs w:val="24"/>
        </w:rPr>
        <w:t>ar</w:t>
      </w:r>
      <w:r w:rsidR="00771D31">
        <w:rPr>
          <w:rFonts w:cs="Times New Roman"/>
          <w:szCs w:val="24"/>
        </w:rPr>
        <w:t>e a capacităților de analiză-</w:t>
      </w:r>
      <w:r w:rsidR="00783F7B">
        <w:rPr>
          <w:rFonts w:cs="Times New Roman"/>
          <w:szCs w:val="24"/>
        </w:rPr>
        <w:t>sinteză</w:t>
      </w:r>
      <w:r w:rsidRPr="00DB0F37">
        <w:rPr>
          <w:rFonts w:cs="Times New Roman"/>
          <w:szCs w:val="24"/>
        </w:rPr>
        <w:t xml:space="preserve"> a cunoștințelor.</w:t>
      </w:r>
    </w:p>
    <w:p w:rsidR="00E87EBB" w:rsidRPr="00DB0F37" w:rsidRDefault="00E87EBB" w:rsidP="00801A53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left="-567"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color w:val="221F1F"/>
          <w:szCs w:val="24"/>
        </w:rPr>
        <w:t>Tehnologii didactice:</w:t>
      </w:r>
    </w:p>
    <w:p w:rsidR="003D27F1" w:rsidRPr="00DB0F37" w:rsidRDefault="003D27F1" w:rsidP="00801A53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57EF1" w:rsidRPr="005D2FCE" w:rsidRDefault="003D27F1" w:rsidP="00657EF1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330E3A" w:rsidRPr="00783F7B" w:rsidRDefault="005D2FCE" w:rsidP="00330E3A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 tablă;</w:t>
      </w:r>
    </w:p>
    <w:p w:rsidR="00783F7B" w:rsidRPr="00783F7B" w:rsidRDefault="00783F7B" w:rsidP="00330E3A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în perechi;</w:t>
      </w:r>
    </w:p>
    <w:p w:rsidR="00330E3A" w:rsidRPr="00783F7B" w:rsidRDefault="00783F7B" w:rsidP="00783F7B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individual;</w:t>
      </w:r>
    </w:p>
    <w:p w:rsidR="003D27F1" w:rsidRPr="00DB0F37" w:rsidRDefault="003D27F1" w:rsidP="00801A53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3D27F1" w:rsidRPr="001918C4" w:rsidRDefault="003D27F1" w:rsidP="001918C4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918C4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lucrului cu manualul; </w:t>
      </w:r>
    </w:p>
    <w:p w:rsidR="003D27F1" w:rsidRDefault="00E16746" w:rsidP="00801A53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426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  </w:t>
      </w:r>
      <w:r w:rsidR="003D27F1"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85255D" w:rsidRDefault="0085255D" w:rsidP="00801A53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426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problematizarea;</w:t>
      </w:r>
    </w:p>
    <w:p w:rsidR="0085255D" w:rsidRDefault="0085255D" w:rsidP="00801A53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426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brainstorming;</w:t>
      </w:r>
    </w:p>
    <w:p w:rsidR="0085255D" w:rsidRDefault="0085255D" w:rsidP="00801A53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426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dirijată;</w:t>
      </w:r>
    </w:p>
    <w:p w:rsidR="003D27F1" w:rsidRPr="00DB0F37" w:rsidRDefault="003D27F1" w:rsidP="00801A5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argumentarea; </w:t>
      </w:r>
    </w:p>
    <w:p w:rsidR="003D27F1" w:rsidRPr="00DB0F37" w:rsidRDefault="00657EF1" w:rsidP="00801A53">
      <w:pPr>
        <w:pStyle w:val="a4"/>
        <w:numPr>
          <w:ilvl w:val="0"/>
          <w:numId w:val="7"/>
        </w:numPr>
        <w:spacing w:after="0" w:line="360" w:lineRule="auto"/>
        <w:ind w:left="426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iCs/>
          <w:sz w:val="24"/>
          <w:szCs w:val="24"/>
          <w:lang w:val="ro-MD"/>
        </w:rPr>
        <w:t>cooperare.</w:t>
      </w:r>
    </w:p>
    <w:p w:rsidR="003D27F1" w:rsidRPr="00DB0F37" w:rsidRDefault="003D27F1" w:rsidP="00801A53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D27F1" w:rsidRPr="00DB0F37" w:rsidRDefault="003D27F1" w:rsidP="00801A53">
      <w:pPr>
        <w:pStyle w:val="a4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3D27F1" w:rsidRDefault="003D27F1" w:rsidP="00801A53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B0F37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D27F1" w:rsidRPr="00DB0F37" w:rsidRDefault="003D27F1" w:rsidP="00801A53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left="-567"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szCs w:val="24"/>
        </w:rPr>
        <w:t>Evaluarea:</w:t>
      </w:r>
      <w:r w:rsidRPr="00DB0F37">
        <w:rPr>
          <w:rFonts w:cs="Times New Roman"/>
          <w:b/>
          <w:szCs w:val="24"/>
        </w:rPr>
        <w:t xml:space="preserve"> </w:t>
      </w:r>
      <w:r w:rsidRPr="00DB0F37">
        <w:rPr>
          <w:rFonts w:cs="Times New Roman"/>
          <w:szCs w:val="24"/>
        </w:rPr>
        <w:t xml:space="preserve">formativă, </w:t>
      </w:r>
      <w:r w:rsidR="00DB0F37" w:rsidRPr="00DB0F37">
        <w:rPr>
          <w:rFonts w:cs="Times New Roman"/>
          <w:szCs w:val="24"/>
        </w:rPr>
        <w:t>observarea</w:t>
      </w:r>
      <w:r w:rsidR="00657EF1">
        <w:rPr>
          <w:rFonts w:cs="Times New Roman"/>
          <w:szCs w:val="24"/>
        </w:rPr>
        <w:t>, analiza răspunsurilor</w:t>
      </w:r>
      <w:r w:rsidRPr="00DB0F37">
        <w:rPr>
          <w:rFonts w:cs="Times New Roman"/>
          <w:szCs w:val="24"/>
        </w:rPr>
        <w:t>; produse: problemă rez</w:t>
      </w:r>
      <w:r w:rsidR="00DE58B7">
        <w:rPr>
          <w:rFonts w:cs="Times New Roman"/>
          <w:szCs w:val="24"/>
        </w:rPr>
        <w:t xml:space="preserve">olvată, răspuns oral; </w:t>
      </w:r>
      <w:r w:rsidRPr="00DB0F37">
        <w:rPr>
          <w:rFonts w:cs="Times New Roman"/>
          <w:szCs w:val="24"/>
        </w:rPr>
        <w:t>apreciere cu note.</w:t>
      </w:r>
    </w:p>
    <w:p w:rsidR="00E87EBB" w:rsidRPr="00DB0F37" w:rsidRDefault="00E87EBB" w:rsidP="00CF3267">
      <w:pPr>
        <w:spacing w:after="0" w:line="360" w:lineRule="auto"/>
        <w:jc w:val="both"/>
        <w:rPr>
          <w:rFonts w:cs="Times New Roman"/>
          <w:szCs w:val="24"/>
        </w:rPr>
        <w:sectPr w:rsidR="00E87EBB" w:rsidRPr="00DB0F37" w:rsidSect="00B04AD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87EBB" w:rsidRPr="00DB0F37" w:rsidRDefault="00E87EBB" w:rsidP="00CF32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330E3A" w:rsidRPr="00DB0F37" w:rsidTr="00B04AD7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DB0F3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3D27F1"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A0B3A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DB0F3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6B2A39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DB0F37" w:rsidRDefault="006B2A39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DB0F37" w:rsidRDefault="006B2A39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DB0F37" w:rsidRDefault="006B2A39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DB0F37" w:rsidRDefault="006B2A39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330E3A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</w:t>
            </w: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bookmarkStart w:id="0" w:name="_GoBack"/>
            <w:bookmarkEnd w:id="0"/>
          </w:p>
          <w:p w:rsidR="00087F0C" w:rsidRPr="00DB0F37" w:rsidRDefault="00087F0C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O4</w:t>
            </w:r>
          </w:p>
          <w:p w:rsidR="00087F0C" w:rsidRDefault="00087F0C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  <w:p w:rsidR="005B5BD5" w:rsidRPr="00DB0F37" w:rsidRDefault="005B5BD5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O6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Momentul organizatoric</w:t>
            </w:r>
            <w:r w:rsidR="00330E3A">
              <w:rPr>
                <w:rFonts w:cs="Times New Roman"/>
                <w:noProof/>
                <w:szCs w:val="24"/>
              </w:rPr>
              <w:t xml:space="preserve">. 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783F7B" w:rsidRPr="00DB0F37" w:rsidRDefault="00783F7B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3.3, pagina 28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783F7B" w:rsidRDefault="00783F7B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Problema 31, 35, pagina 33-34, manual.</w:t>
            </w:r>
          </w:p>
          <w:p w:rsidR="00783F7B" w:rsidRDefault="00783F7B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Să ne reamintim ce am studiat în acest modul?</w:t>
            </w:r>
          </w:p>
          <w:p w:rsidR="00425252" w:rsidRDefault="00425252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Care numere se numesc naturale?</w:t>
            </w:r>
          </w:p>
          <w:p w:rsidR="00425252" w:rsidRDefault="005E5E96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Ce operaț</w:t>
            </w:r>
            <w:r w:rsidR="00425252">
              <w:rPr>
                <w:rFonts w:cs="Times New Roman"/>
                <w:iCs/>
                <w:szCs w:val="24"/>
              </w:rPr>
              <w:t>ii cu numere naturale am studiat</w:t>
            </w:r>
            <w:r>
              <w:rPr>
                <w:rFonts w:cs="Times New Roman"/>
                <w:iCs/>
                <w:szCs w:val="24"/>
              </w:rPr>
              <w:t>?</w:t>
            </w:r>
            <w:r w:rsidR="00425252">
              <w:rPr>
                <w:rFonts w:cs="Times New Roman"/>
                <w:iCs/>
                <w:szCs w:val="24"/>
              </w:rPr>
              <w:t xml:space="preserve"> </w:t>
            </w:r>
          </w:p>
          <w:p w:rsidR="005E5E96" w:rsidRDefault="005E5E96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Ce reguli de calcul cu puteri am studiat?</w:t>
            </w:r>
          </w:p>
          <w:p w:rsidR="005E5E96" w:rsidRDefault="005E5E96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Ce se numește divizor, multiplu, divizor comun, multiplu comun?</w:t>
            </w:r>
          </w:p>
          <w:p w:rsidR="005E5E96" w:rsidRDefault="005E5E96" w:rsidP="00783F7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Cum se determină c.m.m.d.c., c.m.m.m.c.?</w:t>
            </w:r>
          </w:p>
          <w:p w:rsidR="005E5E96" w:rsidRPr="001918C4" w:rsidRDefault="005E5E96" w:rsidP="005E5E96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s</w:t>
            </w:r>
            <w:r w:rsidR="00425252">
              <w:rPr>
                <w:rFonts w:cs="Times New Roman"/>
                <w:color w:val="231F20"/>
                <w:szCs w:val="24"/>
              </w:rPr>
              <w:t>e numește ecuație? Ce reprezintă</w:t>
            </w:r>
            <w:r>
              <w:rPr>
                <w:rFonts w:cs="Times New Roman"/>
                <w:color w:val="231F20"/>
                <w:szCs w:val="24"/>
              </w:rPr>
              <w:t xml:space="preserve"> soluția ecuației? Ce înseamnă a rezolva o ecuație?</w:t>
            </w:r>
          </w:p>
          <w:p w:rsidR="005E5E96" w:rsidRPr="006B2A39" w:rsidRDefault="00330E3A" w:rsidP="006B2A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231F20"/>
                <w:szCs w:val="24"/>
              </w:rPr>
            </w:pPr>
            <w:r>
              <w:rPr>
                <w:rFonts w:cs="Times New Roman"/>
                <w:bCs/>
                <w:color w:val="231F20"/>
                <w:szCs w:val="24"/>
              </w:rPr>
              <w:t xml:space="preserve">Care este 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>algoritmul de rezolvare a unei problem</w:t>
            </w:r>
            <w:r>
              <w:rPr>
                <w:rFonts w:cs="Times New Roman"/>
                <w:bCs/>
                <w:color w:val="231F20"/>
                <w:szCs w:val="24"/>
              </w:rPr>
              <w:t>e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  <w:r>
              <w:rPr>
                <w:rFonts w:cs="Times New Roman"/>
                <w:bCs/>
                <w:color w:val="231F20"/>
                <w:szCs w:val="24"/>
              </w:rPr>
              <w:t>prin ecuație?</w:t>
            </w:r>
          </w:p>
          <w:p w:rsidR="00E16746" w:rsidRDefault="00E16746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Se propune imaginea.</w:t>
            </w:r>
            <w:r w:rsidR="00330E3A">
              <w:rPr>
                <w:rFonts w:eastAsiaTheme="minorEastAsia" w:cs="Times New Roman"/>
                <w:iCs/>
                <w:szCs w:val="24"/>
              </w:rPr>
              <w:t xml:space="preserve"> Să se </w:t>
            </w:r>
            <w:r w:rsidR="00F04353">
              <w:rPr>
                <w:rFonts w:eastAsiaTheme="minorEastAsia" w:cs="Times New Roman"/>
                <w:iCs/>
                <w:szCs w:val="24"/>
              </w:rPr>
              <w:t>determine valoarea fiecărei figuri geometrice.</w:t>
            </w:r>
          </w:p>
          <w:p w:rsidR="00F62E61" w:rsidRPr="00F04353" w:rsidRDefault="006B2A39" w:rsidP="00F04353">
            <w:pPr>
              <w:spacing w:line="276" w:lineRule="auto"/>
              <w:jc w:val="center"/>
              <w:rPr>
                <w:rFonts w:eastAsiaTheme="minorEastAsia" w:cs="Times New Roman"/>
                <w:iCs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FB2F7C0" wp14:editId="109EEDEC">
                  <wp:extent cx="3217993" cy="1790700"/>
                  <wp:effectExtent l="0" t="0" r="190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413" cy="179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5F" w:rsidRDefault="00E40F5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Default="00DB0F37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E40F5F" w:rsidRDefault="00E40F5F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5B324A" w:rsidRPr="00DB0F37" w:rsidRDefault="005B324A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968ED" w:rsidRDefault="00E40F5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6B2A39" w:rsidRPr="00DB0F37" w:rsidRDefault="006B2A39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7" w:rsidRDefault="00DE58B7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Computer, ecran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E5E96" w:rsidRPr="00DB0F37" w:rsidRDefault="005E5E96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orale</w:t>
            </w:r>
          </w:p>
          <w:p w:rsidR="005E5E96" w:rsidRPr="00DB0F37" w:rsidRDefault="005E5E96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frontale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Default="00C30FA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Frontal</w:t>
            </w:r>
            <w:r w:rsidR="008965F3" w:rsidRPr="00DB0F37">
              <w:rPr>
                <w:rFonts w:cs="Times New Roman"/>
                <w:iCs/>
                <w:szCs w:val="24"/>
              </w:rPr>
              <w:t>, calcul oral</w:t>
            </w:r>
            <w:r w:rsidRPr="00DB0F37">
              <w:rPr>
                <w:rFonts w:cs="Times New Roman"/>
                <w:iCs/>
                <w:szCs w:val="24"/>
              </w:rPr>
              <w:t xml:space="preserve"> </w:t>
            </w:r>
          </w:p>
          <w:p w:rsidR="006B2A39" w:rsidRDefault="006B2A39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Problematizarea</w:t>
            </w:r>
          </w:p>
          <w:p w:rsidR="00F04353" w:rsidRDefault="00F0435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Brainstorming</w:t>
            </w: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Discuție dirijată</w:t>
            </w:r>
          </w:p>
          <w:p w:rsidR="0085255D" w:rsidRPr="00DB0F37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330E3A" w:rsidRPr="00DB0F37" w:rsidTr="00B04AD7">
        <w:trPr>
          <w:trHeight w:val="418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FE2" w:rsidRPr="00DB0F37" w:rsidRDefault="00E80FE2" w:rsidP="00E80FE2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lastRenderedPageBreak/>
              <w:t xml:space="preserve">Reflecție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FE2" w:rsidRPr="00DB0F37" w:rsidRDefault="00E80FE2" w:rsidP="00E80FE2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B5BD5" w:rsidRDefault="00E80FE2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</w:t>
            </w: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5B5BD5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O2</w:t>
            </w:r>
          </w:p>
          <w:p w:rsidR="00E80FE2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O6</w:t>
            </w: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D241F7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O3</w:t>
            </w: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5B5BD5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241F7" w:rsidRDefault="00D241F7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5BD5" w:rsidRDefault="00D241F7" w:rsidP="005B5BD5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O2,</w:t>
            </w:r>
            <w:r>
              <w:rPr>
                <w:rFonts w:cs="Times New Roman"/>
                <w:i/>
                <w:iCs/>
                <w:szCs w:val="24"/>
              </w:rPr>
              <w:t>O6</w:t>
            </w:r>
          </w:p>
          <w:p w:rsidR="00D241F7" w:rsidRDefault="00D241F7" w:rsidP="00D241F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241F7" w:rsidRPr="00DB0F37" w:rsidRDefault="00D241F7" w:rsidP="005B5BD5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O4,O6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39" w:rsidRDefault="006B2A39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Lucru în perechi: </w:t>
            </w:r>
          </w:p>
          <w:p w:rsidR="00DE58B7" w:rsidRDefault="006B2A39" w:rsidP="00DE58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9E845F" wp14:editId="33411C9F">
                  <wp:extent cx="4945380" cy="1791566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428" cy="183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2A39" w:rsidRDefault="006B2A39" w:rsidP="00DE58B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Lucru i</w:t>
            </w:r>
            <w:r w:rsidR="00F669B2">
              <w:rPr>
                <w:rFonts w:cs="Times New Roman"/>
                <w:color w:val="231F20"/>
                <w:szCs w:val="24"/>
              </w:rPr>
              <w:t>n</w:t>
            </w:r>
            <w:r w:rsidR="00DE58B7">
              <w:rPr>
                <w:rFonts w:cs="Times New Roman"/>
                <w:color w:val="231F20"/>
                <w:szCs w:val="24"/>
              </w:rPr>
              <w:t>dividual: verificarea se va face frontal.</w:t>
            </w:r>
          </w:p>
          <w:p w:rsidR="00DE58B7" w:rsidRDefault="00DE58B7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E58B7">
              <w:rPr>
                <w:rFonts w:cs="Times New Roman"/>
                <w:noProof/>
                <w:color w:val="231F20"/>
                <w:szCs w:val="24"/>
                <w:lang w:val="ru-RU" w:eastAsia="ru-RU"/>
              </w:rPr>
              <w:drawing>
                <wp:inline distT="0" distB="0" distL="0" distR="0" wp14:anchorId="1EB49E3C" wp14:editId="4F1D71AB">
                  <wp:extent cx="5243014" cy="1478408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014" cy="14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9B2" w:rsidRDefault="00DE58B7" w:rsidP="00087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Lucru </w:t>
            </w:r>
            <w:r w:rsidR="00F669B2">
              <w:rPr>
                <w:rFonts w:cs="Times New Roman"/>
                <w:color w:val="231F20"/>
                <w:szCs w:val="24"/>
              </w:rPr>
              <w:t>individual, cu ver</w:t>
            </w:r>
            <w:r w:rsidR="00395EDA">
              <w:rPr>
                <w:rFonts w:cs="Times New Roman"/>
                <w:color w:val="231F20"/>
                <w:szCs w:val="24"/>
              </w:rPr>
              <w:t xml:space="preserve">ificare frontală: exercițiul 26 </w:t>
            </w:r>
            <w:r w:rsidR="00F669B2">
              <w:rPr>
                <w:rFonts w:cs="Times New Roman"/>
                <w:color w:val="231F20"/>
                <w:szCs w:val="24"/>
              </w:rPr>
              <w:t xml:space="preserve">(a), pagina 33, manual, vezi anexa 1. </w:t>
            </w:r>
          </w:p>
          <w:p w:rsidR="00087F0C" w:rsidRDefault="00F669B2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Lucru </w:t>
            </w:r>
            <w:r w:rsidR="00DE58B7">
              <w:rPr>
                <w:rFonts w:cs="Times New Roman"/>
                <w:color w:val="231F20"/>
                <w:szCs w:val="24"/>
              </w:rPr>
              <w:t>frontal la tablă</w:t>
            </w:r>
            <w:r w:rsidR="00395EDA">
              <w:rPr>
                <w:rFonts w:cs="Times New Roman"/>
                <w:color w:val="231F20"/>
                <w:szCs w:val="24"/>
              </w:rPr>
              <w:t>, se trec doi elevi concomitent</w:t>
            </w:r>
            <w:r w:rsidR="00DE58B7">
              <w:rPr>
                <w:rFonts w:cs="Times New Roman"/>
                <w:color w:val="231F20"/>
                <w:szCs w:val="24"/>
              </w:rPr>
              <w:t xml:space="preserve">: </w:t>
            </w:r>
            <w:r w:rsidR="00395EDA">
              <w:rPr>
                <w:rFonts w:cs="Times New Roman"/>
                <w:color w:val="231F20"/>
                <w:szCs w:val="24"/>
              </w:rPr>
              <w:t>exercițiul</w:t>
            </w:r>
            <w:r>
              <w:rPr>
                <w:rFonts w:cs="Times New Roman"/>
                <w:color w:val="231F20"/>
                <w:szCs w:val="24"/>
              </w:rPr>
              <w:t xml:space="preserve"> 21 (b, d), pagina 32, manual, vezi anexa 1.</w:t>
            </w:r>
          </w:p>
          <w:p w:rsidR="00F669B2" w:rsidRDefault="00F669B2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</w:p>
          <w:p w:rsidR="00E80FE2" w:rsidRDefault="00E80FE2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5D2FCE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5575F6" w:rsidRDefault="00F04353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am realizat</w:t>
            </w:r>
            <w:r w:rsidR="005575F6">
              <w:rPr>
                <w:rFonts w:cs="Times New Roman"/>
                <w:color w:val="231F20"/>
                <w:szCs w:val="24"/>
              </w:rPr>
              <w:t xml:space="preserve"> astăzi la lecție?</w:t>
            </w:r>
          </w:p>
          <w:p w:rsidR="007477D2" w:rsidRDefault="007477D2" w:rsidP="007477D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Care numere se numesc naturale?</w:t>
            </w:r>
          </w:p>
          <w:p w:rsidR="007477D2" w:rsidRDefault="007477D2" w:rsidP="007477D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Ce operații cu numere naturale am studiat? </w:t>
            </w:r>
          </w:p>
          <w:p w:rsidR="007477D2" w:rsidRDefault="007477D2" w:rsidP="007477D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Ce reguli de calcul cu puteri am studiat?</w:t>
            </w:r>
          </w:p>
          <w:p w:rsidR="007477D2" w:rsidRDefault="007477D2" w:rsidP="007477D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Ce se numește divizor, multiplu, divizor comun, multiplu comun?</w:t>
            </w:r>
          </w:p>
          <w:p w:rsidR="007477D2" w:rsidRDefault="007477D2" w:rsidP="007477D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lastRenderedPageBreak/>
              <w:t>Cum se determină c.m.m.d.c., c.m.m.m.c.?</w:t>
            </w:r>
          </w:p>
          <w:p w:rsidR="007477D2" w:rsidRPr="001918C4" w:rsidRDefault="007477D2" w:rsidP="007477D2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se numește ecuație? Ce reprezintă soluția ecuației? Ce înseamnă a rezolva o ecuație?</w:t>
            </w:r>
          </w:p>
          <w:p w:rsidR="007477D2" w:rsidRPr="007477D2" w:rsidRDefault="007477D2" w:rsidP="005D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231F20"/>
                <w:szCs w:val="24"/>
              </w:rPr>
            </w:pPr>
            <w:r>
              <w:rPr>
                <w:rFonts w:cs="Times New Roman"/>
                <w:bCs/>
                <w:color w:val="231F20"/>
                <w:szCs w:val="24"/>
              </w:rPr>
              <w:t xml:space="preserve">Care este 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>algoritmul de rezolvare a unei problem</w:t>
            </w:r>
            <w:r>
              <w:rPr>
                <w:rFonts w:cs="Times New Roman"/>
                <w:bCs/>
                <w:color w:val="231F20"/>
                <w:szCs w:val="24"/>
              </w:rPr>
              <w:t>e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  <w:r>
              <w:rPr>
                <w:rFonts w:cs="Times New Roman"/>
                <w:bCs/>
                <w:color w:val="231F20"/>
                <w:szCs w:val="24"/>
              </w:rPr>
              <w:t>prin ecuație?</w:t>
            </w:r>
          </w:p>
          <w:p w:rsidR="00E80FE2" w:rsidRPr="00DB0F37" w:rsidRDefault="00E80FE2" w:rsidP="00E80F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E80FE2" w:rsidRPr="00DB0F37" w:rsidRDefault="00E80FE2" w:rsidP="00E80F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383838"/>
                <w:szCs w:val="24"/>
              </w:rPr>
            </w:pPr>
            <w:r w:rsidRPr="00DB0F37">
              <w:rPr>
                <w:rFonts w:cs="Times New Roman"/>
                <w:bCs/>
                <w:color w:val="383838"/>
                <w:szCs w:val="24"/>
              </w:rPr>
              <w:t>Se determină care obiective au fost atinse la lecție.</w:t>
            </w:r>
          </w:p>
          <w:p w:rsidR="00E80FE2" w:rsidRPr="00DB0F37" w:rsidRDefault="00E80FE2" w:rsidP="00E80FE2">
            <w:pPr>
              <w:pStyle w:val="a8"/>
              <w:spacing w:line="276" w:lineRule="auto"/>
              <w:rPr>
                <w:lang w:val="ro-MD"/>
              </w:rPr>
            </w:pPr>
            <w:r w:rsidRPr="00DB0F37">
              <w:rPr>
                <w:bCs/>
                <w:color w:val="383838"/>
                <w:lang w:val="ro-MD"/>
              </w:rPr>
              <w:t>Se formulează concluzii privind activitatea clasei de elevi în ansamblu și a unor elevi în particular (notarea elevilor)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Default="00DE58B7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10</w:t>
            </w:r>
          </w:p>
          <w:p w:rsidR="005575F6" w:rsidRDefault="005575F6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E80FE2" w:rsidRDefault="00E80FE2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E80FE2" w:rsidRDefault="00395EDA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7</w:t>
            </w:r>
          </w:p>
          <w:p w:rsidR="00E80FE2" w:rsidRDefault="00E80FE2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5F6" w:rsidRDefault="005575F6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395EDA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395EDA" w:rsidRDefault="00395EDA" w:rsidP="00395EDA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395EDA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DE58B7" w:rsidRDefault="00DE58B7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395EDA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7</w:t>
            </w:r>
          </w:p>
          <w:p w:rsidR="007477D2" w:rsidRDefault="007477D2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Default="00DE58B7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7477D2" w:rsidRDefault="007477D2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E58B7" w:rsidRPr="00DB0F37" w:rsidRDefault="00DE58B7" w:rsidP="00DE58B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2D" w:rsidRDefault="00DE58B7" w:rsidP="00E80FE2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  <w:r>
              <w:rPr>
                <w:rFonts w:cs="Times New Roman"/>
                <w:color w:val="221F1F"/>
                <w:szCs w:val="24"/>
              </w:rPr>
              <w:t>Lucru în perechi</w:t>
            </w:r>
          </w:p>
          <w:p w:rsidR="001E002D" w:rsidRDefault="001E002D" w:rsidP="001E002D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Cooperarea</w:t>
            </w:r>
          </w:p>
          <w:p w:rsidR="001E002D" w:rsidRPr="005D2FCE" w:rsidRDefault="001E002D" w:rsidP="001E002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5D2FC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Observarea</w:t>
            </w:r>
            <w:r w:rsidRPr="005D2FC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</w:p>
          <w:p w:rsidR="001E002D" w:rsidRDefault="001E002D" w:rsidP="001E002D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</w:p>
          <w:p w:rsidR="001E002D" w:rsidRDefault="001E002D" w:rsidP="001E002D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</w:p>
          <w:p w:rsidR="001E002D" w:rsidRPr="00DB0F37" w:rsidRDefault="001E002D" w:rsidP="001E002D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Explicația</w:t>
            </w:r>
          </w:p>
          <w:p w:rsidR="001E002D" w:rsidRDefault="001E002D" w:rsidP="001E002D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Argumentarea</w:t>
            </w:r>
          </w:p>
          <w:p w:rsidR="005D2FCE" w:rsidRDefault="005D2FCE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E58B7" w:rsidRDefault="00DE58B7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E58B7" w:rsidRDefault="00DE58B7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E58B7" w:rsidRDefault="00DE58B7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DE58B7" w:rsidRDefault="00DE58B7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D2FCE">
              <w:rPr>
                <w:rFonts w:cs="Times New Roman"/>
                <w:color w:val="231F20"/>
                <w:szCs w:val="24"/>
              </w:rPr>
              <w:t>Observarea</w:t>
            </w:r>
          </w:p>
          <w:p w:rsidR="00DE58B7" w:rsidRDefault="00DE58B7" w:rsidP="00DE58B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E58B7" w:rsidRDefault="00DE58B7" w:rsidP="00DE58B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E58B7" w:rsidRDefault="00DE58B7" w:rsidP="00DE58B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Verificare frontală</w:t>
            </w:r>
          </w:p>
          <w:p w:rsidR="00DE58B7" w:rsidRPr="008F0FB2" w:rsidRDefault="00DE58B7" w:rsidP="00DE58B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Argumentarea</w:t>
            </w:r>
          </w:p>
          <w:p w:rsidR="00DE58B7" w:rsidRDefault="00DE58B7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E58B7" w:rsidRDefault="00DE58B7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 la tablă</w:t>
            </w:r>
            <w:r w:rsidR="005D2FCE">
              <w:rPr>
                <w:rFonts w:cs="Times New Roman"/>
                <w:color w:val="231F20"/>
                <w:szCs w:val="24"/>
              </w:rPr>
              <w:t>,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 frontal</w:t>
            </w:r>
            <w:r w:rsidRPr="00DB0F37">
              <w:rPr>
                <w:rFonts w:cs="Times New Roman"/>
                <w:iCs/>
                <w:szCs w:val="24"/>
              </w:rPr>
              <w:t xml:space="preserve"> Explicația</w:t>
            </w:r>
          </w:p>
          <w:p w:rsidR="00E80FE2" w:rsidRPr="008F0FB2" w:rsidRDefault="005D2FCE" w:rsidP="00E80FE2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Argumentarea</w:t>
            </w:r>
          </w:p>
          <w:p w:rsidR="005D2FCE" w:rsidRDefault="005D2FCE" w:rsidP="00E80FE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:rsidR="007477D2" w:rsidRDefault="007477D2" w:rsidP="00E80FE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:rsidR="007477D2" w:rsidRDefault="007477D2" w:rsidP="00E80FE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:rsidR="005D2FCE" w:rsidRPr="00DB0F37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frontale</w:t>
            </w: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orale</w:t>
            </w:r>
          </w:p>
        </w:tc>
      </w:tr>
      <w:tr w:rsidR="00330E3A" w:rsidRPr="00DB0F37" w:rsidTr="00B04AD7">
        <w:trPr>
          <w:trHeight w:val="1835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Pr="00DB0F37" w:rsidRDefault="00E80FE2" w:rsidP="00E80FE2">
            <w:pPr>
              <w:spacing w:line="276" w:lineRule="auto"/>
              <w:jc w:val="both"/>
              <w:rPr>
                <w:rFonts w:cs="Times New Roman"/>
                <w:b/>
                <w:i/>
                <w:iCs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Pr="00DB0F37" w:rsidRDefault="00E80FE2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E2" w:rsidRDefault="00E80FE2" w:rsidP="00E80FE2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E80FE2" w:rsidRPr="00DB0F37" w:rsidRDefault="00E80FE2" w:rsidP="00E80FE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 w:rsidR="00F669B2">
              <w:rPr>
                <w:rFonts w:cs="Times New Roman"/>
                <w:iCs/>
                <w:szCs w:val="24"/>
              </w:rPr>
              <w:t xml:space="preserve"> Capitolul 1, pagina 4-23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E80FE2" w:rsidRPr="00DB0F37" w:rsidRDefault="00E80FE2" w:rsidP="00E80FE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="00F669B2">
              <w:rPr>
                <w:rFonts w:cs="Times New Roman"/>
                <w:iCs/>
                <w:szCs w:val="24"/>
              </w:rPr>
              <w:t xml:space="preserve"> Exercițiul 21 (a, c), 26 (b)</w:t>
            </w:r>
            <w:r w:rsidR="008D1A9A">
              <w:rPr>
                <w:rFonts w:cs="Times New Roman"/>
                <w:iCs/>
                <w:szCs w:val="24"/>
              </w:rPr>
              <w:t>,</w:t>
            </w:r>
            <w:r>
              <w:rPr>
                <w:rFonts w:cs="Times New Roman"/>
                <w:iCs/>
                <w:szCs w:val="24"/>
              </w:rPr>
              <w:t xml:space="preserve"> pagina </w:t>
            </w:r>
            <w:r w:rsidR="00F669B2">
              <w:rPr>
                <w:rFonts w:cs="Times New Roman"/>
                <w:iCs/>
                <w:szCs w:val="24"/>
              </w:rPr>
              <w:t>32-33</w:t>
            </w:r>
            <w:r w:rsidR="00257DB2">
              <w:rPr>
                <w:rFonts w:cs="Times New Roman"/>
                <w:iCs/>
                <w:szCs w:val="24"/>
              </w:rPr>
              <w:t>,</w:t>
            </w:r>
            <w:r>
              <w:rPr>
                <w:rFonts w:cs="Times New Roman"/>
                <w:iCs/>
                <w:szCs w:val="24"/>
              </w:rPr>
              <w:t xml:space="preserve"> manual, vezi anexa 1.</w:t>
            </w:r>
          </w:p>
          <w:p w:rsidR="00E80FE2" w:rsidRPr="00DB0F37" w:rsidRDefault="00E80FE2" w:rsidP="00E80FE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Lucru diferențiat</w:t>
            </w:r>
            <w:r w:rsidRPr="00DB0F37">
              <w:rPr>
                <w:rFonts w:cs="Times New Roman"/>
                <w:iCs/>
                <w:szCs w:val="24"/>
              </w:rPr>
              <w:t xml:space="preserve">  pentru cei harn</w:t>
            </w:r>
            <w:r w:rsidR="005A5207">
              <w:rPr>
                <w:rFonts w:cs="Times New Roman"/>
                <w:iCs/>
                <w:szCs w:val="24"/>
              </w:rPr>
              <w:t>ici exercițiul 37</w:t>
            </w:r>
            <w:r w:rsidRPr="00DB0F37">
              <w:rPr>
                <w:rFonts w:cs="Times New Roman"/>
                <w:iCs/>
                <w:szCs w:val="24"/>
              </w:rPr>
              <w:t>,</w:t>
            </w:r>
            <w:r w:rsidR="006636F8">
              <w:rPr>
                <w:rFonts w:cs="Times New Roman"/>
                <w:iCs/>
                <w:szCs w:val="24"/>
              </w:rPr>
              <w:t xml:space="preserve"> pagina 34</w:t>
            </w:r>
            <w:r>
              <w:rPr>
                <w:rFonts w:cs="Times New Roman"/>
                <w:iCs/>
                <w:szCs w:val="24"/>
              </w:rPr>
              <w:t>, manual,</w:t>
            </w:r>
            <w:r w:rsidRPr="00DB0F37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vezi anexa 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E2" w:rsidRPr="00DB0F37" w:rsidRDefault="00E80FE2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E2" w:rsidRPr="00DB0F37" w:rsidRDefault="00E80FE2" w:rsidP="00E80FE2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2E4D3F" w:rsidRPr="00DB0F37" w:rsidRDefault="002E4D3F" w:rsidP="00CF3267">
      <w:pPr>
        <w:spacing w:after="0"/>
      </w:pPr>
    </w:p>
    <w:p w:rsidR="00CF3267" w:rsidRPr="00DB0F37" w:rsidRDefault="00CF3267" w:rsidP="00CF3267">
      <w:pPr>
        <w:spacing w:after="0"/>
        <w:jc w:val="right"/>
        <w:rPr>
          <w:b/>
        </w:rPr>
      </w:pPr>
    </w:p>
    <w:p w:rsidR="00573B9F" w:rsidRDefault="008E6D84" w:rsidP="00CF3267">
      <w:pPr>
        <w:spacing w:after="0" w:line="360" w:lineRule="auto"/>
        <w:rPr>
          <w:szCs w:val="24"/>
        </w:rPr>
      </w:pPr>
      <w:r w:rsidRPr="00DB0F37">
        <w:rPr>
          <w:szCs w:val="24"/>
        </w:rPr>
        <w:t xml:space="preserve"> </w:t>
      </w:r>
    </w:p>
    <w:p w:rsidR="00573B9F" w:rsidRDefault="00573B9F">
      <w:pPr>
        <w:rPr>
          <w:szCs w:val="24"/>
        </w:rPr>
      </w:pPr>
      <w:r>
        <w:rPr>
          <w:szCs w:val="24"/>
        </w:rPr>
        <w:br w:type="page"/>
      </w:r>
    </w:p>
    <w:p w:rsidR="00573B9F" w:rsidRDefault="00573B9F" w:rsidP="00CF3267">
      <w:pPr>
        <w:spacing w:after="0" w:line="360" w:lineRule="auto"/>
        <w:rPr>
          <w:szCs w:val="24"/>
        </w:rPr>
        <w:sectPr w:rsidR="00573B9F" w:rsidSect="00C104F0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D1A9A" w:rsidRDefault="00801A53" w:rsidP="005A5207">
      <w:pPr>
        <w:spacing w:after="0" w:line="360" w:lineRule="auto"/>
        <w:jc w:val="right"/>
        <w:rPr>
          <w:b/>
          <w:szCs w:val="24"/>
        </w:rPr>
      </w:pPr>
      <w:r w:rsidRPr="00801A53">
        <w:rPr>
          <w:b/>
          <w:szCs w:val="24"/>
        </w:rPr>
        <w:lastRenderedPageBreak/>
        <w:t>Anexa 1</w:t>
      </w:r>
    </w:p>
    <w:p w:rsidR="005A5207" w:rsidRDefault="005A5207" w:rsidP="005A5207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01A0EE67" wp14:editId="0DFC9820">
            <wp:extent cx="47910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07" w:rsidRDefault="005A5207" w:rsidP="005A5207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8C5A9DB" wp14:editId="59F596D4">
            <wp:extent cx="3248025" cy="809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07" w:rsidRDefault="005A5207" w:rsidP="005A5207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2246E733" wp14:editId="13B41826">
            <wp:extent cx="4362450" cy="857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</w:p>
    <w:p w:rsidR="008D1A9A" w:rsidRDefault="008D1A9A" w:rsidP="00E111E1">
      <w:pPr>
        <w:spacing w:after="0" w:line="360" w:lineRule="auto"/>
        <w:rPr>
          <w:b/>
          <w:szCs w:val="24"/>
        </w:rPr>
      </w:pPr>
    </w:p>
    <w:p w:rsidR="008D1A9A" w:rsidRDefault="008D1A9A" w:rsidP="00E111E1">
      <w:pPr>
        <w:spacing w:after="0" w:line="360" w:lineRule="auto"/>
        <w:rPr>
          <w:b/>
          <w:szCs w:val="24"/>
        </w:rPr>
      </w:pPr>
    </w:p>
    <w:p w:rsidR="008D1A9A" w:rsidRDefault="008D1A9A" w:rsidP="00E111E1">
      <w:pPr>
        <w:spacing w:after="0" w:line="360" w:lineRule="auto"/>
        <w:rPr>
          <w:b/>
          <w:szCs w:val="24"/>
        </w:rPr>
      </w:pPr>
    </w:p>
    <w:p w:rsidR="008D1A9A" w:rsidRDefault="008D1A9A" w:rsidP="00E111E1">
      <w:pPr>
        <w:spacing w:after="0" w:line="360" w:lineRule="auto"/>
        <w:rPr>
          <w:b/>
          <w:szCs w:val="24"/>
        </w:rPr>
      </w:pPr>
    </w:p>
    <w:p w:rsidR="00E111E1" w:rsidRPr="00C35927" w:rsidRDefault="00E111E1" w:rsidP="00E111E1">
      <w:pPr>
        <w:spacing w:after="0" w:line="360" w:lineRule="auto"/>
        <w:rPr>
          <w:b/>
          <w:szCs w:val="24"/>
        </w:rPr>
      </w:pPr>
    </w:p>
    <w:sectPr w:rsidR="00E111E1" w:rsidRPr="00C35927" w:rsidSect="00C104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DB" w:rsidRDefault="001152DB" w:rsidP="00801A53">
      <w:pPr>
        <w:spacing w:after="0" w:line="240" w:lineRule="auto"/>
      </w:pPr>
      <w:r>
        <w:separator/>
      </w:r>
    </w:p>
  </w:endnote>
  <w:endnote w:type="continuationSeparator" w:id="0">
    <w:p w:rsidR="001152DB" w:rsidRDefault="001152DB" w:rsidP="0080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DB" w:rsidRDefault="001152DB" w:rsidP="00801A53">
      <w:pPr>
        <w:spacing w:after="0" w:line="240" w:lineRule="auto"/>
      </w:pPr>
      <w:r>
        <w:separator/>
      </w:r>
    </w:p>
  </w:footnote>
  <w:footnote w:type="continuationSeparator" w:id="0">
    <w:p w:rsidR="001152DB" w:rsidRDefault="001152DB" w:rsidP="0080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842"/>
    <w:multiLevelType w:val="hybridMultilevel"/>
    <w:tmpl w:val="E1C8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144B1"/>
    <w:multiLevelType w:val="hybridMultilevel"/>
    <w:tmpl w:val="645ED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3CC5"/>
    <w:multiLevelType w:val="hybridMultilevel"/>
    <w:tmpl w:val="BB62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5DE"/>
    <w:multiLevelType w:val="hybridMultilevel"/>
    <w:tmpl w:val="E416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02482D"/>
    <w:rsid w:val="00087F0C"/>
    <w:rsid w:val="001073BE"/>
    <w:rsid w:val="001152DB"/>
    <w:rsid w:val="001918C4"/>
    <w:rsid w:val="001E002D"/>
    <w:rsid w:val="002436AE"/>
    <w:rsid w:val="0024382F"/>
    <w:rsid w:val="00255391"/>
    <w:rsid w:val="00257DB2"/>
    <w:rsid w:val="002E4D3F"/>
    <w:rsid w:val="00330E3A"/>
    <w:rsid w:val="00393EE1"/>
    <w:rsid w:val="00395EDA"/>
    <w:rsid w:val="003972CA"/>
    <w:rsid w:val="003B7DBB"/>
    <w:rsid w:val="003D1BAF"/>
    <w:rsid w:val="003D27F1"/>
    <w:rsid w:val="00425252"/>
    <w:rsid w:val="00481ACF"/>
    <w:rsid w:val="005021C4"/>
    <w:rsid w:val="005309F2"/>
    <w:rsid w:val="005575F6"/>
    <w:rsid w:val="00573B9F"/>
    <w:rsid w:val="005A5207"/>
    <w:rsid w:val="005B324A"/>
    <w:rsid w:val="005B5BD5"/>
    <w:rsid w:val="005D2FCE"/>
    <w:rsid w:val="005D5989"/>
    <w:rsid w:val="005E5E96"/>
    <w:rsid w:val="005F4D79"/>
    <w:rsid w:val="006116FB"/>
    <w:rsid w:val="00652792"/>
    <w:rsid w:val="00657A61"/>
    <w:rsid w:val="00657EF1"/>
    <w:rsid w:val="006636F8"/>
    <w:rsid w:val="006B2A39"/>
    <w:rsid w:val="007477D2"/>
    <w:rsid w:val="00771D31"/>
    <w:rsid w:val="00783F7B"/>
    <w:rsid w:val="007A21C3"/>
    <w:rsid w:val="00801A53"/>
    <w:rsid w:val="00813B21"/>
    <w:rsid w:val="0085255D"/>
    <w:rsid w:val="00862B65"/>
    <w:rsid w:val="008965F3"/>
    <w:rsid w:val="008D1A9A"/>
    <w:rsid w:val="008E6D84"/>
    <w:rsid w:val="008F0CA8"/>
    <w:rsid w:val="008F0FB2"/>
    <w:rsid w:val="0092620D"/>
    <w:rsid w:val="00A06D51"/>
    <w:rsid w:val="00A4129D"/>
    <w:rsid w:val="00AF6987"/>
    <w:rsid w:val="00B04AD7"/>
    <w:rsid w:val="00B100A3"/>
    <w:rsid w:val="00B62FD8"/>
    <w:rsid w:val="00BB67A5"/>
    <w:rsid w:val="00C104F0"/>
    <w:rsid w:val="00C12F6B"/>
    <w:rsid w:val="00C1456F"/>
    <w:rsid w:val="00C30FAD"/>
    <w:rsid w:val="00C35927"/>
    <w:rsid w:val="00C56F67"/>
    <w:rsid w:val="00C94159"/>
    <w:rsid w:val="00CB22E0"/>
    <w:rsid w:val="00CB45BB"/>
    <w:rsid w:val="00CC234B"/>
    <w:rsid w:val="00CE46FD"/>
    <w:rsid w:val="00CE6340"/>
    <w:rsid w:val="00CF3267"/>
    <w:rsid w:val="00D046C9"/>
    <w:rsid w:val="00D241F7"/>
    <w:rsid w:val="00D968ED"/>
    <w:rsid w:val="00DA0B3A"/>
    <w:rsid w:val="00DB0F37"/>
    <w:rsid w:val="00DB6B29"/>
    <w:rsid w:val="00DE58B7"/>
    <w:rsid w:val="00E111E1"/>
    <w:rsid w:val="00E16746"/>
    <w:rsid w:val="00E40F5F"/>
    <w:rsid w:val="00E52B61"/>
    <w:rsid w:val="00E53D7E"/>
    <w:rsid w:val="00E6717B"/>
    <w:rsid w:val="00E80D50"/>
    <w:rsid w:val="00E80FE2"/>
    <w:rsid w:val="00E83319"/>
    <w:rsid w:val="00E87EBB"/>
    <w:rsid w:val="00EB5910"/>
    <w:rsid w:val="00EC40F1"/>
    <w:rsid w:val="00F04353"/>
    <w:rsid w:val="00F36564"/>
    <w:rsid w:val="00F62E61"/>
    <w:rsid w:val="00F669B2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  <w:style w:type="paragraph" w:customStyle="1" w:styleId="Default">
    <w:name w:val="Default"/>
    <w:rsid w:val="00E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1A53"/>
    <w:rPr>
      <w:rFonts w:ascii="Times New Roman" w:hAnsi="Times New Roman"/>
      <w:sz w:val="24"/>
      <w:lang w:val="ro-MD"/>
    </w:rPr>
  </w:style>
  <w:style w:type="paragraph" w:styleId="ae">
    <w:name w:val="footer"/>
    <w:basedOn w:val="a"/>
    <w:link w:val="af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1A53"/>
    <w:rPr>
      <w:rFonts w:ascii="Times New Roman" w:hAnsi="Times New Roman"/>
      <w:sz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2024-04-28T09:33:00Z</dcterms:created>
  <dcterms:modified xsi:type="dcterms:W3CDTF">2024-08-06T07:59:00Z</dcterms:modified>
</cp:coreProperties>
</file>