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Corpuri de rotație</w:t>
      </w:r>
    </w:p>
    <w:p w:rsidR="00EF567E" w:rsidRPr="00767ECB" w:rsidRDefault="00EF567E" w:rsidP="00EF567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învățare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C47E6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D22E7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22</w:t>
      </w:r>
    </w:p>
    <w:p w:rsidR="00EF567E" w:rsidRPr="00A21FF3" w:rsidRDefault="00EF567E" w:rsidP="00EF567E">
      <w:pPr>
        <w:pStyle w:val="1"/>
        <w:spacing w:line="360" w:lineRule="auto"/>
        <w:rPr>
          <w:rFonts w:ascii="Times New Roman" w:hAnsi="Times New Roman"/>
          <w:b/>
          <w:i/>
          <w:sz w:val="24"/>
          <w:szCs w:val="24"/>
          <w:lang w:val="ro-RO"/>
        </w:rPr>
      </w:pPr>
      <w:r w:rsidRPr="001A011F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>
        <w:rPr>
          <w:rFonts w:ascii="Times New Roman" w:hAnsi="Times New Roman"/>
          <w:sz w:val="24"/>
          <w:szCs w:val="24"/>
          <w:lang w:val="ro-RO"/>
        </w:rPr>
        <w:t xml:space="preserve">Arii ale suprafețelor </w:t>
      </w:r>
      <w:r w:rsidR="00C47E63">
        <w:rPr>
          <w:rFonts w:ascii="Times New Roman" w:hAnsi="Times New Roman"/>
          <w:sz w:val="24"/>
          <w:szCs w:val="24"/>
          <w:lang w:val="ro-RO"/>
        </w:rPr>
        <w:t xml:space="preserve">trunchiului de con </w:t>
      </w:r>
      <w:r>
        <w:rPr>
          <w:rFonts w:ascii="Times New Roman" w:hAnsi="Times New Roman"/>
          <w:sz w:val="24"/>
          <w:szCs w:val="24"/>
          <w:lang w:val="ro-RO"/>
        </w:rPr>
        <w:t xml:space="preserve">circular drept </w:t>
      </w:r>
    </w:p>
    <w:p w:rsidR="00EF567E" w:rsidRPr="00C47E63" w:rsidRDefault="00EF567E" w:rsidP="00EF567E">
      <w:pPr>
        <w:pStyle w:val="Frspaiere"/>
        <w:spacing w:line="360" w:lineRule="auto"/>
        <w:rPr>
          <w:rFonts w:ascii="Times New Roman" w:eastAsia="DejaVu Sans" w:hAnsi="Times New Roman" w:cs="Times New Roman"/>
          <w:color w:val="FF0000"/>
          <w:sz w:val="24"/>
          <w:szCs w:val="24"/>
          <w:lang w:val="en-US"/>
        </w:rPr>
      </w:pPr>
      <w:proofErr w:type="spellStart"/>
      <w:r w:rsidRPr="00C47E6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en-US"/>
        </w:rPr>
        <w:t>Durata</w:t>
      </w:r>
      <w:proofErr w:type="spellEnd"/>
      <w:r w:rsidRPr="00C47E63">
        <w:rPr>
          <w:rFonts w:ascii="Times New Roman" w:eastAsia="DejaVu Sans" w:hAnsi="Times New Roman" w:cs="Times New Roman"/>
          <w:b/>
          <w:i/>
          <w:color w:val="231F20"/>
          <w:sz w:val="24"/>
          <w:szCs w:val="24"/>
          <w:lang w:val="en-US"/>
        </w:rPr>
        <w:t xml:space="preserve"> </w:t>
      </w:r>
      <w:proofErr w:type="spellStart"/>
      <w:r w:rsidRPr="00C47E63">
        <w:rPr>
          <w:rFonts w:ascii="Times New Roman" w:eastAsia="DejaVu Sans" w:hAnsi="Times New Roman" w:cs="Times New Roman"/>
          <w:b/>
          <w:i/>
          <w:sz w:val="24"/>
          <w:szCs w:val="24"/>
          <w:lang w:val="en-US"/>
        </w:rPr>
        <w:t>lecției</w:t>
      </w:r>
      <w:proofErr w:type="spellEnd"/>
      <w:r w:rsidRPr="00C47E63">
        <w:rPr>
          <w:rFonts w:ascii="Times New Roman" w:eastAsia="DejaVu Sans" w:hAnsi="Times New Roman" w:cs="Times New Roman"/>
          <w:i/>
          <w:sz w:val="24"/>
          <w:szCs w:val="24"/>
          <w:lang w:val="en-US"/>
        </w:rPr>
        <w:t xml:space="preserve">: </w:t>
      </w:r>
      <w:r w:rsidRPr="00C47E63">
        <w:rPr>
          <w:rFonts w:ascii="Times New Roman" w:eastAsia="DejaVu Sans" w:hAnsi="Times New Roman" w:cs="Times New Roman"/>
          <w:bCs/>
          <w:iCs/>
          <w:sz w:val="24"/>
          <w:szCs w:val="24"/>
          <w:lang w:val="en-US"/>
        </w:rPr>
        <w:t>45 min</w:t>
      </w:r>
      <w:r w:rsidRPr="00C47E63">
        <w:rPr>
          <w:rFonts w:ascii="Times New Roman" w:eastAsia="DejaVu Sans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EF567E" w:rsidRPr="001A011F" w:rsidRDefault="00EF567E" w:rsidP="00EF567E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1A011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6.2.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 Identificarea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terminologiei și a notațiilor aferente corpurilor de rotație în diverse contexte. </w:t>
      </w:r>
    </w:p>
    <w:p w:rsidR="00EF567E" w:rsidRPr="00FF7AE8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6.3.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Generalizarea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noțiunii de corp de rotație. </w:t>
      </w:r>
    </w:p>
    <w:p w:rsidR="00EF567E" w:rsidRDefault="00EF567E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96DB5">
        <w:rPr>
          <w:rFonts w:ascii="Times New Roman" w:hAnsi="Times New Roman"/>
          <w:b/>
          <w:i/>
          <w:sz w:val="24"/>
          <w:szCs w:val="24"/>
          <w:lang w:val="ro-RO"/>
        </w:rPr>
        <w:t>6.4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proprietăților corpurilor de rotație în diverse contexte. </w:t>
      </w:r>
    </w:p>
    <w:p w:rsidR="0018198D" w:rsidRDefault="0018198D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8198D">
        <w:rPr>
          <w:rFonts w:ascii="Times New Roman" w:hAnsi="Times New Roman"/>
          <w:b/>
          <w:i/>
          <w:sz w:val="24"/>
          <w:szCs w:val="24"/>
          <w:lang w:val="ro-RO"/>
        </w:rPr>
        <w:t>6.5.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8198D">
        <w:rPr>
          <w:rFonts w:ascii="Times New Roman" w:hAnsi="Times New Roman"/>
          <w:b/>
          <w:sz w:val="24"/>
          <w:szCs w:val="24"/>
          <w:lang w:val="ro-RO"/>
        </w:rPr>
        <w:t>Calcularea</w:t>
      </w:r>
      <w:r>
        <w:rPr>
          <w:rFonts w:ascii="Times New Roman" w:hAnsi="Times New Roman"/>
          <w:sz w:val="24"/>
          <w:szCs w:val="24"/>
          <w:lang w:val="ro-RO"/>
        </w:rPr>
        <w:t xml:space="preserve"> ariilor suprafețelor și a volumelor corpurilor de rotație în diverse contexte.</w:t>
      </w:r>
    </w:p>
    <w:p w:rsidR="00EF567E" w:rsidRDefault="00EF567E" w:rsidP="00A912D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53D90">
        <w:rPr>
          <w:rFonts w:ascii="Times New Roman" w:hAnsi="Times New Roman"/>
          <w:b/>
          <w:i/>
          <w:sz w:val="24"/>
          <w:szCs w:val="24"/>
          <w:lang w:val="ro-RO"/>
        </w:rPr>
        <w:t>6.6.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unei probleme referitoare la corpuri de rotație din punct de vedere al corectitudinii, al simplității, al clarității și al semnificației rezultatelor. </w:t>
      </w:r>
    </w:p>
    <w:p w:rsidR="00A912D8" w:rsidRPr="00EF567E" w:rsidRDefault="00A912D8" w:rsidP="00EF567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A912D8">
        <w:rPr>
          <w:rFonts w:ascii="Times New Roman" w:hAnsi="Times New Roman"/>
          <w:b/>
          <w:sz w:val="24"/>
          <w:szCs w:val="24"/>
          <w:lang w:val="ro-RO"/>
        </w:rPr>
        <w:t>6.7.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corpurilor de rotație și a proprietăților acestora, pentru a identifica și a explica situații, procese, fenomene din diverse domenii.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F8731A" w:rsidRPr="00455DF6" w:rsidRDefault="00F8731A" w:rsidP="00F8731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O.1.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generalizeze cunoștințele anterioare despre trunchiul de con și secțiuni; </w:t>
      </w:r>
    </w:p>
    <w:p w:rsidR="00F8731A" w:rsidRPr="00FB022C" w:rsidRDefault="00F8731A" w:rsidP="00F8731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rezolve probleme care implică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arii ale suprafețelor trunchiului de con</w:t>
      </w:r>
      <w:r w:rsidRPr="002510B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contexte practice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; </w:t>
      </w:r>
    </w:p>
    <w:p w:rsidR="00F8731A" w:rsidRDefault="00F8731A" w:rsidP="00F8731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 w:rsidRP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notațiile și proprietățile aferente trunchiului de con în rezolvarea problemelor;</w:t>
      </w:r>
    </w:p>
    <w:p w:rsidR="00F8731A" w:rsidRDefault="00F8731A" w:rsidP="00F8731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Să calculeze ariile suprafețelor unui trunchi de con circular drept;</w:t>
      </w:r>
    </w:p>
    <w:p w:rsidR="00F8731A" w:rsidRPr="00FB022C" w:rsidRDefault="00F8731A" w:rsidP="00F8731A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O.5.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–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interdisciplinare;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803FD">
        <w:rPr>
          <w:rFonts w:ascii="Times New Roman" w:hAnsi="Times New Roman" w:cs="Times New Roman"/>
          <w:sz w:val="24"/>
          <w:szCs w:val="24"/>
          <w:lang w:val="ro-MD"/>
        </w:rPr>
        <w:t>aplicare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F3640A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</w:t>
      </w:r>
      <w:r w:rsidR="00A912D8" w:rsidRPr="00A912D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>individuală,</w:t>
      </w:r>
      <w:r w:rsidR="00A9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3640A"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CA0B94" w:rsidRPr="00A912D8" w:rsidRDefault="00CA0B94" w:rsidP="00A912D8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F8731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proofErr w:type="spellStart"/>
      <w:r w:rsidR="00F8731A" w:rsidRPr="00F8731A">
        <w:rPr>
          <w:rFonts w:ascii="Times New Roman" w:hAnsi="Times New Roman" w:cs="Times New Roman"/>
          <w:bCs/>
          <w:iCs/>
          <w:sz w:val="24"/>
          <w:szCs w:val="24"/>
          <w:lang w:val="ro-MD"/>
        </w:rPr>
        <w:t>investișația</w:t>
      </w:r>
      <w:proofErr w:type="spellEnd"/>
      <w:r w:rsidR="00F8731A" w:rsidRPr="00F8731A">
        <w:rPr>
          <w:rFonts w:ascii="Times New Roman" w:hAnsi="Times New Roman" w:cs="Times New Roman"/>
          <w:bCs/>
          <w:iCs/>
          <w:sz w:val="24"/>
          <w:szCs w:val="24"/>
          <w:lang w:val="ro-MD"/>
        </w:rPr>
        <w:t>,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F3640A" w:rsidRPr="00A912D8">
        <w:rPr>
          <w:rFonts w:ascii="Times New Roman" w:hAnsi="Times New Roman" w:cs="Times New Roman"/>
          <w:sz w:val="24"/>
          <w:szCs w:val="24"/>
          <w:lang w:val="ro-MD"/>
        </w:rPr>
        <w:t>demonstrația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</w:t>
      </w:r>
      <w:r w:rsidRP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</w:t>
      </w:r>
      <w:r w:rsidR="00A912D8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interogarea, analiza, sinteza</w:t>
      </w:r>
      <w:r w:rsidR="00F8731A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discuția dirijată.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Pr="003179C2" w:rsidRDefault="00CA0B94" w:rsidP="003179C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  <w:r w:rsidR="003179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179C2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3640A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Poster;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 xml:space="preserve">Platforma educațională </w:t>
      </w:r>
      <w:r w:rsidR="003179C2">
        <w:rPr>
          <w:rFonts w:ascii="Times New Roman" w:hAnsi="Times New Roman" w:cs="Times New Roman"/>
          <w:sz w:val="24"/>
          <w:szCs w:val="24"/>
          <w:lang w:val="ro-MD"/>
        </w:rPr>
        <w:t>„E</w:t>
      </w:r>
      <w:r>
        <w:rPr>
          <w:rFonts w:ascii="Times New Roman" w:hAnsi="Times New Roman" w:cs="Times New Roman"/>
          <w:sz w:val="24"/>
          <w:szCs w:val="24"/>
          <w:lang w:val="ro-MD"/>
        </w:rPr>
        <w:t>ducație online</w:t>
      </w:r>
      <w:r w:rsidR="003179C2">
        <w:rPr>
          <w:rFonts w:ascii="Times New Roman" w:hAnsi="Times New Roman" w:cs="Times New Roman"/>
          <w:sz w:val="24"/>
          <w:szCs w:val="24"/>
          <w:lang w:val="ro-MD"/>
        </w:rPr>
        <w:t>”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evaluare 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poste</w:t>
      </w:r>
      <w:r w:rsidR="00A912D8">
        <w:rPr>
          <w:rFonts w:ascii="Times New Roman" w:hAnsi="Times New Roman" w:cs="Times New Roman"/>
          <w:sz w:val="24"/>
          <w:szCs w:val="24"/>
          <w:lang w:val="ro-MD"/>
        </w:rPr>
        <w:t xml:space="preserve">r. 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AE11B9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AE11B9">
        <w:tc>
          <w:tcPr>
            <w:tcW w:w="2056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AE11B9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F8731A" w:rsidRDefault="00F8731A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731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8731A" w:rsidRPr="00455DF6" w:rsidRDefault="00F8731A" w:rsidP="00F8731A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</w:tc>
        <w:tc>
          <w:tcPr>
            <w:tcW w:w="7892" w:type="dxa"/>
          </w:tcPr>
          <w:p w:rsidR="00CA0B94" w:rsidRDefault="00CA0B94" w:rsidP="00AE11B9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EF567E" w:rsidRPr="00D22E7B" w:rsidRDefault="00CA0B94" w:rsidP="00C47E63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eastAsiaTheme="minorEastAsia"/>
                <w:lang w:val="ro-RO"/>
              </w:rPr>
            </w:pPr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verifică</w:t>
            </w:r>
            <w:proofErr w:type="spellEnd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problemele</w:t>
            </w:r>
            <w:proofErr w:type="spellEnd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F567E">
              <w:rPr>
                <w:rFonts w:ascii="Times New Roman" w:hAnsi="Times New Roman" w:cs="Times New Roman"/>
                <w:sz w:val="24"/>
                <w:szCs w:val="24"/>
              </w:rPr>
              <w:t>acasă</w:t>
            </w:r>
            <w:proofErr w:type="spellEnd"/>
            <w:r w:rsidR="00EF5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de pe </w:t>
            </w:r>
            <w:proofErr w:type="spellStart"/>
            <w:r w:rsidR="00D22E7B">
              <w:rPr>
                <w:rFonts w:ascii="Times New Roman" w:hAnsi="Times New Roman" w:cs="Times New Roman"/>
                <w:sz w:val="24"/>
                <w:szCs w:val="24"/>
              </w:rPr>
              <w:t>fișa</w:t>
            </w:r>
            <w:proofErr w:type="spellEnd"/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D22E7B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22E7B">
              <w:rPr>
                <w:rFonts w:ascii="Times New Roman" w:hAnsi="Times New Roman" w:cs="Times New Roman"/>
                <w:sz w:val="24"/>
                <w:szCs w:val="24"/>
              </w:rPr>
              <w:t>Anexa</w:t>
            </w:r>
            <w:proofErr w:type="spellEnd"/>
            <w:r w:rsidR="00D22E7B">
              <w:rPr>
                <w:rFonts w:ascii="Times New Roman" w:hAnsi="Times New Roman" w:cs="Times New Roman"/>
                <w:sz w:val="24"/>
                <w:szCs w:val="24"/>
              </w:rPr>
              <w:t xml:space="preserve"> nr. 1).</w:t>
            </w:r>
          </w:p>
          <w:p w:rsidR="00D22E7B" w:rsidRDefault="00D22E7B" w:rsidP="00D22E7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D22E7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1,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=480π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D22E7B" w:rsidRDefault="00D22E7B" w:rsidP="00D22E7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2,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=64π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C47E63" w:rsidRPr="00D22E7B" w:rsidRDefault="00D22E7B" w:rsidP="00D22E7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Problema 3, 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 xml:space="preserve">=154π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83DDD" w:rsidRPr="00C47E63" w:rsidRDefault="00683DDD" w:rsidP="00C47E63">
            <w:pPr>
              <w:pStyle w:val="Frspaiere"/>
              <w:numPr>
                <w:ilvl w:val="0"/>
                <w:numId w:val="21"/>
              </w:numPr>
              <w:spacing w:line="276" w:lineRule="auto"/>
              <w:ind w:left="31" w:firstLine="3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reactualizarea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cunoștințelor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tabla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interactivă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următoarele</w:t>
            </w:r>
            <w:proofErr w:type="spellEnd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434">
              <w:rPr>
                <w:rFonts w:ascii="Times New Roman" w:hAnsi="Times New Roman" w:cs="Times New Roman"/>
                <w:sz w:val="24"/>
                <w:szCs w:val="24"/>
              </w:rPr>
              <w:t>sarcini</w:t>
            </w:r>
            <w:proofErr w:type="spellEnd"/>
            <w:r w:rsidRPr="00F276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567E" w:rsidRPr="00F276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27647" w:rsidRPr="00F2764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https://educatieinteractiva.md/cursa-cai/14852</w:t>
              </w:r>
            </w:hyperlink>
            <w:r w:rsidR="00F27647">
              <w:t xml:space="preserve"> </w:t>
            </w:r>
          </w:p>
          <w:p w:rsidR="00CA0B94" w:rsidRPr="00F72215" w:rsidRDefault="00CA0B94" w:rsidP="00AE11B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EB643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EB6434" w:rsidRDefault="00EB6434" w:rsidP="00C47E6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7E63" w:rsidRDefault="00C47E63" w:rsidP="00C47E6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47E63" w:rsidRPr="000E5057" w:rsidRDefault="00D22E7B" w:rsidP="00C47E6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3DDD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683DDD" w:rsidRPr="00A72494" w:rsidRDefault="00683DDD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</w:tc>
      </w:tr>
      <w:tr w:rsidR="00CA0B94" w:rsidRPr="001501A8" w:rsidTr="00AE11B9">
        <w:trPr>
          <w:trHeight w:val="271"/>
        </w:trPr>
        <w:tc>
          <w:tcPr>
            <w:tcW w:w="2056" w:type="dxa"/>
          </w:tcPr>
          <w:p w:rsidR="00CA0B94" w:rsidRDefault="00F803FD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FC5F16" w:rsidRDefault="00FC5F16" w:rsidP="00F8731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A912D8" w:rsidRDefault="00A912D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8731A" w:rsidRDefault="00F8731A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  <w:bookmarkStart w:id="0" w:name="_GoBack"/>
            <w:bookmarkEnd w:id="0"/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912D8" w:rsidRPr="00455DF6" w:rsidRDefault="00A912D8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DD3BF7" w:rsidRDefault="00CA0B94" w:rsidP="00DD3BF7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Profesorul </w:t>
            </w:r>
            <w:r w:rsidR="00DD3B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propune elevilor să lucreze în grup la câte o problemă. După ce grupul finalizează rezolvarea problemei un elev prezintă rezolvarea pe poster întregii clase.</w:t>
            </w:r>
          </w:p>
          <w:p w:rsidR="00DD3BF7" w:rsidRDefault="00DD3BF7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D3B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1. </w:t>
            </w:r>
            <w:r w:rsidRPr="00DD3B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Generatoarea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unui trunchi de con circular drept are lungimea de 8 cm și formează</w:t>
            </w:r>
            <w:r w:rsidR="0057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cu planul bazei mari un unghi cu măsura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60°. </m:t>
              </m:r>
            </m:oMath>
            <w:r w:rsidR="00570B94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Diagonala secțiunii axiale împarte acest unghi în două unghiuri congruente. Să se afle aria totală a trunchiului.</w:t>
            </w:r>
          </w:p>
          <w:p w:rsidR="00570B94" w:rsidRDefault="00570B94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570B94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570B94" w:rsidRPr="00740768" w:rsidRDefault="00740768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Fie trunchiul de con circular drept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unde trapezul isoscel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B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o secțiune axială,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fiind un diametru al cercului din baza mare,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un diametru al cercului din baza mică și generatoarea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=B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=8 cm. </m:t>
              </m:r>
            </m:oMath>
          </w:p>
          <w:p w:rsidR="00740768" w:rsidRDefault="00740768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Diagonala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bisectoare a unghiului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 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AB⟹m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Atunci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∠A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=m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=30°</m:t>
              </m:r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ca unghiuri alterne interne formate de dreptele paralele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</m:t>
              </m:r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secanta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⟹⊿A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isoscel cu baza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deci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=8 cm, </m:t>
              </m:r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atunci lungimea razei bazei mici este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r=4 cm. m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 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=120°⟹m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∠A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=90°</m:t>
              </m:r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AB=2∙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BB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=2∙8=16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R=8 cm. </m:t>
              </m:r>
            </m:oMath>
          </w:p>
          <w:p w:rsidR="00AE11B9" w:rsidRDefault="00E7181A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=16π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=64π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AE11B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AE11B9" w:rsidRDefault="00E7181A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R+r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=π∙8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8+4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=96π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BF330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BF330B" w:rsidRDefault="00E7181A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=64π+16π+96π=176π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cm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</m:e>
              </m:d>
            </m:oMath>
            <w:r w:rsidR="00BF330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BF330B" w:rsidRPr="00740768" w:rsidRDefault="00BF330B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tot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=176π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570B94" w:rsidRDefault="00BF330B" w:rsidP="00DD3BF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2.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Lungimile razelor bazelor și a generatoarei unui trunchi de con sunt proporționale cu numerele 1; 4 și respectiv 5, iar înălțimea trunchiului are lungimea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Să se afle aria laterală a trunchiului . </w:t>
            </w:r>
          </w:p>
          <w:p w:rsidR="00305637" w:rsidRDefault="00305637" w:rsidP="00DD3BF7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541B46">
              <w:rPr>
                <w:rFonts w:eastAsia="Times New Roman" w:cs="Times New Roman"/>
                <w:i/>
                <w:iCs/>
                <w:noProof/>
                <w:kern w:val="2"/>
                <w:lang w:val="ro-MD" w:eastAsia="ro-MD"/>
                <w14:ligatures w14:val="standardContextual"/>
              </w:rPr>
              <w:drawing>
                <wp:anchor distT="0" distB="0" distL="114300" distR="114300" simplePos="0" relativeHeight="251659264" behindDoc="1" locked="0" layoutInCell="1" allowOverlap="1" wp14:anchorId="55A9C1E2" wp14:editId="6C7FCB7F">
                  <wp:simplePos x="0" y="0"/>
                  <wp:positionH relativeFrom="margin">
                    <wp:posOffset>3322320</wp:posOffset>
                  </wp:positionH>
                  <wp:positionV relativeFrom="paragraph">
                    <wp:posOffset>433070</wp:posOffset>
                  </wp:positionV>
                  <wp:extent cx="1296035" cy="970915"/>
                  <wp:effectExtent l="0" t="0" r="0" b="635"/>
                  <wp:wrapTight wrapText="bothSides">
                    <wp:wrapPolygon edited="0">
                      <wp:start x="0" y="0"/>
                      <wp:lineTo x="0" y="21190"/>
                      <wp:lineTo x="21272" y="21190"/>
                      <wp:lineTo x="21272" y="0"/>
                      <wp:lineTo x="0" y="0"/>
                    </wp:wrapPolygon>
                  </wp:wrapTight>
                  <wp:docPr id="13586660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3352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970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563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305637" w:rsidRPr="00305637" w:rsidRDefault="00E7181A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305637"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=3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E7181A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CF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;25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-9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=64;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305637"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=4∙2=8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br/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=5∙2=10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541B46">
              <w:rPr>
                <w:rFonts w:eastAsia="Times New Roman" w:cs="Times New Roman"/>
                <w:i/>
                <w:iCs/>
                <w:noProof/>
                <w:kern w:val="2"/>
                <w:lang w:val="ro-MD" w:eastAsia="ro-MD"/>
                <w14:ligatures w14:val="standardContextual"/>
              </w:rPr>
              <w:t xml:space="preserve"> </w:t>
            </w:r>
          </w:p>
          <w:p w:rsidR="00305637" w:rsidRPr="00305637" w:rsidRDefault="00E7181A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∙10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8+2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=100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305637"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BF330B" w:rsidRDefault="00165AB0" w:rsidP="00DD3BF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=100π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165AB0" w:rsidRDefault="00305637" w:rsidP="00165AB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541B46">
              <w:rPr>
                <w:rFonts w:eastAsia="Times New Roman" w:cs="Times New Roman"/>
                <w:i/>
                <w:iCs/>
                <w:noProof/>
                <w:kern w:val="2"/>
                <w:lang w:val="ro-MD" w:eastAsia="ro-MD"/>
                <w14:ligatures w14:val="standardContextual"/>
              </w:rPr>
              <w:drawing>
                <wp:anchor distT="0" distB="0" distL="114300" distR="114300" simplePos="0" relativeHeight="251661312" behindDoc="1" locked="0" layoutInCell="1" allowOverlap="1" wp14:anchorId="79C59E5C" wp14:editId="2D5930C0">
                  <wp:simplePos x="0" y="0"/>
                  <wp:positionH relativeFrom="margin">
                    <wp:posOffset>3208020</wp:posOffset>
                  </wp:positionH>
                  <wp:positionV relativeFrom="paragraph">
                    <wp:posOffset>755015</wp:posOffset>
                  </wp:positionV>
                  <wp:extent cx="1457960" cy="1092200"/>
                  <wp:effectExtent l="0" t="0" r="8890" b="0"/>
                  <wp:wrapTight wrapText="bothSides">
                    <wp:wrapPolygon edited="0">
                      <wp:start x="0" y="0"/>
                      <wp:lineTo x="0" y="21098"/>
                      <wp:lineTo x="21449" y="21098"/>
                      <wp:lineTo x="21449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3352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5AB0" w:rsidRPr="00165A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3. </w:t>
            </w:r>
            <w:r w:rsidR="00165A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Secțiunea axială a unui trunchi de con circular drept este un trapez cu bazele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12 cm</m:t>
              </m:r>
            </m:oMath>
            <w:r w:rsidR="00165A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 w:rsidR="00165A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unghiul de la baza mare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30°</m:t>
              </m:r>
            </m:oMath>
            <w:r w:rsidR="00165AB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Determinați aria laterală a trunchiului de con. 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PC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=3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 xml:space="preserve"> 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OD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=6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=3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CF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CD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CF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Pr="00541B46">
              <w:rPr>
                <w:rFonts w:eastAsia="Times New Roman" w:cs="Times New Roman"/>
                <w:i/>
                <w:iCs/>
                <w:noProof/>
                <w:kern w:val="2"/>
                <w:lang w:val="ro-MD" w:eastAsia="ro-MD"/>
                <w14:ligatures w14:val="standardContextual"/>
              </w:rPr>
              <w:t xml:space="preserve"> </w:t>
            </w:r>
          </w:p>
          <w:p w:rsidR="00305637" w:rsidRPr="00305637" w:rsidRDefault="00305637" w:rsidP="00305637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305637" w:rsidRPr="00305637" w:rsidRDefault="00E7181A" w:rsidP="00165AB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lat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3+6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=18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  <w:r w:rsidR="00305637" w:rsidRPr="00305637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165AB0" w:rsidRDefault="00165AB0" w:rsidP="00165AB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165AB0" w:rsidRDefault="00165AB0" w:rsidP="00165AB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165A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4. </w:t>
            </w:r>
            <w:r w:rsidR="00394BD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trunchi de con circular drept are </w:t>
            </w:r>
            <w:r w:rsidR="00F53D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secțiunea axială un trapez isoscel cu diagonalele perpendiculare. Știind că bazele trapezului au lungimile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2 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 w:rsidR="00F53D2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 w:rsidR="00F53D2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să se calculeze aria laterală a trunchiului. </w:t>
            </w:r>
          </w:p>
          <w:p w:rsidR="004E7C56" w:rsidRPr="00646E62" w:rsidRDefault="00646E62" w:rsidP="00646E6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B46">
              <w:rPr>
                <w:rFonts w:eastAsia="Times New Roman" w:cs="Times New Roman"/>
                <w:i/>
                <w:iCs/>
                <w:noProof/>
                <w:kern w:val="2"/>
                <w:lang w:val="ro-MD" w:eastAsia="ro-MD"/>
                <w14:ligatures w14:val="standardContextual"/>
              </w:rPr>
              <w:drawing>
                <wp:anchor distT="0" distB="0" distL="114300" distR="114300" simplePos="0" relativeHeight="251664384" behindDoc="1" locked="0" layoutInCell="1" allowOverlap="1" wp14:anchorId="4199DED9" wp14:editId="4706FDB4">
                  <wp:simplePos x="0" y="0"/>
                  <wp:positionH relativeFrom="margin">
                    <wp:posOffset>3420110</wp:posOffset>
                  </wp:positionH>
                  <wp:positionV relativeFrom="paragraph">
                    <wp:posOffset>107950</wp:posOffset>
                  </wp:positionV>
                  <wp:extent cx="1207135" cy="904875"/>
                  <wp:effectExtent l="0" t="0" r="0" b="9525"/>
                  <wp:wrapTight wrapText="bothSides">
                    <wp:wrapPolygon edited="0">
                      <wp:start x="0" y="0"/>
                      <wp:lineTo x="0" y="21373"/>
                      <wp:lineTo x="21134" y="21373"/>
                      <wp:lineTo x="21134" y="0"/>
                      <wp:lineTo x="0" y="0"/>
                    </wp:wrapPolygon>
                  </wp:wrapTight>
                  <wp:docPr id="96899211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43352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4E7C56" w:rsidRPr="00646E62"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 w:rsidR="004E7C56" w:rsidRPr="00646E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E7C56" w:rsidRPr="00646E62" w:rsidRDefault="004E7C56" w:rsidP="00646E6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=7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Pr="00646E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E7C56" w:rsidRPr="00646E62" w:rsidRDefault="004E7C56" w:rsidP="00646E6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49∙2+2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=10 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cm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Pr="00646E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646E62" w:rsidRPr="00541B46">
              <w:rPr>
                <w:rFonts w:eastAsia="Times New Roman" w:cs="Times New Roman"/>
                <w:i/>
                <w:iCs/>
                <w:noProof/>
                <w:kern w:val="2"/>
                <w:lang w:val="ro-MD" w:eastAsia="ro-MD"/>
                <w14:ligatures w14:val="standardContextual"/>
              </w:rPr>
              <w:t xml:space="preserve"> </w:t>
            </w:r>
          </w:p>
          <w:p w:rsidR="004E7C56" w:rsidRPr="00646E62" w:rsidRDefault="00E7181A" w:rsidP="00165AB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∙10</m:t>
              </m:r>
              <m:d>
                <m:d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+3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RO"/>
                        </w:rPr>
                        <m:t>2</m:t>
                      </m:r>
                    </m:e>
                  </m:ra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=70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4E7C56" w:rsidRPr="00646E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F53D2F" w:rsidRPr="00165AB0" w:rsidRDefault="00F53D2F" w:rsidP="00165AB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lat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=70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π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:rsidR="00EB6434" w:rsidRDefault="00EB6434" w:rsidP="00F53D2F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frontal la </w:t>
            </w:r>
            <w:r w:rsidR="00F53D2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 7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din manual pag.</w:t>
            </w:r>
            <w:r w:rsidR="00C47E6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182</w:t>
            </w:r>
          </w:p>
          <w:p w:rsidR="00646E62" w:rsidRPr="00646E62" w:rsidRDefault="00F53D2F" w:rsidP="00646E62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E62"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</w:p>
          <w:p w:rsidR="00646E62" w:rsidRPr="00646E62" w:rsidRDefault="00646E62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2,005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≈1,415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m</m:t>
              </m:r>
            </m:oMath>
            <w:r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– generatoarea trunchiului de con</w:t>
            </w:r>
          </w:p>
          <w:p w:rsidR="00646E62" w:rsidRPr="00646E62" w:rsidRDefault="00E7181A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tr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con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=3,14∙1,415∙1,55≈6,89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646E62"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46E62" w:rsidRPr="00646E62" w:rsidRDefault="00E7181A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L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cilind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πRH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=2∙3,14∙0,25∙0,75=1,775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646E62"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46E62" w:rsidRPr="00646E62" w:rsidRDefault="00646E62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6,89+1,775=8,0675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– suprafața totală a coșului.</w:t>
            </w:r>
          </w:p>
          <w:p w:rsidR="00646E62" w:rsidRPr="00646E62" w:rsidRDefault="00E7181A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8,0675∙123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100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=9,923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="00646E62"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– suprafața cu încheieturi și deșeuri.</w:t>
            </w:r>
          </w:p>
          <w:p w:rsidR="00646E62" w:rsidRPr="00646E62" w:rsidRDefault="00646E62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0,75∙1,17=1,3125 (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– suprafața unei  foi.</w:t>
            </w:r>
          </w:p>
          <w:p w:rsidR="00646E62" w:rsidRPr="00646E62" w:rsidRDefault="00646E62" w:rsidP="00646E6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9,923 :1,3125≈8 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foi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)</m:t>
              </m:r>
            </m:oMath>
            <w:r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F53D2F" w:rsidRPr="00646E62" w:rsidRDefault="00646E62" w:rsidP="00F53D2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646E6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Răspuns: 8 foi</w:t>
            </w:r>
          </w:p>
          <w:p w:rsidR="00EB6434" w:rsidRPr="00F53D2F" w:rsidRDefault="00EB6434" w:rsidP="00EB6434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ro-MD"/>
              </w:rPr>
            </w:pPr>
            <w:r w:rsidRPr="00F90B7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Profesorul propune elevilor să lucreze </w:t>
            </w:r>
            <w:r w:rsidR="00F53D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>individual</w:t>
            </w:r>
            <w:r w:rsidRPr="00F90B7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 la problema </w:t>
            </w:r>
            <w:r w:rsidR="00F53D2F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o-MD"/>
              </w:rPr>
              <w:t xml:space="preserve">afișată la tabla interactivă: </w:t>
            </w:r>
          </w:p>
          <w:p w:rsidR="00F53D2F" w:rsidRDefault="00F53D2F" w:rsidP="00F53D2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Hlk182347691"/>
            <w:r w:rsidRPr="00F803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Razele bazelor unui trunchi de con circular drept au lungimile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</m:t>
              </m:r>
            </m:oMath>
            <w:r w:rsidRPr="00F803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r </m:t>
              </m:r>
            </m:oMath>
            <w:r w:rsidRPr="00F803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generatoarea formează cu planul bazei un unghi cu măsura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45°. </m:t>
              </m:r>
            </m:oMath>
            <w:r w:rsidR="00F803FD" w:rsidRPr="00F803F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Să se afle lungimea înălțimii trunchiului de con. </w:t>
            </w:r>
          </w:p>
          <w:p w:rsidR="00DF1274" w:rsidRPr="00DF1274" w:rsidRDefault="00DF1274" w:rsidP="00DF127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27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348F7780">
                  <wp:simplePos x="0" y="0"/>
                  <wp:positionH relativeFrom="column">
                    <wp:posOffset>3279140</wp:posOffset>
                  </wp:positionH>
                  <wp:positionV relativeFrom="paragraph">
                    <wp:posOffset>41275</wp:posOffset>
                  </wp:positionV>
                  <wp:extent cx="1156970" cy="866775"/>
                  <wp:effectExtent l="0" t="0" r="5080" b="9525"/>
                  <wp:wrapTight wrapText="bothSides">
                    <wp:wrapPolygon edited="0">
                      <wp:start x="0" y="0"/>
                      <wp:lineTo x="0" y="21363"/>
                      <wp:lineTo x="21339" y="21363"/>
                      <wp:lineTo x="21339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1274">
              <w:rPr>
                <w:rFonts w:ascii="Times New Roman" w:hAnsi="Times New Roman" w:cs="Times New Roman"/>
                <w:sz w:val="24"/>
                <w:szCs w:val="24"/>
              </w:rPr>
              <w:t xml:space="preserve">Rezolvare: </w:t>
            </w:r>
          </w:p>
          <w:p w:rsidR="00DF1274" w:rsidRPr="00DF1274" w:rsidRDefault="00DF1274" w:rsidP="00DF1274">
            <w:pPr>
              <w:pStyle w:val="Frspaiere"/>
              <w:spacing w:line="276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∆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dreptunghic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isoscel</m:t>
              </m:r>
            </m:oMath>
            <w:r w:rsidRPr="00DF12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:rsidR="00DF1274" w:rsidRPr="00DF1274" w:rsidRDefault="00DF1274" w:rsidP="00DF127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</m:t>
              </m:r>
            </m:oMath>
            <w:r w:rsidRPr="00DF12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F1274" w:rsidRPr="00DF1274" w:rsidRDefault="00DF1274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CF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FD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r</m:t>
              </m:r>
            </m:oMath>
            <w:r w:rsidRPr="00DF127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bookmarkEnd w:id="1"/>
          <w:p w:rsidR="00F53D2F" w:rsidRPr="00F803FD" w:rsidRDefault="00F803FD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R-r</m:t>
              </m:r>
            </m:oMath>
          </w:p>
          <w:p w:rsidR="00F803FD" w:rsidRDefault="00F803FD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F803FD" w:rsidRDefault="00F803FD" w:rsidP="00F803F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Care este formula de calcul a ariei laterale a trunchiului de con?</w:t>
            </w:r>
          </w:p>
          <w:p w:rsidR="00F803FD" w:rsidRDefault="00F803FD" w:rsidP="00F803F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Ce formulă se poate aplica pentru a calcula aria totală a trunchiului de con?</w:t>
            </w:r>
          </w:p>
          <w:p w:rsidR="00F803FD" w:rsidRDefault="00F803FD" w:rsidP="00F803F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Din ce domenii am rezolvat probleme, utilizând notațiile și proprietățile aferente trunchiului de con?</w:t>
            </w:r>
          </w:p>
          <w:p w:rsidR="00F803FD" w:rsidRPr="00F803FD" w:rsidRDefault="00F803FD" w:rsidP="00287866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03F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Realizați sarcina din următorul link: </w:t>
            </w:r>
            <w:hyperlink r:id="rId11" w:history="1">
              <w:r w:rsidRPr="004933C8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https://educatieinteractiva.md/millionar/16095</w:t>
              </w:r>
            </w:hyperlink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F803FD" w:rsidRPr="00F803FD" w:rsidRDefault="00F803FD" w:rsidP="00287866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803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determine care obiective au fost realizate la lecție, se deduc concluzii privind activitatea clasei în ansamblu și a unor elevi în particular. </w:t>
            </w:r>
          </w:p>
          <w:p w:rsidR="00F803FD" w:rsidRDefault="00F803FD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F803FD" w:rsidRPr="0018198D" w:rsidRDefault="00F803FD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819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§ 3.2 (Aria laterală, aria totală a trunchiului de con), pag. 179</w:t>
            </w:r>
          </w:p>
          <w:p w:rsidR="00F803FD" w:rsidRDefault="00F803FD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3.1. (Trunchiul de con </w:t>
            </w:r>
            <w:r w:rsidRPr="00FF7AE8">
              <w:rPr>
                <w:rFonts w:ascii="Times New Roman" w:hAnsi="Times New Roman"/>
                <w:sz w:val="24"/>
                <w:szCs w:val="24"/>
                <w:lang w:val="ro-RO"/>
              </w:rPr>
              <w:t>circular drept.  Secțiuni axiale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pag.178;</w:t>
            </w:r>
          </w:p>
          <w:p w:rsidR="00105621" w:rsidRPr="000E5D24" w:rsidRDefault="00F803FD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rezolvat: Problema 1, 2 de pe fișă (Anexa nr. 2).</w:t>
            </w:r>
          </w:p>
        </w:tc>
        <w:tc>
          <w:tcPr>
            <w:tcW w:w="990" w:type="dxa"/>
          </w:tcPr>
          <w:p w:rsidR="00CA0B94" w:rsidRDefault="00DD3BF7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20</w:t>
            </w: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Pr="00EB6434" w:rsidRDefault="003179C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Pr="001470D2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CA0B94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46E62" w:rsidRDefault="00646E62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Pr="00687DB7" w:rsidRDefault="00F803FD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00AA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671252" w:rsidRDefault="00CA0B94" w:rsidP="00BF330B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AE11B9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F803F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3179C2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9925D7" w:rsidRPr="001470D2" w:rsidRDefault="009925D7" w:rsidP="00F1467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CA0B94" w:rsidRDefault="006C150F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DD3BF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grup</w:t>
            </w:r>
          </w:p>
          <w:p w:rsidR="00CA0B94" w:rsidRPr="00893CB9" w:rsidRDefault="00DD3BF7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Poster </w:t>
            </w:r>
          </w:p>
          <w:p w:rsidR="00CA0B94" w:rsidRPr="00893CB9" w:rsidRDefault="00CA0B94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DD3BF7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BF330B" w:rsidRDefault="00BF330B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F330B" w:rsidRDefault="00BF330B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F330B" w:rsidRDefault="00BF330B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D3BF7" w:rsidRDefault="00DD3BF7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D3BF7" w:rsidRDefault="00DD3BF7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D3BF7" w:rsidRPr="00893CB9" w:rsidRDefault="00DD3BF7" w:rsidP="00AE11B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Default="00E247E0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B643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241C4" w:rsidRDefault="00EB6434" w:rsidP="00EB643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Explicația </w:t>
            </w:r>
          </w:p>
          <w:p w:rsidR="00016E4D" w:rsidRDefault="000241C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179C2" w:rsidRDefault="003179C2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Analiza</w:t>
            </w:r>
          </w:p>
          <w:p w:rsidR="00F53D2F" w:rsidRDefault="003179C2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Sinteza</w:t>
            </w:r>
          </w:p>
          <w:p w:rsidR="003179C2" w:rsidRDefault="003179C2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F803FD" w:rsidRDefault="00F803FD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53D2F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F53D2F" w:rsidRDefault="00F53D2F" w:rsidP="0010562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Investigația</w:t>
            </w:r>
          </w:p>
          <w:p w:rsidR="00016E4D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03FD" w:rsidRDefault="00F803F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 dirijată</w:t>
            </w: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DF127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F1274" w:rsidRDefault="00DF1274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 interactiv</w:t>
            </w: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Default="00F8731A" w:rsidP="00F803F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8731A" w:rsidRPr="00893CB9" w:rsidRDefault="00F8731A" w:rsidP="00F8731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EF567E" w:rsidRDefault="009735E7" w:rsidP="00671252">
      <w:pPr>
        <w:jc w:val="right"/>
      </w:pPr>
      <w:r>
        <w:t xml:space="preserve">Anexa </w:t>
      </w:r>
      <w:r w:rsidR="00E84ECB">
        <w:t xml:space="preserve">nr. </w:t>
      </w:r>
      <w:r>
        <w:t>1</w:t>
      </w:r>
    </w:p>
    <w:p w:rsidR="00EF567E" w:rsidRDefault="00671252" w:rsidP="00671252">
      <w:pPr>
        <w:pStyle w:val="Frspaiere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71252">
        <w:rPr>
          <w:rFonts w:ascii="Times New Roman" w:hAnsi="Times New Roman" w:cs="Times New Roman"/>
          <w:sz w:val="24"/>
          <w:szCs w:val="24"/>
        </w:rPr>
        <w:t xml:space="preserve">Înălțimea unui trunchi de con </w:t>
      </w:r>
      <w:r>
        <w:rPr>
          <w:rFonts w:ascii="Times New Roman" w:hAnsi="Times New Roman" w:cs="Times New Roman"/>
          <w:sz w:val="24"/>
          <w:szCs w:val="24"/>
        </w:rPr>
        <w:t xml:space="preserve">are lungimea de </w:t>
      </w:r>
      <m:oMath>
        <m:r>
          <w:rPr>
            <w:rFonts w:ascii="Cambria Math" w:hAnsi="Cambria Math" w:cs="Times New Roman"/>
            <w:sz w:val="24"/>
            <w:szCs w:val="24"/>
          </w:rPr>
          <m:t>8 cm</m:t>
        </m:r>
      </m:oMath>
      <w:r>
        <w:rPr>
          <w:rFonts w:ascii="Times New Roman" w:hAnsi="Times New Roman" w:cs="Times New Roman"/>
          <w:sz w:val="24"/>
          <w:szCs w:val="24"/>
        </w:rPr>
        <w:t xml:space="preserve">, iar lungimile razelor bazelor sunt de </w:t>
      </w:r>
      <m:oMath>
        <m:r>
          <w:rPr>
            <w:rFonts w:ascii="Cambria Math" w:hAnsi="Cambria Math" w:cs="Times New Roman"/>
            <w:sz w:val="24"/>
            <w:szCs w:val="24"/>
          </w:rPr>
          <m:t>8 cm</m:t>
        </m:r>
      </m:oMath>
      <w:r>
        <w:rPr>
          <w:rFonts w:ascii="Times New Roman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</w:rPr>
          <m:t>14 cm</m:t>
        </m:r>
      </m:oMath>
      <w:r>
        <w:rPr>
          <w:rFonts w:ascii="Times New Roman" w:hAnsi="Times New Roman" w:cs="Times New Roman"/>
          <w:sz w:val="24"/>
          <w:szCs w:val="24"/>
        </w:rPr>
        <w:t>. Să se afle aria totală a trunchiului de con.</w:t>
      </w:r>
    </w:p>
    <w:p w:rsidR="00671252" w:rsidRPr="00671252" w:rsidRDefault="00671252" w:rsidP="00671252">
      <w:pPr>
        <w:pStyle w:val="Frspaiere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Lungimile cercurilor din bazele unui trunchi de con sunt egale cu </w:t>
      </w:r>
      <m:oMath>
        <m:r>
          <w:rPr>
            <w:rFonts w:ascii="Cambria Math" w:hAnsi="Cambria Math" w:cs="Times New Roman"/>
            <w:sz w:val="24"/>
            <w:szCs w:val="24"/>
          </w:rPr>
          <m:t>4π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10π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Înălțimea trunchiului are lungimea 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 cm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 Să se afle aria totală a trunchiului.</w:t>
      </w:r>
    </w:p>
    <w:p w:rsidR="00671252" w:rsidRPr="00671252" w:rsidRDefault="00671252" w:rsidP="00671252">
      <w:pPr>
        <w:pStyle w:val="Frspaiere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Să se afle aria totală a unui trunchi de con, știind că ariile bazelor sunt egale cu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25π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105621"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64π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05621">
        <w:rPr>
          <w:rFonts w:ascii="Times New Roman" w:eastAsiaTheme="minorEastAsia" w:hAnsi="Times New Roman" w:cs="Times New Roman"/>
          <w:sz w:val="24"/>
          <w:szCs w:val="24"/>
        </w:rPr>
        <w:t xml:space="preserve">, iar aria secțiunii axiale este egală cu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52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="0010562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EF567E" w:rsidRDefault="00EF567E" w:rsidP="00EF567E">
      <w:pPr>
        <w:pStyle w:val="Default"/>
        <w:jc w:val="both"/>
        <w:rPr>
          <w:sz w:val="28"/>
          <w:szCs w:val="28"/>
          <w:lang w:val="ro-MD"/>
        </w:rPr>
      </w:pPr>
    </w:p>
    <w:p w:rsidR="009735E7" w:rsidRDefault="00F803FD" w:rsidP="00F803FD">
      <w:pPr>
        <w:jc w:val="right"/>
      </w:pPr>
      <w:r>
        <w:t>Anexa nr. 2</w:t>
      </w:r>
    </w:p>
    <w:p w:rsidR="00F803FD" w:rsidRPr="003179C2" w:rsidRDefault="00F803FD" w:rsidP="003179C2">
      <w:pPr>
        <w:pStyle w:val="Frspaiere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79C2">
        <w:rPr>
          <w:rFonts w:ascii="Times New Roman" w:hAnsi="Times New Roman" w:cs="Times New Roman"/>
          <w:sz w:val="24"/>
          <w:szCs w:val="24"/>
        </w:rPr>
        <w:t xml:space="preserve">Într-un con circular drept generatoarea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</w:rPr>
          <m:t>45°</m:t>
        </m:r>
      </m:oMath>
      <w:r w:rsidRPr="003179C2">
        <w:rPr>
          <w:rFonts w:ascii="Times New Roman" w:eastAsiaTheme="minorEastAsia" w:hAnsi="Times New Roman" w:cs="Times New Roman"/>
          <w:sz w:val="24"/>
          <w:szCs w:val="24"/>
        </w:rPr>
        <w:t>. Știind că în</w:t>
      </w:r>
      <w:r w:rsidR="003179C2" w:rsidRPr="003179C2">
        <w:rPr>
          <w:rFonts w:ascii="Times New Roman" w:eastAsiaTheme="minorEastAsia" w:hAnsi="Times New Roman" w:cs="Times New Roman"/>
          <w:sz w:val="24"/>
          <w:szCs w:val="24"/>
        </w:rPr>
        <w:t>ăl</w:t>
      </w:r>
      <w:r w:rsidRPr="003179C2">
        <w:rPr>
          <w:rFonts w:ascii="Times New Roman" w:eastAsiaTheme="minorEastAsia" w:hAnsi="Times New Roman" w:cs="Times New Roman"/>
          <w:sz w:val="24"/>
          <w:szCs w:val="24"/>
        </w:rPr>
        <w:t xml:space="preserve">țimea </w:t>
      </w:r>
      <w:r w:rsidR="003179C2" w:rsidRPr="003179C2">
        <w:rPr>
          <w:rFonts w:ascii="Times New Roman" w:eastAsiaTheme="minorEastAsia" w:hAnsi="Times New Roman" w:cs="Times New Roman"/>
          <w:sz w:val="24"/>
          <w:szCs w:val="24"/>
        </w:rPr>
        <w:t>conului este de 12 cm, determinați aria totală a conului.</w:t>
      </w:r>
    </w:p>
    <w:p w:rsidR="003179C2" w:rsidRDefault="003179C2" w:rsidP="003179C2">
      <w:pPr>
        <w:pStyle w:val="Frspaiere"/>
        <w:numPr>
          <w:ilvl w:val="0"/>
          <w:numId w:val="30"/>
        </w:numPr>
        <w:spacing w:line="276" w:lineRule="auto"/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</w:pPr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Razele bazelor unui trunchi de con circular drept au lungimile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>R</m:t>
        </m:r>
      </m:oMath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r </m:t>
        </m:r>
      </m:oMath>
      <w:r w:rsidRPr="00F803FD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, iar generatoarea formează cu planul bazei un unghi cu măsura de </w:t>
      </w:r>
      <m:oMath>
        <m:r>
          <w:rPr>
            <w:rFonts w:ascii="Cambria Math" w:hAnsi="Cambria Math" w:cs="Times New Roman"/>
            <w:sz w:val="24"/>
            <w:szCs w:val="24"/>
            <w:lang w:val="ro-MD"/>
          </w:rPr>
          <m:t xml:space="preserve">60°. </m:t>
        </m:r>
      </m:oMath>
      <w:r w:rsidRPr="00F803FD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 Să se afle </w:t>
      </w:r>
      <w:r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>aria laterală a</w:t>
      </w:r>
      <w:r w:rsidRPr="00F803FD">
        <w:rPr>
          <w:rFonts w:ascii="Times New Roman" w:eastAsiaTheme="minorEastAsia" w:hAnsi="Times New Roman" w:cs="Times New Roman"/>
          <w:bCs/>
          <w:iCs/>
          <w:sz w:val="24"/>
          <w:szCs w:val="24"/>
          <w:lang w:val="ro-MD"/>
        </w:rPr>
        <w:t xml:space="preserve"> trunchiului de con. </w:t>
      </w:r>
    </w:p>
    <w:p w:rsidR="003179C2" w:rsidRPr="003179C2" w:rsidRDefault="003179C2" w:rsidP="003179C2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</w:p>
    <w:sectPr w:rsidR="003179C2" w:rsidRPr="003179C2" w:rsidSect="00AE11B9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81A" w:rsidRDefault="00E7181A" w:rsidP="00BF330B">
      <w:r>
        <w:separator/>
      </w:r>
    </w:p>
  </w:endnote>
  <w:endnote w:type="continuationSeparator" w:id="0">
    <w:p w:rsidR="00E7181A" w:rsidRDefault="00E7181A" w:rsidP="00BF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81A" w:rsidRDefault="00E7181A" w:rsidP="00BF330B">
      <w:r>
        <w:separator/>
      </w:r>
    </w:p>
  </w:footnote>
  <w:footnote w:type="continuationSeparator" w:id="0">
    <w:p w:rsidR="00E7181A" w:rsidRDefault="00E7181A" w:rsidP="00BF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020"/>
    <w:multiLevelType w:val="hybridMultilevel"/>
    <w:tmpl w:val="478425D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76F"/>
    <w:multiLevelType w:val="hybridMultilevel"/>
    <w:tmpl w:val="ACDC17A0"/>
    <w:lvl w:ilvl="0" w:tplc="ACBC21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D2C65D0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B7718"/>
    <w:multiLevelType w:val="hybridMultilevel"/>
    <w:tmpl w:val="3D5416A4"/>
    <w:lvl w:ilvl="0" w:tplc="064E5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E2D8C">
      <w:numFmt w:val="decimal"/>
      <w:lvlText w:val=""/>
      <w:lvlJc w:val="left"/>
    </w:lvl>
    <w:lvl w:ilvl="2" w:tplc="DA6E41C6">
      <w:numFmt w:val="decimal"/>
      <w:lvlText w:val=""/>
      <w:lvlJc w:val="left"/>
    </w:lvl>
    <w:lvl w:ilvl="3" w:tplc="A59E1254">
      <w:numFmt w:val="decimal"/>
      <w:lvlText w:val=""/>
      <w:lvlJc w:val="left"/>
    </w:lvl>
    <w:lvl w:ilvl="4" w:tplc="A5B6DB0A">
      <w:numFmt w:val="decimal"/>
      <w:lvlText w:val=""/>
      <w:lvlJc w:val="left"/>
    </w:lvl>
    <w:lvl w:ilvl="5" w:tplc="B158EAF2">
      <w:numFmt w:val="decimal"/>
      <w:lvlText w:val=""/>
      <w:lvlJc w:val="left"/>
    </w:lvl>
    <w:lvl w:ilvl="6" w:tplc="F466767C">
      <w:numFmt w:val="decimal"/>
      <w:lvlText w:val=""/>
      <w:lvlJc w:val="left"/>
    </w:lvl>
    <w:lvl w:ilvl="7" w:tplc="F6049A52">
      <w:numFmt w:val="decimal"/>
      <w:lvlText w:val=""/>
      <w:lvlJc w:val="left"/>
    </w:lvl>
    <w:lvl w:ilvl="8" w:tplc="EC7C078E">
      <w:numFmt w:val="decimal"/>
      <w:lvlText w:val=""/>
      <w:lvlJc w:val="left"/>
    </w:lvl>
  </w:abstractNum>
  <w:abstractNum w:abstractNumId="3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54F9"/>
    <w:multiLevelType w:val="hybridMultilevel"/>
    <w:tmpl w:val="3E441D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F13638"/>
    <w:multiLevelType w:val="hybridMultilevel"/>
    <w:tmpl w:val="7176487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1EE9"/>
    <w:multiLevelType w:val="hybridMultilevel"/>
    <w:tmpl w:val="0540CF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63A2"/>
    <w:multiLevelType w:val="hybridMultilevel"/>
    <w:tmpl w:val="8E3C11CE"/>
    <w:lvl w:ilvl="0" w:tplc="4B2AED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6B1E"/>
    <w:multiLevelType w:val="hybridMultilevel"/>
    <w:tmpl w:val="929E433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A0990"/>
    <w:multiLevelType w:val="hybridMultilevel"/>
    <w:tmpl w:val="34AADD7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43DFD"/>
    <w:multiLevelType w:val="hybridMultilevel"/>
    <w:tmpl w:val="A164E0C4"/>
    <w:lvl w:ilvl="0" w:tplc="5B265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ACF286">
      <w:numFmt w:val="decimal"/>
      <w:lvlText w:val=""/>
      <w:lvlJc w:val="left"/>
    </w:lvl>
    <w:lvl w:ilvl="2" w:tplc="BB90034E">
      <w:numFmt w:val="decimal"/>
      <w:lvlText w:val=""/>
      <w:lvlJc w:val="left"/>
    </w:lvl>
    <w:lvl w:ilvl="3" w:tplc="204C7C10">
      <w:numFmt w:val="decimal"/>
      <w:lvlText w:val=""/>
      <w:lvlJc w:val="left"/>
    </w:lvl>
    <w:lvl w:ilvl="4" w:tplc="E96ECE68">
      <w:numFmt w:val="decimal"/>
      <w:lvlText w:val=""/>
      <w:lvlJc w:val="left"/>
    </w:lvl>
    <w:lvl w:ilvl="5" w:tplc="E85CAEF8">
      <w:numFmt w:val="decimal"/>
      <w:lvlText w:val=""/>
      <w:lvlJc w:val="left"/>
    </w:lvl>
    <w:lvl w:ilvl="6" w:tplc="0F904568">
      <w:numFmt w:val="decimal"/>
      <w:lvlText w:val=""/>
      <w:lvlJc w:val="left"/>
    </w:lvl>
    <w:lvl w:ilvl="7" w:tplc="30F21C28">
      <w:numFmt w:val="decimal"/>
      <w:lvlText w:val=""/>
      <w:lvlJc w:val="left"/>
    </w:lvl>
    <w:lvl w:ilvl="8" w:tplc="88EE79EA">
      <w:numFmt w:val="decimal"/>
      <w:lvlText w:val=""/>
      <w:lvlJc w:val="left"/>
    </w:lvl>
  </w:abstractNum>
  <w:abstractNum w:abstractNumId="14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C63FF"/>
    <w:multiLevelType w:val="hybridMultilevel"/>
    <w:tmpl w:val="655AA236"/>
    <w:lvl w:ilvl="0" w:tplc="78A4A7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0767A"/>
    <w:multiLevelType w:val="hybridMultilevel"/>
    <w:tmpl w:val="7278FF3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77327"/>
    <w:multiLevelType w:val="hybridMultilevel"/>
    <w:tmpl w:val="A32449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63B2B"/>
    <w:multiLevelType w:val="hybridMultilevel"/>
    <w:tmpl w:val="856C13F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45151"/>
    <w:multiLevelType w:val="hybridMultilevel"/>
    <w:tmpl w:val="A63CCE50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27379"/>
    <w:multiLevelType w:val="hybridMultilevel"/>
    <w:tmpl w:val="CB2C0BA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0"/>
  </w:num>
  <w:num w:numId="4">
    <w:abstractNumId w:val="24"/>
  </w:num>
  <w:num w:numId="5">
    <w:abstractNumId w:val="23"/>
  </w:num>
  <w:num w:numId="6">
    <w:abstractNumId w:val="17"/>
  </w:num>
  <w:num w:numId="7">
    <w:abstractNumId w:val="18"/>
  </w:num>
  <w:num w:numId="8">
    <w:abstractNumId w:val="11"/>
  </w:num>
  <w:num w:numId="9">
    <w:abstractNumId w:val="1"/>
  </w:num>
  <w:num w:numId="10">
    <w:abstractNumId w:val="4"/>
  </w:num>
  <w:num w:numId="11">
    <w:abstractNumId w:val="14"/>
  </w:num>
  <w:num w:numId="12">
    <w:abstractNumId w:val="16"/>
  </w:num>
  <w:num w:numId="13">
    <w:abstractNumId w:val="29"/>
  </w:num>
  <w:num w:numId="14">
    <w:abstractNumId w:val="3"/>
  </w:num>
  <w:num w:numId="15">
    <w:abstractNumId w:val="25"/>
  </w:num>
  <w:num w:numId="16">
    <w:abstractNumId w:val="5"/>
  </w:num>
  <w:num w:numId="17">
    <w:abstractNumId w:val="27"/>
  </w:num>
  <w:num w:numId="18">
    <w:abstractNumId w:val="21"/>
  </w:num>
  <w:num w:numId="19">
    <w:abstractNumId w:val="8"/>
  </w:num>
  <w:num w:numId="20">
    <w:abstractNumId w:val="7"/>
  </w:num>
  <w:num w:numId="21">
    <w:abstractNumId w:val="10"/>
  </w:num>
  <w:num w:numId="22">
    <w:abstractNumId w:val="15"/>
  </w:num>
  <w:num w:numId="23">
    <w:abstractNumId w:val="13"/>
  </w:num>
  <w:num w:numId="24">
    <w:abstractNumId w:val="2"/>
  </w:num>
  <w:num w:numId="25">
    <w:abstractNumId w:val="12"/>
  </w:num>
  <w:num w:numId="26">
    <w:abstractNumId w:val="0"/>
  </w:num>
  <w:num w:numId="27">
    <w:abstractNumId w:val="9"/>
  </w:num>
  <w:num w:numId="28">
    <w:abstractNumId w:val="28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B1BA9"/>
    <w:rsid w:val="000D54DE"/>
    <w:rsid w:val="000E5D24"/>
    <w:rsid w:val="00105621"/>
    <w:rsid w:val="00165AB0"/>
    <w:rsid w:val="0018198D"/>
    <w:rsid w:val="00184172"/>
    <w:rsid w:val="001E4EF4"/>
    <w:rsid w:val="00203632"/>
    <w:rsid w:val="002071BE"/>
    <w:rsid w:val="002268DF"/>
    <w:rsid w:val="00257E4E"/>
    <w:rsid w:val="002F0DB6"/>
    <w:rsid w:val="00305637"/>
    <w:rsid w:val="00310F84"/>
    <w:rsid w:val="003179C2"/>
    <w:rsid w:val="00360372"/>
    <w:rsid w:val="00374DB1"/>
    <w:rsid w:val="00394BD2"/>
    <w:rsid w:val="003B1941"/>
    <w:rsid w:val="003D03E7"/>
    <w:rsid w:val="003E1211"/>
    <w:rsid w:val="00475828"/>
    <w:rsid w:val="004946CD"/>
    <w:rsid w:val="004D1004"/>
    <w:rsid w:val="004E7C56"/>
    <w:rsid w:val="004F446F"/>
    <w:rsid w:val="00547469"/>
    <w:rsid w:val="00551075"/>
    <w:rsid w:val="00567BA4"/>
    <w:rsid w:val="00570B94"/>
    <w:rsid w:val="005B18B6"/>
    <w:rsid w:val="00606AE7"/>
    <w:rsid w:val="00646E62"/>
    <w:rsid w:val="00671252"/>
    <w:rsid w:val="00683DDD"/>
    <w:rsid w:val="00687DB7"/>
    <w:rsid w:val="006C150F"/>
    <w:rsid w:val="006C6368"/>
    <w:rsid w:val="006D7462"/>
    <w:rsid w:val="006E24F1"/>
    <w:rsid w:val="00723A89"/>
    <w:rsid w:val="00740768"/>
    <w:rsid w:val="007878C7"/>
    <w:rsid w:val="00791630"/>
    <w:rsid w:val="007E2175"/>
    <w:rsid w:val="008173ED"/>
    <w:rsid w:val="008322C1"/>
    <w:rsid w:val="00875595"/>
    <w:rsid w:val="00893AFC"/>
    <w:rsid w:val="00893CB9"/>
    <w:rsid w:val="00893EB5"/>
    <w:rsid w:val="008E566D"/>
    <w:rsid w:val="009735E7"/>
    <w:rsid w:val="009925D7"/>
    <w:rsid w:val="009D4572"/>
    <w:rsid w:val="00A50846"/>
    <w:rsid w:val="00A83155"/>
    <w:rsid w:val="00A912D8"/>
    <w:rsid w:val="00AA7078"/>
    <w:rsid w:val="00AA7FE6"/>
    <w:rsid w:val="00AC0B39"/>
    <w:rsid w:val="00AD270A"/>
    <w:rsid w:val="00AE11B9"/>
    <w:rsid w:val="00B07801"/>
    <w:rsid w:val="00B33483"/>
    <w:rsid w:val="00B56688"/>
    <w:rsid w:val="00BE5238"/>
    <w:rsid w:val="00BF330B"/>
    <w:rsid w:val="00BF7BA7"/>
    <w:rsid w:val="00C07122"/>
    <w:rsid w:val="00C34525"/>
    <w:rsid w:val="00C47E63"/>
    <w:rsid w:val="00C616C0"/>
    <w:rsid w:val="00C820EC"/>
    <w:rsid w:val="00CA0B94"/>
    <w:rsid w:val="00CA3718"/>
    <w:rsid w:val="00CB0D3E"/>
    <w:rsid w:val="00D22E7B"/>
    <w:rsid w:val="00D74711"/>
    <w:rsid w:val="00DA1C17"/>
    <w:rsid w:val="00DD3BF7"/>
    <w:rsid w:val="00DF1274"/>
    <w:rsid w:val="00DF3099"/>
    <w:rsid w:val="00E247E0"/>
    <w:rsid w:val="00E7181A"/>
    <w:rsid w:val="00E84ECB"/>
    <w:rsid w:val="00EB6434"/>
    <w:rsid w:val="00EC160A"/>
    <w:rsid w:val="00EF567E"/>
    <w:rsid w:val="00EF6645"/>
    <w:rsid w:val="00F04C8F"/>
    <w:rsid w:val="00F14675"/>
    <w:rsid w:val="00F27647"/>
    <w:rsid w:val="00F3640A"/>
    <w:rsid w:val="00F40783"/>
    <w:rsid w:val="00F47290"/>
    <w:rsid w:val="00F53D2F"/>
    <w:rsid w:val="00F803FD"/>
    <w:rsid w:val="00F8731A"/>
    <w:rsid w:val="00F90B7E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94A5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360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1">
    <w:name w:val="Без интервала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NoSpacing1">
    <w:name w:val="No Spacing1"/>
    <w:qFormat/>
    <w:rsid w:val="00EF567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EF5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BF330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F330B"/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Subsol">
    <w:name w:val="footer"/>
    <w:basedOn w:val="Normal"/>
    <w:link w:val="SubsolCaracter"/>
    <w:uiPriority w:val="99"/>
    <w:unhideWhenUsed/>
    <w:rsid w:val="00BF330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F330B"/>
    <w:rPr>
      <w:rFonts w:ascii="Times New Roman" w:eastAsia="Times New Roman" w:hAnsi="Times New Roman" w:cs="Times New Roman"/>
      <w:sz w:val="24"/>
      <w:szCs w:val="24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ducatieinteractiva.md/cursa-cai/148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einteractiva.md/millionar/16095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1298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25</cp:revision>
  <dcterms:created xsi:type="dcterms:W3CDTF">2024-08-08T06:30:00Z</dcterms:created>
  <dcterms:modified xsi:type="dcterms:W3CDTF">2024-11-13T22:15:00Z</dcterms:modified>
</cp:coreProperties>
</file>