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1D3" w:rsidRDefault="001B6028">
      <w:pPr>
        <w:pBdr>
          <w:top w:val="nil"/>
          <w:left w:val="nil"/>
          <w:bottom w:val="nil"/>
          <w:right w:val="nil"/>
          <w:between w:val="nil"/>
        </w:pBdr>
        <w:spacing w:after="0" w:line="36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Proiectul didactic al lecției</w:t>
      </w:r>
    </w:p>
    <w:p w:rsidR="00F271D3" w:rsidRDefault="001B6028">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Disciplina: Matematică</w:t>
      </w:r>
    </w:p>
    <w:p w:rsidR="00F271D3" w:rsidRDefault="001B6028">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Clasa: a X-a, profil umanist</w:t>
      </w:r>
    </w:p>
    <w:p w:rsidR="00F271D3" w:rsidRDefault="001B6028">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Unitatea de conținut: </w:t>
      </w:r>
      <w:r>
        <w:rPr>
          <w:rFonts w:ascii="Times New Roman" w:eastAsia="Times New Roman" w:hAnsi="Times New Roman" w:cs="Times New Roman"/>
          <w:sz w:val="24"/>
          <w:szCs w:val="24"/>
        </w:rPr>
        <w:t>Numere re</w:t>
      </w:r>
      <w:r w:rsidR="00AC6807">
        <w:rPr>
          <w:rFonts w:ascii="Times New Roman" w:eastAsia="Times New Roman" w:hAnsi="Times New Roman" w:cs="Times New Roman"/>
          <w:sz w:val="24"/>
          <w:szCs w:val="24"/>
        </w:rPr>
        <w:t>ale. Recapitulare și completări</w:t>
      </w:r>
    </w:p>
    <w:p w:rsidR="00F271D3" w:rsidRDefault="001B6028">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Numărul lecției în unitatea de conținut (conform proiectării didactice de lungă durată): </w:t>
      </w:r>
      <w:r w:rsidR="00701050">
        <w:rPr>
          <w:rFonts w:ascii="Times New Roman" w:eastAsia="Times New Roman" w:hAnsi="Times New Roman" w:cs="Times New Roman"/>
          <w:b/>
          <w:i/>
          <w:sz w:val="24"/>
          <w:szCs w:val="24"/>
        </w:rPr>
        <w:t>11</w:t>
      </w:r>
      <w:r>
        <w:rPr>
          <w:rFonts w:ascii="Times New Roman" w:eastAsia="Times New Roman" w:hAnsi="Times New Roman" w:cs="Times New Roman"/>
          <w:b/>
          <w:i/>
          <w:color w:val="000000"/>
          <w:sz w:val="24"/>
          <w:szCs w:val="24"/>
        </w:rPr>
        <w:t>/</w:t>
      </w:r>
      <w:r>
        <w:rPr>
          <w:rFonts w:ascii="Times New Roman" w:eastAsia="Times New Roman" w:hAnsi="Times New Roman" w:cs="Times New Roman"/>
          <w:b/>
          <w:i/>
          <w:sz w:val="24"/>
          <w:szCs w:val="24"/>
        </w:rPr>
        <w:t>16</w:t>
      </w:r>
    </w:p>
    <w:p w:rsidR="00F271D3" w:rsidRDefault="001B60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Subiectul lecției: </w:t>
      </w:r>
      <w:r>
        <w:rPr>
          <w:rFonts w:ascii="Times New Roman" w:eastAsia="Times New Roman" w:hAnsi="Times New Roman" w:cs="Times New Roman"/>
          <w:sz w:val="24"/>
          <w:szCs w:val="24"/>
        </w:rPr>
        <w:t xml:space="preserve">Logaritmul </w:t>
      </w:r>
      <w:r w:rsidR="00AC6807">
        <w:rPr>
          <w:rFonts w:ascii="Times New Roman" w:eastAsia="Times New Roman" w:hAnsi="Times New Roman" w:cs="Times New Roman"/>
          <w:sz w:val="24"/>
          <w:szCs w:val="24"/>
        </w:rPr>
        <w:t>unui număr pozitiv. Proprietăți</w:t>
      </w:r>
    </w:p>
    <w:p w:rsidR="00F271D3" w:rsidRDefault="001B6028">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Durata lectiei: </w:t>
      </w:r>
      <w:r w:rsidR="00AC6807" w:rsidRPr="005A54E2">
        <w:rPr>
          <w:rFonts w:ascii="Times New Roman" w:hAnsi="Times New Roman" w:cs="Times New Roman"/>
          <w:sz w:val="24"/>
          <w:szCs w:val="24"/>
        </w:rPr>
        <w:t>45 de minute</w:t>
      </w:r>
    </w:p>
    <w:p w:rsidR="00F271D3" w:rsidRDefault="001B6028">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Unități de competență:</w:t>
      </w:r>
    </w:p>
    <w:p w:rsidR="00F271D3" w:rsidRDefault="001B60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 Recunoașterea</w:t>
      </w:r>
      <w:r>
        <w:rPr>
          <w:rFonts w:ascii="Times New Roman" w:eastAsia="Times New Roman" w:hAnsi="Times New Roman" w:cs="Times New Roman"/>
          <w:sz w:val="24"/>
          <w:szCs w:val="24"/>
        </w:rPr>
        <w:t xml:space="preserve"> în diverse enunțuri și contexte a mulțimilor numerice studiate N, Z, Q, R și a </w:t>
      </w:r>
    </w:p>
    <w:p w:rsidR="00F271D3" w:rsidRDefault="001B60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elementelor acestora.</w:t>
      </w:r>
    </w:p>
    <w:p w:rsidR="00F271D3" w:rsidRDefault="001B60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 Efectuarea</w:t>
      </w:r>
      <w:r>
        <w:rPr>
          <w:rFonts w:ascii="Times New Roman" w:eastAsia="Times New Roman" w:hAnsi="Times New Roman" w:cs="Times New Roman"/>
          <w:sz w:val="24"/>
          <w:szCs w:val="24"/>
        </w:rPr>
        <w:t xml:space="preserve"> trecerii de la o formă de scriere a numerelor reale la alta.</w:t>
      </w:r>
    </w:p>
    <w:p w:rsidR="00F271D3" w:rsidRDefault="001B60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1.4. Aplicarea</w:t>
      </w:r>
      <w:r>
        <w:rPr>
          <w:rFonts w:ascii="Times New Roman" w:eastAsia="Times New Roman" w:hAnsi="Times New Roman" w:cs="Times New Roman"/>
          <w:sz w:val="24"/>
          <w:szCs w:val="24"/>
        </w:rPr>
        <w:t xml:space="preserve"> în calcule a proprietăților operațiilor matematice cu numere reale: adunarea, </w:t>
      </w:r>
    </w:p>
    <w:p w:rsidR="00F271D3" w:rsidRDefault="001B60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scăderea, înmulțirea, ridicarea la putere cu exponent număr rațional, real, operații cu radicali de </w:t>
      </w:r>
    </w:p>
    <w:p w:rsidR="00F271D3" w:rsidRDefault="001B60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ordinul 2, 3,logaritmul unui număr pozitiv.</w:t>
      </w:r>
    </w:p>
    <w:p w:rsidR="00F271D3" w:rsidRDefault="001B60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 Argumentarea</w:t>
      </w:r>
      <w:r>
        <w:rPr>
          <w:rFonts w:ascii="Times New Roman" w:eastAsia="Times New Roman" w:hAnsi="Times New Roman" w:cs="Times New Roman"/>
          <w:sz w:val="24"/>
          <w:szCs w:val="24"/>
        </w:rPr>
        <w:t xml:space="preserve"> rezultatului obținut în calcule cu numere reale în contextul corectitudinii, </w:t>
      </w:r>
    </w:p>
    <w:p w:rsidR="00F271D3" w:rsidRDefault="001B60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simplității, clarității și al semnificației acestuia.</w:t>
      </w:r>
    </w:p>
    <w:p w:rsidR="00F271D3" w:rsidRDefault="001B6028">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1.7. Operarea</w:t>
      </w:r>
      <w:r>
        <w:rPr>
          <w:rFonts w:ascii="Times New Roman" w:eastAsia="Times New Roman" w:hAnsi="Times New Roman" w:cs="Times New Roman"/>
          <w:sz w:val="24"/>
          <w:szCs w:val="24"/>
        </w:rPr>
        <w:t xml:space="preserve"> cu numere în calcule în situații reale și/sau modelate.</w:t>
      </w:r>
    </w:p>
    <w:p w:rsidR="00F271D3" w:rsidRDefault="001B60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Obiectivele lecției: </w:t>
      </w:r>
      <w:r>
        <w:rPr>
          <w:rFonts w:ascii="Times New Roman" w:eastAsia="Times New Roman" w:hAnsi="Times New Roman" w:cs="Times New Roman"/>
          <w:sz w:val="24"/>
          <w:szCs w:val="24"/>
        </w:rPr>
        <w:t xml:space="preserve">La finele lecției, elevii vor fi capabili: </w:t>
      </w:r>
    </w:p>
    <w:p w:rsidR="00F271D3" w:rsidRDefault="001B60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O.1. – Să recunoască</w:t>
      </w:r>
      <w:r>
        <w:rPr>
          <w:rFonts w:ascii="Times New Roman" w:eastAsia="Times New Roman" w:hAnsi="Times New Roman" w:cs="Times New Roman"/>
          <w:sz w:val="24"/>
          <w:szCs w:val="24"/>
        </w:rPr>
        <w:t xml:space="preserve"> în diverse enunțuri și contexte  logaritmul unui număr pozitiv și proprietățile studiate ale acestora;</w:t>
      </w:r>
    </w:p>
    <w:p w:rsidR="00F271D3" w:rsidRDefault="001B6028">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O.2. – Să efectueze </w:t>
      </w:r>
      <w:r>
        <w:rPr>
          <w:rFonts w:ascii="Times New Roman" w:eastAsia="Times New Roman" w:hAnsi="Times New Roman" w:cs="Times New Roman"/>
          <w:sz w:val="24"/>
          <w:szCs w:val="24"/>
        </w:rPr>
        <w:t>operații cu logaritmi ai numerelor  reale pozitive;</w:t>
      </w:r>
    </w:p>
    <w:p w:rsidR="00F271D3" w:rsidRDefault="001B6028">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O.3. –Să aplice</w:t>
      </w:r>
      <w:r>
        <w:rPr>
          <w:rFonts w:ascii="Times New Roman" w:eastAsia="Times New Roman" w:hAnsi="Times New Roman" w:cs="Times New Roman"/>
          <w:sz w:val="24"/>
          <w:szCs w:val="24"/>
        </w:rPr>
        <w:t xml:space="preserve"> în calcule a proprietăților logaritmilor ai numerelor  reale pozitive; ;</w:t>
      </w:r>
    </w:p>
    <w:p w:rsidR="00F271D3" w:rsidRDefault="001B60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O.4. –Să argumenteze</w:t>
      </w:r>
      <w:r>
        <w:rPr>
          <w:rFonts w:ascii="Times New Roman" w:eastAsia="Times New Roman" w:hAnsi="Times New Roman" w:cs="Times New Roman"/>
          <w:sz w:val="24"/>
          <w:szCs w:val="24"/>
        </w:rPr>
        <w:t xml:space="preserve"> rezultatul obținut în calcule cu  logaritmi ai numerelor  reale pozitive în contextul corectitudinii, simplității, clarității și al semnificației acestuia;</w:t>
      </w:r>
    </w:p>
    <w:p w:rsidR="00F271D3" w:rsidRDefault="001B60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O.5. – Să justifice</w:t>
      </w:r>
      <w:r>
        <w:rPr>
          <w:rFonts w:ascii="Times New Roman" w:eastAsia="Times New Roman" w:hAnsi="Times New Roman" w:cs="Times New Roman"/>
          <w:sz w:val="24"/>
          <w:szCs w:val="24"/>
        </w:rPr>
        <w:t xml:space="preserve"> un demers sau rezultat obținut sau indicat cu cu logaritmi ai numerelor  reale pozitive, recurgând la argumentări simple;</w:t>
      </w:r>
    </w:p>
    <w:p w:rsidR="00F271D3" w:rsidRDefault="001B6028">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O.6- Să manifeste</w:t>
      </w:r>
      <w:r>
        <w:rPr>
          <w:rFonts w:ascii="Times New Roman" w:eastAsia="Times New Roman" w:hAnsi="Times New Roman" w:cs="Times New Roman"/>
          <w:sz w:val="24"/>
          <w:szCs w:val="24"/>
        </w:rPr>
        <w:t xml:space="preserve"> perseverență în înțelegerea și aplicarea proprietăților logaritmilor.</w:t>
      </w:r>
    </w:p>
    <w:p w:rsidR="00F271D3" w:rsidRDefault="001B6028">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Tipul lecției: </w:t>
      </w:r>
      <w:r>
        <w:rPr>
          <w:rFonts w:ascii="Times New Roman" w:eastAsia="Times New Roman" w:hAnsi="Times New Roman" w:cs="Times New Roman"/>
          <w:sz w:val="24"/>
          <w:szCs w:val="24"/>
        </w:rPr>
        <w:t>lecție de formare a capacităților de aplicare a cunoștințelor.</w:t>
      </w:r>
    </w:p>
    <w:p w:rsidR="00F271D3" w:rsidRDefault="001B6028">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Tehnologii didactice:</w:t>
      </w:r>
    </w:p>
    <w:p w:rsidR="00F271D3" w:rsidRDefault="001B6028">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Forme:</w:t>
      </w:r>
    </w:p>
    <w:p w:rsidR="00F271D3" w:rsidRDefault="001B6028">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frontală;</w:t>
      </w:r>
    </w:p>
    <w:p w:rsidR="00F271D3" w:rsidRDefault="001B6028">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lastRenderedPageBreak/>
        <w:t>în perechi;</w:t>
      </w:r>
    </w:p>
    <w:p w:rsidR="00F271D3" w:rsidRDefault="001B6028">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grup;</w:t>
      </w:r>
    </w:p>
    <w:p w:rsidR="00F271D3" w:rsidRDefault="001B6028">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individual.</w:t>
      </w:r>
    </w:p>
    <w:p w:rsidR="00F271D3" w:rsidRDefault="001B6028">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Metode:</w:t>
      </w:r>
    </w:p>
    <w:p w:rsidR="00F271D3" w:rsidRDefault="001B6028">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metoda exercițiului;</w:t>
      </w:r>
    </w:p>
    <w:p w:rsidR="00F271D3" w:rsidRDefault="001B6028">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conversația;</w:t>
      </w:r>
    </w:p>
    <w:p w:rsidR="00F271D3" w:rsidRDefault="00764332">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continuă gândul</w:t>
      </w:r>
      <w:r w:rsidR="001B6028">
        <w:rPr>
          <w:rFonts w:ascii="Times New Roman" w:eastAsia="Times New Roman" w:hAnsi="Times New Roman" w:cs="Times New Roman"/>
          <w:sz w:val="24"/>
          <w:szCs w:val="24"/>
        </w:rPr>
        <w:t>;</w:t>
      </w:r>
    </w:p>
    <w:p w:rsidR="00F271D3" w:rsidRDefault="001B6028">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turul galeriei;</w:t>
      </w:r>
    </w:p>
    <w:p w:rsidR="00F271D3" w:rsidRDefault="001B6028">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problematizarea</w:t>
      </w:r>
      <w:r>
        <w:rPr>
          <w:rFonts w:ascii="Times New Roman" w:eastAsia="Times New Roman" w:hAnsi="Times New Roman" w:cs="Times New Roman"/>
          <w:sz w:val="24"/>
          <w:szCs w:val="24"/>
        </w:rPr>
        <w:t>.</w:t>
      </w:r>
    </w:p>
    <w:p w:rsidR="00F271D3" w:rsidRDefault="001B6028">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Mijloace de învățământ:</w:t>
      </w:r>
    </w:p>
    <w:p w:rsidR="00F271D3" w:rsidRDefault="001B6028">
      <w:pPr>
        <w:numPr>
          <w:ilvl w:val="0"/>
          <w:numId w:val="5"/>
        </w:numPr>
        <w:spacing w:after="0" w:line="360" w:lineRule="auto"/>
        <w:jc w:val="both"/>
        <w:rPr>
          <w:sz w:val="24"/>
          <w:szCs w:val="24"/>
        </w:rPr>
      </w:pPr>
      <w:r>
        <w:rPr>
          <w:rFonts w:ascii="Times New Roman" w:eastAsia="Times New Roman" w:hAnsi="Times New Roman" w:cs="Times New Roman"/>
          <w:sz w:val="24"/>
          <w:szCs w:val="24"/>
        </w:rPr>
        <w:t>I. Achiri, P. Efros, V. Garit, N. Prodan. Matematică. Manual pentru clasa a X-a. Editura Prut Internațional. Chișinău, 2012;</w:t>
      </w:r>
    </w:p>
    <w:p w:rsidR="00F271D3" w:rsidRDefault="001B6028">
      <w:pPr>
        <w:numPr>
          <w:ilvl w:val="0"/>
          <w:numId w:val="5"/>
        </w:numPr>
        <w:spacing w:after="0" w:line="360" w:lineRule="auto"/>
        <w:jc w:val="both"/>
        <w:rPr>
          <w:sz w:val="24"/>
          <w:szCs w:val="24"/>
        </w:rPr>
      </w:pPr>
      <w:r>
        <w:rPr>
          <w:rFonts w:ascii="Times New Roman" w:eastAsia="Times New Roman" w:hAnsi="Times New Roman" w:cs="Times New Roman"/>
          <w:sz w:val="24"/>
          <w:szCs w:val="24"/>
        </w:rPr>
        <w:t>Computerul;</w:t>
      </w:r>
    </w:p>
    <w:p w:rsidR="00F271D3" w:rsidRDefault="001B6028">
      <w:pPr>
        <w:numPr>
          <w:ilvl w:val="0"/>
          <w:numId w:val="5"/>
        </w:numPr>
        <w:spacing w:after="0" w:line="360" w:lineRule="auto"/>
        <w:jc w:val="both"/>
        <w:rPr>
          <w:sz w:val="24"/>
          <w:szCs w:val="24"/>
        </w:rPr>
      </w:pPr>
      <w:r>
        <w:rPr>
          <w:rFonts w:ascii="Times New Roman" w:eastAsia="Times New Roman" w:hAnsi="Times New Roman" w:cs="Times New Roman"/>
          <w:sz w:val="24"/>
          <w:szCs w:val="24"/>
        </w:rPr>
        <w:t>Proiectorul sau tabla interactivă;</w:t>
      </w:r>
    </w:p>
    <w:p w:rsidR="00F271D3" w:rsidRDefault="001B6028">
      <w:pPr>
        <w:numPr>
          <w:ilvl w:val="0"/>
          <w:numId w:val="5"/>
        </w:numPr>
        <w:spacing w:after="0" w:line="360" w:lineRule="auto"/>
        <w:jc w:val="both"/>
        <w:rPr>
          <w:sz w:val="24"/>
          <w:szCs w:val="24"/>
        </w:rPr>
      </w:pPr>
      <w:r>
        <w:rPr>
          <w:rFonts w:ascii="Times New Roman" w:eastAsia="Times New Roman" w:hAnsi="Times New Roman" w:cs="Times New Roman"/>
          <w:sz w:val="24"/>
          <w:szCs w:val="24"/>
        </w:rPr>
        <w:t>Fișa cu exerciții.</w:t>
      </w:r>
    </w:p>
    <w:p w:rsidR="00F271D3" w:rsidRDefault="001B60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Platforme educaționale:</w:t>
      </w:r>
    </w:p>
    <w:p w:rsidR="00F271D3" w:rsidRDefault="002471BC">
      <w:pPr>
        <w:numPr>
          <w:ilvl w:val="0"/>
          <w:numId w:val="5"/>
        </w:numPr>
        <w:spacing w:after="0" w:line="276" w:lineRule="auto"/>
        <w:jc w:val="both"/>
        <w:rPr>
          <w:sz w:val="24"/>
          <w:szCs w:val="24"/>
        </w:rPr>
      </w:pPr>
      <w:hyperlink r:id="rId6">
        <w:r w:rsidR="001B6028">
          <w:rPr>
            <w:rFonts w:ascii="Times New Roman" w:eastAsia="Times New Roman" w:hAnsi="Times New Roman" w:cs="Times New Roman"/>
            <w:color w:val="1155CC"/>
            <w:sz w:val="24"/>
            <w:szCs w:val="24"/>
            <w:highlight w:val="white"/>
            <w:u w:val="single"/>
          </w:rPr>
          <w:t>https://educatieinteractiva.md/potriveste-perechi/16075</w:t>
        </w:r>
      </w:hyperlink>
      <w:r w:rsidR="001B6028">
        <w:rPr>
          <w:rFonts w:ascii="Times New Roman" w:eastAsia="Times New Roman" w:hAnsi="Times New Roman" w:cs="Times New Roman"/>
          <w:sz w:val="24"/>
          <w:szCs w:val="24"/>
        </w:rPr>
        <w:t xml:space="preserve"> </w:t>
      </w:r>
    </w:p>
    <w:p w:rsidR="00F271D3" w:rsidRDefault="001B602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Evaluarea: </w:t>
      </w:r>
      <w:r>
        <w:rPr>
          <w:rFonts w:ascii="Times New Roman" w:eastAsia="Times New Roman" w:hAnsi="Times New Roman" w:cs="Times New Roman"/>
          <w:sz w:val="24"/>
          <w:szCs w:val="24"/>
        </w:rPr>
        <w:t>evaluare orală, reciprocă, observarea elevilor în timpul activităților, analiza răspunsurilor la exerciții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produse:</w:t>
      </w:r>
      <w:r>
        <w:rPr>
          <w:rFonts w:ascii="Times New Roman" w:eastAsia="Times New Roman" w:hAnsi="Times New Roman" w:cs="Times New Roman"/>
          <w:color w:val="000000"/>
          <w:sz w:val="24"/>
          <w:szCs w:val="24"/>
        </w:rPr>
        <w:t xml:space="preserve"> problemă rezolvată, răspuns oral, exercițiu rezolvat, poster completat</w:t>
      </w:r>
      <w:r>
        <w:rPr>
          <w:rFonts w:ascii="Times New Roman" w:eastAsia="Times New Roman" w:hAnsi="Times New Roman" w:cs="Times New Roman"/>
          <w:sz w:val="24"/>
          <w:szCs w:val="24"/>
        </w:rPr>
        <w:t>.</w:t>
      </w:r>
    </w:p>
    <w:p w:rsidR="00F271D3" w:rsidRDefault="00F271D3">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F271D3" w:rsidRDefault="00F271D3">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F271D3" w:rsidRDefault="00F271D3">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F271D3" w:rsidRDefault="00F271D3">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F271D3" w:rsidRDefault="00F271D3">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F271D3" w:rsidRDefault="00F271D3">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F271D3" w:rsidRDefault="00F271D3">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F271D3" w:rsidRDefault="00F271D3">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F271D3" w:rsidRDefault="00F271D3">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F271D3" w:rsidRDefault="00F271D3">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F271D3" w:rsidRDefault="00F271D3">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F271D3" w:rsidRDefault="00F271D3">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sectPr w:rsidR="00F271D3">
          <w:pgSz w:w="12240" w:h="15840"/>
          <w:pgMar w:top="1440" w:right="1080" w:bottom="1440" w:left="1080" w:header="720" w:footer="720" w:gutter="0"/>
          <w:pgNumType w:start="1"/>
          <w:cols w:space="720"/>
        </w:sectPr>
      </w:pPr>
    </w:p>
    <w:p w:rsidR="00F271D3" w:rsidRDefault="001B6028">
      <w:pPr>
        <w:pBdr>
          <w:top w:val="nil"/>
          <w:left w:val="nil"/>
          <w:bottom w:val="nil"/>
          <w:right w:val="nil"/>
          <w:between w:val="nil"/>
        </w:pBdr>
        <w:spacing w:after="0" w:line="36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Scenariul lecției</w:t>
      </w:r>
    </w:p>
    <w:tbl>
      <w:tblPr>
        <w:tblStyle w:val="a7"/>
        <w:tblW w:w="14035"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6"/>
        <w:gridCol w:w="1184"/>
        <w:gridCol w:w="7892"/>
        <w:gridCol w:w="990"/>
        <w:gridCol w:w="1913"/>
      </w:tblGrid>
      <w:tr w:rsidR="00F271D3">
        <w:tc>
          <w:tcPr>
            <w:tcW w:w="2056" w:type="dxa"/>
            <w:vAlign w:val="center"/>
          </w:tcPr>
          <w:p w:rsidR="00F271D3" w:rsidRDefault="001B602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Etapele activității didactice</w:t>
            </w:r>
          </w:p>
        </w:tc>
        <w:tc>
          <w:tcPr>
            <w:tcW w:w="1184" w:type="dxa"/>
            <w:vAlign w:val="center"/>
          </w:tcPr>
          <w:p w:rsidR="00F271D3" w:rsidRDefault="001B602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Obiective</w:t>
            </w:r>
          </w:p>
        </w:tc>
        <w:tc>
          <w:tcPr>
            <w:tcW w:w="7892" w:type="dxa"/>
            <w:vAlign w:val="center"/>
          </w:tcPr>
          <w:p w:rsidR="00F271D3" w:rsidRDefault="001B602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Demers acțional al lecției</w:t>
            </w:r>
          </w:p>
        </w:tc>
        <w:tc>
          <w:tcPr>
            <w:tcW w:w="990" w:type="dxa"/>
            <w:vAlign w:val="center"/>
          </w:tcPr>
          <w:p w:rsidR="00F271D3" w:rsidRDefault="001B602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Timp</w:t>
            </w:r>
          </w:p>
          <w:p w:rsidR="00F271D3" w:rsidRDefault="001B602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(în minute)</w:t>
            </w:r>
          </w:p>
        </w:tc>
        <w:tc>
          <w:tcPr>
            <w:tcW w:w="1913" w:type="dxa"/>
            <w:vAlign w:val="center"/>
          </w:tcPr>
          <w:p w:rsidR="00F271D3" w:rsidRDefault="001B602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Tehnologia realizării</w:t>
            </w:r>
          </w:p>
          <w:p w:rsidR="00F271D3" w:rsidRDefault="001B6028">
            <w:pPr>
              <w:pBdr>
                <w:top w:val="nil"/>
                <w:left w:val="nil"/>
                <w:bottom w:val="nil"/>
                <w:right w:val="nil"/>
                <w:between w:val="nil"/>
              </w:pBdr>
              <w:spacing w:line="276" w:lineRule="auto"/>
              <w:ind w:left="-89" w:right="-104"/>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(Metodă/Formă de</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activitate/Resurse)</w:t>
            </w:r>
          </w:p>
        </w:tc>
      </w:tr>
      <w:tr w:rsidR="00F271D3">
        <w:tc>
          <w:tcPr>
            <w:tcW w:w="2056" w:type="dxa"/>
          </w:tcPr>
          <w:p w:rsidR="00F271D3" w:rsidRDefault="001B602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Evocare</w:t>
            </w:r>
          </w:p>
        </w:tc>
        <w:tc>
          <w:tcPr>
            <w:tcW w:w="1184" w:type="dxa"/>
          </w:tcPr>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1B6028">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O.6</w:t>
            </w: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1B6028">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O.3</w:t>
            </w:r>
          </w:p>
          <w:p w:rsidR="00F271D3" w:rsidRDefault="001B6028">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O.4</w:t>
            </w: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1B6028">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O.1</w:t>
            </w:r>
          </w:p>
          <w:p w:rsidR="00F271D3" w:rsidRDefault="001B6028">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O.5</w:t>
            </w:r>
          </w:p>
        </w:tc>
        <w:tc>
          <w:tcPr>
            <w:tcW w:w="7892" w:type="dxa"/>
          </w:tcPr>
          <w:p w:rsidR="00F271D3" w:rsidRDefault="001B6028">
            <w:pPr>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Momentul organizatoric: </w:t>
            </w:r>
            <w:r>
              <w:rPr>
                <w:rFonts w:ascii="Times New Roman" w:eastAsia="Times New Roman" w:hAnsi="Times New Roman" w:cs="Times New Roman"/>
                <w:sz w:val="24"/>
                <w:szCs w:val="24"/>
              </w:rPr>
              <w:t>Se stabilește un climat corespunzător desfășurării lecției (</w:t>
            </w:r>
            <w:r>
              <w:rPr>
                <w:rFonts w:ascii="Times New Roman" w:eastAsia="Times New Roman" w:hAnsi="Times New Roman" w:cs="Times New Roman"/>
                <w:i/>
                <w:sz w:val="24"/>
                <w:szCs w:val="24"/>
              </w:rPr>
              <w:t>salutul, prezența</w:t>
            </w:r>
            <w:r>
              <w:rPr>
                <w:rFonts w:ascii="Times New Roman" w:eastAsia="Times New Roman" w:hAnsi="Times New Roman" w:cs="Times New Roman"/>
                <w:sz w:val="24"/>
                <w:szCs w:val="24"/>
              </w:rPr>
              <w:t>).</w:t>
            </w:r>
          </w:p>
          <w:p w:rsidR="00F271D3" w:rsidRDefault="001B6028">
            <w:pPr>
              <w:spacing w:line="276"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Captarea atenție:</w:t>
            </w:r>
            <w:r>
              <w:rPr>
                <w:rFonts w:ascii="Times New Roman" w:eastAsia="Times New Roman" w:hAnsi="Times New Roman" w:cs="Times New Roman"/>
                <w:sz w:val="24"/>
                <w:szCs w:val="24"/>
              </w:rPr>
              <w:t xml:space="preserve"> </w:t>
            </w:r>
          </w:p>
          <w:p w:rsidR="00F271D3" w:rsidRDefault="001B6028">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-V-ați întrebat vreodată cum funcționează motoarele de căutare și cum reușesc să găsească informațiile atât de rapid?</w:t>
            </w:r>
          </w:p>
          <w:p w:rsidR="00F271D3" w:rsidRDefault="001B6028">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-Logaritmii sunt folosiți în tehnologia informației, în criptografie și în motoarele de căutare online, cum ar fi Google, pentru a procesa datele.</w:t>
            </w:r>
          </w:p>
          <w:p w:rsidR="00F271D3" w:rsidRDefault="001B6028">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Verificarea temei pentru acasă: </w:t>
            </w:r>
          </w:p>
          <w:p w:rsidR="00F271D3" w:rsidRDefault="001B6028">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Care a fost tema pentru acasă?</w:t>
            </w:r>
          </w:p>
          <w:p w:rsidR="00BF4302" w:rsidRDefault="001B6028" w:rsidP="00BF430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Temă pentru acasă: </w:t>
            </w:r>
            <w:r w:rsidR="00BF4302">
              <w:rPr>
                <w:rFonts w:ascii="Times New Roman" w:eastAsia="Times New Roman" w:hAnsi="Times New Roman" w:cs="Times New Roman"/>
                <w:b/>
                <w:i/>
                <w:sz w:val="24"/>
                <w:szCs w:val="24"/>
              </w:rPr>
              <w:t xml:space="preserve">: </w:t>
            </w:r>
            <w:r w:rsidR="00BF4302">
              <w:rPr>
                <w:rFonts w:ascii="Times New Roman" w:eastAsia="Times New Roman" w:hAnsi="Times New Roman" w:cs="Times New Roman"/>
                <w:sz w:val="24"/>
                <w:szCs w:val="24"/>
              </w:rPr>
              <w:t>De repetat tema:</w:t>
            </w:r>
            <m:oMath>
              <m:r>
                <w:rPr>
                  <w:rFonts w:ascii="Cambria Math" w:eastAsia="Times New Roman" w:hAnsi="Cambria Math" w:cs="Times New Roman"/>
                  <w:sz w:val="24"/>
                  <w:szCs w:val="24"/>
                </w:rPr>
                <m:t xml:space="preserve"> §1</m:t>
              </m:r>
            </m:oMath>
            <w:r w:rsidR="00BF4302">
              <w:rPr>
                <w:rFonts w:ascii="Times New Roman" w:eastAsia="Times New Roman" w:hAnsi="Times New Roman" w:cs="Times New Roman"/>
                <w:sz w:val="24"/>
                <w:szCs w:val="24"/>
              </w:rPr>
              <w:t xml:space="preserve"> „Logaritmi”, din manual  de la pagina   38-41, de rezolvat exercițiul 1, pagina 41, manual.</w:t>
            </w:r>
          </w:p>
          <w:p w:rsidR="00F271D3" w:rsidRDefault="00BF4302" w:rsidP="00BF4302">
            <w:pPr>
              <w:spacing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color w:val="434343"/>
                <w:sz w:val="24"/>
                <w:szCs w:val="24"/>
              </w:rPr>
              <w:t>Pentru cei pasionați de matematică vor rezolva suplimentar exercițiul 5 de la pagina 41 manual.</w:t>
            </w:r>
            <w:r>
              <w:rPr>
                <w:rFonts w:ascii="Times New Roman" w:eastAsia="Times New Roman" w:hAnsi="Times New Roman" w:cs="Times New Roman"/>
                <w:sz w:val="24"/>
                <w:szCs w:val="24"/>
              </w:rPr>
              <w:t xml:space="preserve"> </w:t>
            </w:r>
            <w:r w:rsidR="001B6028">
              <w:rPr>
                <w:rFonts w:ascii="Times New Roman" w:eastAsia="Times New Roman" w:hAnsi="Times New Roman" w:cs="Times New Roman"/>
                <w:sz w:val="24"/>
                <w:szCs w:val="24"/>
              </w:rPr>
              <w:t>Se vor discuta numai  răspunsurile la exercițiile rezolvate acasă</w:t>
            </w:r>
            <w:r>
              <w:rPr>
                <w:rFonts w:ascii="Times New Roman" w:eastAsia="Times New Roman" w:hAnsi="Times New Roman" w:cs="Times New Roman"/>
                <w:sz w:val="24"/>
                <w:szCs w:val="24"/>
              </w:rPr>
              <w:t>.</w:t>
            </w:r>
          </w:p>
          <w:p w:rsidR="00F271D3" w:rsidRDefault="001B6028">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Ce întrebări sunt la tema pentru acasă?</w:t>
            </w:r>
          </w:p>
          <w:p w:rsidR="00F271D3" w:rsidRDefault="001B6028">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Dacă este cazul, elevii formulează întrebări.</w:t>
            </w:r>
          </w:p>
          <w:p w:rsidR="00F271D3" w:rsidRDefault="001B6028">
            <w:pPr>
              <w:spacing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Reactualizarea cunoștințelor și a capacităților:</w:t>
            </w:r>
          </w:p>
          <w:p w:rsidR="00F271D3" w:rsidRDefault="001B6028">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Profesorul anunţă subiectul și obiectivele lecției.</w:t>
            </w:r>
          </w:p>
          <w:p w:rsidR="00F271D3" w:rsidRDefault="001B6028">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Subiectul lecției: „Logaritmul unui număr pozitiv. Proprietăți.”</w:t>
            </w:r>
          </w:p>
          <w:p w:rsidR="00F271D3" w:rsidRDefault="001B6028" w:rsidP="00701050">
            <w:pPr>
              <w:spacing w:line="276" w:lineRule="auto"/>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Activitate digitală la ecran comună să </w:t>
            </w:r>
            <w:r>
              <w:rPr>
                <w:rFonts w:ascii="Times New Roman" w:eastAsia="Times New Roman" w:hAnsi="Times New Roman" w:cs="Times New Roman"/>
                <w:color w:val="383838"/>
                <w:sz w:val="24"/>
                <w:szCs w:val="24"/>
                <w:highlight w:val="white"/>
              </w:rPr>
              <w:t xml:space="preserve">aplice proprietățile logaritmului unui număr pozitiv și  să potrivească  perechile:  </w:t>
            </w:r>
            <w:hyperlink r:id="rId7">
              <w:r>
                <w:rPr>
                  <w:rFonts w:ascii="Times New Roman" w:eastAsia="Times New Roman" w:hAnsi="Times New Roman" w:cs="Times New Roman"/>
                  <w:color w:val="1155CC"/>
                  <w:sz w:val="24"/>
                  <w:szCs w:val="24"/>
                  <w:highlight w:val="white"/>
                  <w:u w:val="single"/>
                </w:rPr>
                <w:t>https://educatieinteractiva.md/potriveste-perechi/16075</w:t>
              </w:r>
            </w:hyperlink>
          </w:p>
        </w:tc>
        <w:tc>
          <w:tcPr>
            <w:tcW w:w="990" w:type="dxa"/>
          </w:tcPr>
          <w:p w:rsidR="00F271D3" w:rsidRDefault="001B6028">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1B6028">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1B6028">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1B6028">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13" w:type="dxa"/>
          </w:tcPr>
          <w:p w:rsidR="00F271D3" w:rsidRDefault="001B6028">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Conversația.</w:t>
            </w:r>
          </w:p>
          <w:p w:rsidR="00F271D3" w:rsidRDefault="001B6028">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F271D3" w:rsidRDefault="001B6028">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Conversația.</w:t>
            </w:r>
          </w:p>
          <w:p w:rsidR="00F271D3" w:rsidRDefault="001B6028">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Explicația.</w:t>
            </w:r>
          </w:p>
          <w:p w:rsidR="00F271D3" w:rsidRDefault="001B6028">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F271D3" w:rsidRDefault="00F271D3">
            <w:pPr>
              <w:pBdr>
                <w:top w:val="nil"/>
                <w:left w:val="nil"/>
                <w:bottom w:val="nil"/>
                <w:right w:val="nil"/>
                <w:between w:val="nil"/>
              </w:pBdr>
              <w:spacing w:line="276" w:lineRule="auto"/>
              <w:rPr>
                <w:rFonts w:ascii="Times New Roman" w:eastAsia="Times New Roman" w:hAnsi="Times New Roman" w:cs="Times New Roman"/>
                <w:sz w:val="24"/>
                <w:szCs w:val="24"/>
              </w:rPr>
            </w:pPr>
          </w:p>
          <w:p w:rsidR="00F271D3" w:rsidRDefault="001B6028">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Metoda exercițiului.</w:t>
            </w:r>
          </w:p>
          <w:p w:rsidR="00F271D3" w:rsidRDefault="001B6028">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F271D3" w:rsidRDefault="001B6028">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Computer.</w:t>
            </w:r>
          </w:p>
          <w:p w:rsidR="00F271D3" w:rsidRDefault="001B6028">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Proiector.</w:t>
            </w:r>
          </w:p>
        </w:tc>
      </w:tr>
      <w:tr w:rsidR="00F271D3">
        <w:tc>
          <w:tcPr>
            <w:tcW w:w="2056" w:type="dxa"/>
          </w:tcPr>
          <w:p w:rsidR="00F271D3" w:rsidRDefault="001B602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Reflecție</w:t>
            </w:r>
          </w:p>
        </w:tc>
        <w:tc>
          <w:tcPr>
            <w:tcW w:w="1184" w:type="dxa"/>
          </w:tcPr>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1B6028">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O.1</w:t>
            </w: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1B6028">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O.2</w:t>
            </w:r>
          </w:p>
          <w:p w:rsidR="00F271D3" w:rsidRDefault="001B6028">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O.3</w:t>
            </w: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1B6028">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O.4</w:t>
            </w: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1B6028">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O.5</w:t>
            </w:r>
          </w:p>
          <w:p w:rsidR="00F271D3" w:rsidRDefault="001B6028">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O.6</w:t>
            </w: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1B6028">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O.6</w:t>
            </w: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tc>
        <w:tc>
          <w:tcPr>
            <w:tcW w:w="7892" w:type="dxa"/>
          </w:tcPr>
          <w:p w:rsidR="00F271D3" w:rsidRDefault="001B6028">
            <w:pPr>
              <w:spacing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Consolidarea materiei și formarea capacităților:</w:t>
            </w:r>
          </w:p>
          <w:p w:rsidR="00F271D3" w:rsidRDefault="001B6028">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în grup: Se formează 3-4 grupe de elevi, fiecare grup creează un poster care să conțină:</w:t>
            </w:r>
          </w:p>
          <w:p w:rsidR="00701050" w:rsidRDefault="00701050" w:rsidP="00C2544A">
            <w:pPr>
              <w:numPr>
                <w:ilvl w:val="0"/>
                <w:numId w:val="1"/>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acrostih la cuvântul „Logaritm”</w:t>
            </w:r>
          </w:p>
          <w:p w:rsidR="00F271D3" w:rsidRPr="00701050" w:rsidRDefault="001B6028" w:rsidP="00C2544A">
            <w:pPr>
              <w:numPr>
                <w:ilvl w:val="0"/>
                <w:numId w:val="1"/>
              </w:numPr>
              <w:spacing w:line="276" w:lineRule="auto"/>
              <w:jc w:val="both"/>
              <w:rPr>
                <w:rFonts w:ascii="Times New Roman" w:eastAsia="Times New Roman" w:hAnsi="Times New Roman" w:cs="Times New Roman"/>
                <w:sz w:val="24"/>
                <w:szCs w:val="24"/>
              </w:rPr>
            </w:pPr>
            <w:r w:rsidRPr="00701050">
              <w:rPr>
                <w:rFonts w:ascii="Times New Roman" w:eastAsia="Times New Roman" w:hAnsi="Times New Roman" w:cs="Times New Roman"/>
                <w:sz w:val="24"/>
                <w:szCs w:val="24"/>
              </w:rPr>
              <w:lastRenderedPageBreak/>
              <w:t>exerciții  proprii  pe tema logaritmilor, folosind proprietățile învățate, acest</w:t>
            </w:r>
            <w:r w:rsidR="00701050">
              <w:rPr>
                <w:rFonts w:ascii="Times New Roman" w:eastAsia="Times New Roman" w:hAnsi="Times New Roman" w:cs="Times New Roman"/>
                <w:sz w:val="24"/>
                <w:szCs w:val="24"/>
              </w:rPr>
              <w:t>e</w:t>
            </w:r>
            <w:r w:rsidRPr="00701050">
              <w:rPr>
                <w:rFonts w:ascii="Times New Roman" w:eastAsia="Times New Roman" w:hAnsi="Times New Roman" w:cs="Times New Roman"/>
                <w:sz w:val="24"/>
                <w:szCs w:val="24"/>
              </w:rPr>
              <w:t xml:space="preserve"> exerciții trebuie să aibă și rezolvare ( minim 5 exerciții) sau o problemă;</w:t>
            </w:r>
          </w:p>
          <w:p w:rsidR="00F271D3" w:rsidRDefault="001B6028">
            <w:pPr>
              <w:numPr>
                <w:ilvl w:val="0"/>
                <w:numId w:val="1"/>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aplicații practice: ( la una din subiectele propuse), cum ar fi:</w:t>
            </w:r>
          </w:p>
          <w:p w:rsidR="00F271D3" w:rsidRDefault="001B6028">
            <w:pPr>
              <w:numPr>
                <w:ilvl w:val="0"/>
                <w:numId w:val="3"/>
              </w:num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Scara decibelilor (sunet)</w:t>
            </w:r>
          </w:p>
          <w:p w:rsidR="00F271D3" w:rsidRDefault="001B6028">
            <w:pPr>
              <w:numPr>
                <w:ilvl w:val="0"/>
                <w:numId w:val="3"/>
              </w:num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Scara Richter (cutremure)</w:t>
            </w:r>
          </w:p>
          <w:p w:rsidR="00F271D3" w:rsidRDefault="001B6028">
            <w:pPr>
              <w:numPr>
                <w:ilvl w:val="0"/>
                <w:numId w:val="3"/>
              </w:num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Calculul pH-ului (chimie); explicând modul în care proprietățile logaritmilor sunt utilizate în acea situație;</w:t>
            </w:r>
          </w:p>
          <w:p w:rsidR="00F271D3" w:rsidRDefault="001B6028">
            <w:pPr>
              <w:numPr>
                <w:ilvl w:val="0"/>
                <w:numId w:val="1"/>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idei scurte, meme-uri sau sloganuri ajutătoare care poate facilita reținerea informației sau a formulelor;</w:t>
            </w:r>
          </w:p>
          <w:p w:rsidR="00F271D3" w:rsidRDefault="001B6028">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Posterul ar trebui să fie clar, informativ și vizual atractiv,  să includă informații esențiale, formule și exemple, organizați informația pe poster în secțiuni clare și bine delimitate, includeți câteva imagini sau diagrame și o ierarhie vizuală clară.</w:t>
            </w:r>
          </w:p>
          <w:p w:rsidR="00F271D3" w:rsidRDefault="001B6028">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Grupurile prezintă posterul în fața clasei timp de 2 minute și explică exemplele practice în care se aplică fiecare proprietate. Posterele vor fi afișate în clasă elevii le examinează și vin cu propuneri, sugestii, recomandări.. Profesorul poate începe prin a reaminti scopul activității, explicând de ce este important ca elevii să prezinte posterele și ce anume se dorește să se atingă prin această activitate (de exemplu, consolidarea cunoștințelor, dezvoltarea abilităților de comunicare).</w:t>
            </w:r>
          </w:p>
          <w:p w:rsidR="00F271D3" w:rsidRDefault="001B6028">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După fiecare prezentare, profesorul ar trebui să ofere feedback constructiv, evidențiind atât punctele forte ale posterului și ale prezentării, cât și aspectele care pot fi îmbunătățite.</w:t>
            </w:r>
          </w:p>
          <w:p w:rsidR="00F271D3" w:rsidRDefault="001B6028">
            <w:pPr>
              <w:spacing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Bilanţul cantitativ al lecției:</w:t>
            </w:r>
          </w:p>
          <w:p w:rsidR="00F271D3" w:rsidRDefault="001B6028">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Fiecare elev va completa pe o foaie răspunsuri la următoarele întrebări:</w:t>
            </w:r>
          </w:p>
          <w:p w:rsidR="00F271D3" w:rsidRDefault="001B6028">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Astăzi am învățat ………................................................</w:t>
            </w:r>
          </w:p>
          <w:p w:rsidR="00F271D3" w:rsidRDefault="001B6028">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Astăzi mi-am reamintit ...................................................  </w:t>
            </w:r>
          </w:p>
          <w:p w:rsidR="00F271D3" w:rsidRDefault="001B6028">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Astăzi am descoperit ......................................................  </w:t>
            </w:r>
          </w:p>
          <w:p w:rsidR="00F271D3" w:rsidRDefault="001B6028">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Astăzi mi-am dat seama .................................................  </w:t>
            </w:r>
          </w:p>
          <w:p w:rsidR="00F271D3" w:rsidRDefault="001B6028">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Astăzi m-a surprins ...…..................................................  </w:t>
            </w:r>
          </w:p>
          <w:p w:rsidR="00F271D3" w:rsidRDefault="001B6028">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Astăzi m-am bucurat …..................................................  </w:t>
            </w:r>
          </w:p>
          <w:p w:rsidR="00F271D3" w:rsidRDefault="001B6028">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Astăzi m-am dezamăgit ....................................................  </w:t>
            </w:r>
          </w:p>
          <w:p w:rsidR="00F271D3" w:rsidRDefault="001B6028">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 Astăzi eu …….....</w:t>
            </w:r>
          </w:p>
          <w:p w:rsidR="00F271D3" w:rsidRDefault="001B6028">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 întrebări aveți ?</w:t>
            </w:r>
          </w:p>
          <w:p w:rsidR="00F271D3" w:rsidRDefault="001B6028">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Bilanţul calitativ:</w:t>
            </w:r>
          </w:p>
          <w:p w:rsidR="00F271D3" w:rsidRDefault="001B6028">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Profesorul face aprecieri asupra modului cum s-a desfăşurat lecţia,  determină împreună cu elevii obiectivele realizate la lecție și notează în catalog elevii care s-au remarcat pe parcursul lecției.</w:t>
            </w:r>
          </w:p>
          <w:p w:rsidR="00701050" w:rsidRPr="00701050" w:rsidRDefault="001B6028" w:rsidP="00701050">
            <w:pPr>
              <w:pStyle w:val="a8"/>
              <w:spacing w:before="0" w:beforeAutospacing="0" w:after="0" w:afterAutospacing="0" w:line="276" w:lineRule="auto"/>
              <w:jc w:val="both"/>
              <w:rPr>
                <w:lang w:val="en-US"/>
              </w:rPr>
            </w:pPr>
            <w:proofErr w:type="spellStart"/>
            <w:r w:rsidRPr="00701050">
              <w:rPr>
                <w:b/>
                <w:i/>
                <w:lang w:val="en-US"/>
              </w:rPr>
              <w:t>Temă</w:t>
            </w:r>
            <w:proofErr w:type="spellEnd"/>
            <w:r w:rsidRPr="00701050">
              <w:rPr>
                <w:b/>
                <w:i/>
                <w:lang w:val="en-US"/>
              </w:rPr>
              <w:t xml:space="preserve"> </w:t>
            </w:r>
            <w:proofErr w:type="spellStart"/>
            <w:r w:rsidRPr="00701050">
              <w:rPr>
                <w:b/>
                <w:i/>
                <w:lang w:val="en-US"/>
              </w:rPr>
              <w:t>pentru</w:t>
            </w:r>
            <w:proofErr w:type="spellEnd"/>
            <w:r w:rsidRPr="00701050">
              <w:rPr>
                <w:b/>
                <w:i/>
                <w:lang w:val="en-US"/>
              </w:rPr>
              <w:t xml:space="preserve"> </w:t>
            </w:r>
            <w:proofErr w:type="spellStart"/>
            <w:r w:rsidRPr="00701050">
              <w:rPr>
                <w:b/>
                <w:i/>
                <w:lang w:val="en-US"/>
              </w:rPr>
              <w:t>acasă</w:t>
            </w:r>
            <w:proofErr w:type="spellEnd"/>
            <w:r w:rsidRPr="00701050">
              <w:rPr>
                <w:b/>
                <w:i/>
                <w:lang w:val="en-US"/>
              </w:rPr>
              <w:t xml:space="preserve">: </w:t>
            </w:r>
            <w:r w:rsidRPr="00701050">
              <w:rPr>
                <w:lang w:val="en-US"/>
              </w:rPr>
              <w:t xml:space="preserve">De </w:t>
            </w:r>
            <w:proofErr w:type="spellStart"/>
            <w:r w:rsidRPr="00701050">
              <w:rPr>
                <w:lang w:val="en-US"/>
              </w:rPr>
              <w:t>repetat</w:t>
            </w:r>
            <w:proofErr w:type="spellEnd"/>
            <w:r w:rsidRPr="00701050">
              <w:rPr>
                <w:lang w:val="en-US"/>
              </w:rPr>
              <w:t xml:space="preserve"> </w:t>
            </w:r>
            <w:proofErr w:type="spellStart"/>
            <w:r w:rsidRPr="00701050">
              <w:rPr>
                <w:lang w:val="en-US"/>
              </w:rPr>
              <w:t>tema</w:t>
            </w:r>
            <w:proofErr w:type="spellEnd"/>
            <w:r w:rsidRPr="00701050">
              <w:rPr>
                <w:lang w:val="en-US"/>
              </w:rPr>
              <w:t>:</w:t>
            </w:r>
            <m:oMath>
              <m:r>
                <w:rPr>
                  <w:rFonts w:ascii="Cambria Math" w:hAnsi="Cambria Math"/>
                  <w:lang w:val="en-US"/>
                </w:rPr>
                <m:t xml:space="preserve"> §1</m:t>
              </m:r>
            </m:oMath>
            <w:r w:rsidR="00701050">
              <w:rPr>
                <w:lang w:val="en-US"/>
              </w:rPr>
              <w:t xml:space="preserve"> „Logaritmi”, din manual </w:t>
            </w:r>
            <w:r w:rsidRPr="00701050">
              <w:rPr>
                <w:lang w:val="en-US"/>
              </w:rPr>
              <w:t xml:space="preserve">de la </w:t>
            </w:r>
            <w:proofErr w:type="spellStart"/>
            <w:r w:rsidRPr="00701050">
              <w:rPr>
                <w:lang w:val="en-US"/>
              </w:rPr>
              <w:t>pagina</w:t>
            </w:r>
            <w:proofErr w:type="spellEnd"/>
            <w:r w:rsidRPr="00701050">
              <w:rPr>
                <w:lang w:val="en-US"/>
              </w:rPr>
              <w:t xml:space="preserve">   38-41, </w:t>
            </w:r>
            <w:r w:rsidR="00701050" w:rsidRPr="00701050">
              <w:rPr>
                <w:color w:val="000000"/>
                <w:lang w:val="en-US"/>
              </w:rPr>
              <w:t xml:space="preserve">de </w:t>
            </w:r>
            <w:proofErr w:type="spellStart"/>
            <w:r w:rsidR="00701050" w:rsidRPr="00701050">
              <w:rPr>
                <w:color w:val="000000"/>
                <w:lang w:val="en-US"/>
              </w:rPr>
              <w:t>rezolvat</w:t>
            </w:r>
            <w:proofErr w:type="spellEnd"/>
            <w:r w:rsidR="00701050" w:rsidRPr="00701050">
              <w:rPr>
                <w:color w:val="000000"/>
                <w:lang w:val="en-US"/>
              </w:rPr>
              <w:t xml:space="preserve"> </w:t>
            </w:r>
            <w:proofErr w:type="spellStart"/>
            <w:r w:rsidR="00701050" w:rsidRPr="00701050">
              <w:rPr>
                <w:color w:val="000000"/>
                <w:lang w:val="en-US"/>
              </w:rPr>
              <w:t>exercițiul</w:t>
            </w:r>
            <w:proofErr w:type="spellEnd"/>
            <w:r w:rsidR="00701050" w:rsidRPr="00701050">
              <w:rPr>
                <w:color w:val="000000"/>
                <w:lang w:val="en-US"/>
              </w:rPr>
              <w:t xml:space="preserve"> 4, 6, </w:t>
            </w:r>
            <w:proofErr w:type="spellStart"/>
            <w:r w:rsidR="00701050" w:rsidRPr="00701050">
              <w:rPr>
                <w:color w:val="000000"/>
                <w:lang w:val="en-US"/>
              </w:rPr>
              <w:t>pagina</w:t>
            </w:r>
            <w:proofErr w:type="spellEnd"/>
            <w:r w:rsidR="00701050" w:rsidRPr="00701050">
              <w:rPr>
                <w:color w:val="000000"/>
                <w:lang w:val="en-US"/>
              </w:rPr>
              <w:t xml:space="preserve"> 41, manual.</w:t>
            </w:r>
          </w:p>
          <w:p w:rsidR="00F271D3" w:rsidRPr="00BF4302" w:rsidRDefault="00701050" w:rsidP="00BF4302">
            <w:pPr>
              <w:pStyle w:val="a8"/>
              <w:spacing w:before="0" w:beforeAutospacing="0" w:after="0" w:afterAutospacing="0" w:line="276" w:lineRule="auto"/>
              <w:jc w:val="both"/>
              <w:rPr>
                <w:lang w:val="en-US"/>
              </w:rPr>
            </w:pPr>
            <w:proofErr w:type="spellStart"/>
            <w:r w:rsidRPr="00701050">
              <w:rPr>
                <w:color w:val="434343"/>
                <w:lang w:val="en-US"/>
              </w:rPr>
              <w:t>Pentru</w:t>
            </w:r>
            <w:proofErr w:type="spellEnd"/>
            <w:r w:rsidRPr="00701050">
              <w:rPr>
                <w:color w:val="434343"/>
                <w:lang w:val="en-US"/>
              </w:rPr>
              <w:t xml:space="preserve"> </w:t>
            </w:r>
            <w:proofErr w:type="spellStart"/>
            <w:r w:rsidRPr="00701050">
              <w:rPr>
                <w:color w:val="434343"/>
                <w:lang w:val="en-US"/>
              </w:rPr>
              <w:t>cei</w:t>
            </w:r>
            <w:proofErr w:type="spellEnd"/>
            <w:r w:rsidRPr="00701050">
              <w:rPr>
                <w:color w:val="434343"/>
                <w:lang w:val="en-US"/>
              </w:rPr>
              <w:t xml:space="preserve"> </w:t>
            </w:r>
            <w:proofErr w:type="spellStart"/>
            <w:r w:rsidRPr="00701050">
              <w:rPr>
                <w:color w:val="434343"/>
                <w:lang w:val="en-US"/>
              </w:rPr>
              <w:t>pasionați</w:t>
            </w:r>
            <w:proofErr w:type="spellEnd"/>
            <w:r w:rsidRPr="00701050">
              <w:rPr>
                <w:color w:val="434343"/>
                <w:lang w:val="en-US"/>
              </w:rPr>
              <w:t xml:space="preserve"> de </w:t>
            </w:r>
            <w:proofErr w:type="spellStart"/>
            <w:r w:rsidRPr="00701050">
              <w:rPr>
                <w:color w:val="434343"/>
                <w:lang w:val="en-US"/>
              </w:rPr>
              <w:t>matematică</w:t>
            </w:r>
            <w:proofErr w:type="spellEnd"/>
            <w:r w:rsidRPr="00701050">
              <w:rPr>
                <w:color w:val="434343"/>
                <w:lang w:val="en-US"/>
              </w:rPr>
              <w:t xml:space="preserve"> </w:t>
            </w:r>
            <w:proofErr w:type="spellStart"/>
            <w:r w:rsidRPr="00701050">
              <w:rPr>
                <w:color w:val="434343"/>
                <w:lang w:val="en-US"/>
              </w:rPr>
              <w:t>vor</w:t>
            </w:r>
            <w:proofErr w:type="spellEnd"/>
            <w:r w:rsidRPr="00701050">
              <w:rPr>
                <w:color w:val="434343"/>
                <w:lang w:val="en-US"/>
              </w:rPr>
              <w:t xml:space="preserve"> </w:t>
            </w:r>
            <w:proofErr w:type="spellStart"/>
            <w:r w:rsidRPr="00701050">
              <w:rPr>
                <w:color w:val="434343"/>
                <w:lang w:val="en-US"/>
              </w:rPr>
              <w:t>rezolva</w:t>
            </w:r>
            <w:proofErr w:type="spellEnd"/>
            <w:r w:rsidRPr="00701050">
              <w:rPr>
                <w:color w:val="434343"/>
                <w:lang w:val="en-US"/>
              </w:rPr>
              <w:t xml:space="preserve"> </w:t>
            </w:r>
            <w:proofErr w:type="spellStart"/>
            <w:r w:rsidRPr="00701050">
              <w:rPr>
                <w:color w:val="434343"/>
                <w:lang w:val="en-US"/>
              </w:rPr>
              <w:t>suplimentar</w:t>
            </w:r>
            <w:proofErr w:type="spellEnd"/>
            <w:r w:rsidRPr="00701050">
              <w:rPr>
                <w:color w:val="434343"/>
                <w:lang w:val="en-US"/>
              </w:rPr>
              <w:t xml:space="preserve"> </w:t>
            </w:r>
            <w:proofErr w:type="spellStart"/>
            <w:r w:rsidRPr="00701050">
              <w:rPr>
                <w:color w:val="434343"/>
                <w:lang w:val="en-US"/>
              </w:rPr>
              <w:t>exercițiul</w:t>
            </w:r>
            <w:proofErr w:type="spellEnd"/>
            <w:r w:rsidRPr="00701050">
              <w:rPr>
                <w:color w:val="434343"/>
                <w:lang w:val="en-US"/>
              </w:rPr>
              <w:t xml:space="preserve"> 7 de la </w:t>
            </w:r>
            <w:proofErr w:type="spellStart"/>
            <w:r w:rsidRPr="00701050">
              <w:rPr>
                <w:color w:val="434343"/>
                <w:lang w:val="en-US"/>
              </w:rPr>
              <w:t>pagina</w:t>
            </w:r>
            <w:proofErr w:type="spellEnd"/>
            <w:r w:rsidRPr="00701050">
              <w:rPr>
                <w:color w:val="434343"/>
                <w:lang w:val="en-US"/>
              </w:rPr>
              <w:t xml:space="preserve"> 41 manual.</w:t>
            </w:r>
            <w:r w:rsidRPr="00701050">
              <w:rPr>
                <w:color w:val="000000"/>
                <w:lang w:val="en-US"/>
              </w:rPr>
              <w:t> </w:t>
            </w:r>
          </w:p>
        </w:tc>
        <w:tc>
          <w:tcPr>
            <w:tcW w:w="990" w:type="dxa"/>
          </w:tcPr>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1B6028">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rPr>
                <w:rFonts w:ascii="Times New Roman" w:eastAsia="Times New Roman" w:hAnsi="Times New Roman" w:cs="Times New Roman"/>
                <w:sz w:val="24"/>
                <w:szCs w:val="24"/>
              </w:rPr>
            </w:pPr>
          </w:p>
          <w:p w:rsidR="00F271D3" w:rsidRDefault="001B6028">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1B6028">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rsidP="00BF4302">
            <w:pPr>
              <w:pBdr>
                <w:top w:val="nil"/>
                <w:left w:val="nil"/>
                <w:bottom w:val="nil"/>
                <w:right w:val="nil"/>
                <w:between w:val="nil"/>
              </w:pBdr>
              <w:spacing w:line="276" w:lineRule="auto"/>
              <w:rPr>
                <w:rFonts w:ascii="Times New Roman" w:eastAsia="Times New Roman" w:hAnsi="Times New Roman" w:cs="Times New Roman"/>
                <w:sz w:val="24"/>
                <w:szCs w:val="24"/>
              </w:rPr>
            </w:pPr>
          </w:p>
          <w:p w:rsidR="00F271D3" w:rsidRDefault="001B6028">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1B6028">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tc>
        <w:tc>
          <w:tcPr>
            <w:tcW w:w="1913" w:type="dxa"/>
          </w:tcPr>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1B6028">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Turul galeriei.</w:t>
            </w:r>
          </w:p>
          <w:p w:rsidR="00F271D3" w:rsidRDefault="001B6028">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Metoda exercițiului.</w:t>
            </w:r>
          </w:p>
          <w:p w:rsidR="00F271D3" w:rsidRDefault="001B6028">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Problematizarea.</w:t>
            </w:r>
          </w:p>
          <w:p w:rsidR="00F271D3" w:rsidRDefault="001B6028">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în grup.</w:t>
            </w:r>
          </w:p>
          <w:p w:rsidR="00F271D3" w:rsidRDefault="001B6028">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Poster.</w:t>
            </w:r>
          </w:p>
          <w:p w:rsidR="00F271D3" w:rsidRDefault="001B6028">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Markere sau creioane colorate.</w:t>
            </w:r>
          </w:p>
          <w:p w:rsidR="00F271D3" w:rsidRDefault="001B6028">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Internet.</w:t>
            </w:r>
          </w:p>
          <w:p w:rsidR="00F271D3" w:rsidRDefault="001B6028">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271D3" w:rsidRDefault="00F271D3">
            <w:pPr>
              <w:pBdr>
                <w:top w:val="nil"/>
                <w:left w:val="nil"/>
                <w:bottom w:val="nil"/>
                <w:right w:val="nil"/>
                <w:between w:val="nil"/>
              </w:pBdr>
              <w:spacing w:line="276" w:lineRule="auto"/>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rPr>
                <w:rFonts w:ascii="Times New Roman" w:eastAsia="Times New Roman" w:hAnsi="Times New Roman" w:cs="Times New Roman"/>
                <w:sz w:val="24"/>
                <w:szCs w:val="24"/>
              </w:rPr>
            </w:pPr>
          </w:p>
          <w:p w:rsidR="00F271D3" w:rsidRDefault="00F271D3" w:rsidP="00764332">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271D3" w:rsidRDefault="00764332" w:rsidP="00764332">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Continuă gândul.</w:t>
            </w:r>
          </w:p>
          <w:p w:rsidR="00F271D3" w:rsidRDefault="001B6028" w:rsidP="00764332">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F271D3" w:rsidRDefault="001B6028" w:rsidP="00764332">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Foi.</w:t>
            </w:r>
          </w:p>
          <w:p w:rsidR="00F271D3" w:rsidRDefault="00F271D3">
            <w:pPr>
              <w:pBdr>
                <w:top w:val="nil"/>
                <w:left w:val="nil"/>
                <w:bottom w:val="nil"/>
                <w:right w:val="nil"/>
                <w:between w:val="nil"/>
              </w:pBdr>
              <w:spacing w:line="276" w:lineRule="auto"/>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rPr>
                <w:rFonts w:ascii="Times New Roman" w:eastAsia="Times New Roman" w:hAnsi="Times New Roman" w:cs="Times New Roman"/>
                <w:sz w:val="24"/>
                <w:szCs w:val="24"/>
              </w:rPr>
            </w:pPr>
          </w:p>
          <w:p w:rsidR="00F271D3" w:rsidRDefault="00F271D3">
            <w:pPr>
              <w:pBdr>
                <w:top w:val="nil"/>
                <w:left w:val="nil"/>
                <w:bottom w:val="nil"/>
                <w:right w:val="nil"/>
                <w:between w:val="nil"/>
              </w:pBdr>
              <w:spacing w:line="276" w:lineRule="auto"/>
              <w:rPr>
                <w:rFonts w:ascii="Times New Roman" w:eastAsia="Times New Roman" w:hAnsi="Times New Roman" w:cs="Times New Roman"/>
                <w:sz w:val="24"/>
                <w:szCs w:val="24"/>
              </w:rPr>
            </w:pPr>
          </w:p>
          <w:p w:rsidR="00F271D3" w:rsidRDefault="001B6028">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Conversația.</w:t>
            </w:r>
          </w:p>
          <w:p w:rsidR="00F271D3" w:rsidRDefault="001B6028">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tc>
      </w:tr>
    </w:tbl>
    <w:p w:rsidR="00F271D3" w:rsidRDefault="00F271D3">
      <w:pPr>
        <w:pBdr>
          <w:top w:val="nil"/>
          <w:left w:val="nil"/>
          <w:bottom w:val="nil"/>
          <w:right w:val="nil"/>
          <w:between w:val="nil"/>
        </w:pBdr>
        <w:spacing w:after="0" w:line="360" w:lineRule="auto"/>
        <w:jc w:val="center"/>
        <w:rPr>
          <w:rFonts w:ascii="Times New Roman" w:eastAsia="Times New Roman" w:hAnsi="Times New Roman" w:cs="Times New Roman"/>
          <w:b/>
          <w:i/>
          <w:color w:val="000000"/>
          <w:sz w:val="24"/>
          <w:szCs w:val="24"/>
        </w:rPr>
      </w:pPr>
    </w:p>
    <w:p w:rsidR="00F271D3" w:rsidRDefault="00F271D3">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0" w:name="_GoBack"/>
      <w:bookmarkEnd w:id="0"/>
    </w:p>
    <w:sectPr w:rsidR="00F271D3">
      <w:pgSz w:w="15840" w:h="12240" w:orient="landscape"/>
      <w:pgMar w:top="108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1357F"/>
    <w:multiLevelType w:val="multilevel"/>
    <w:tmpl w:val="EFE6F380"/>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06749EE"/>
    <w:multiLevelType w:val="multilevel"/>
    <w:tmpl w:val="F20434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191684"/>
    <w:multiLevelType w:val="multilevel"/>
    <w:tmpl w:val="143CC0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0C54022"/>
    <w:multiLevelType w:val="multilevel"/>
    <w:tmpl w:val="583A35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EB7251E"/>
    <w:multiLevelType w:val="multilevel"/>
    <w:tmpl w:val="36FEF81E"/>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1D3"/>
    <w:rsid w:val="001B6028"/>
    <w:rsid w:val="002471BC"/>
    <w:rsid w:val="00701050"/>
    <w:rsid w:val="00764332"/>
    <w:rsid w:val="00AC6807"/>
    <w:rsid w:val="00BF4302"/>
    <w:rsid w:val="00F27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29C7B7-81DE-4B2A-85B2-01956AAC8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MD"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 Spacing"/>
    <w:uiPriority w:val="1"/>
    <w:qFormat/>
    <w:rsid w:val="008D677A"/>
    <w:pPr>
      <w:spacing w:after="0" w:line="240" w:lineRule="auto"/>
    </w:pPr>
  </w:style>
  <w:style w:type="table" w:styleId="a5">
    <w:name w:val="Table Grid"/>
    <w:basedOn w:val="a1"/>
    <w:uiPriority w:val="39"/>
    <w:rsid w:val="002E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styleId="a8">
    <w:name w:val="Normal (Web)"/>
    <w:basedOn w:val="a"/>
    <w:uiPriority w:val="99"/>
    <w:unhideWhenUsed/>
    <w:rsid w:val="00701050"/>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451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ducatieinteractiva.md/potriveste-perechi/1607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ducatieinteractiva.md/potriveste-perechi/1607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ffYPFioZ7uR1V2I0WV5z/2ejOg==">CgMxLjA4AHIhMU1jOXpYV1QyWV8weDF5NU9xak9PVXRnUVp4U1lZVEhW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1095</Words>
  <Characters>6244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Ceapa</dc:creator>
  <cp:lastModifiedBy>User</cp:lastModifiedBy>
  <cp:revision>6</cp:revision>
  <dcterms:created xsi:type="dcterms:W3CDTF">2024-06-17T05:38:00Z</dcterms:created>
  <dcterms:modified xsi:type="dcterms:W3CDTF">2024-09-06T15:17:00Z</dcterms:modified>
</cp:coreProperties>
</file>